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65198" w:rsidRPr="00D65198">
        <w:rPr>
          <w:rFonts w:cstheme="minorHAnsi"/>
          <w:b/>
          <w:color w:val="000000"/>
          <w:sz w:val="28"/>
          <w:szCs w:val="28"/>
        </w:rPr>
        <w:t>Zhotovení reliéfu, plastiky nebo sochy dle výtvarného návrhu</w:t>
      </w:r>
    </w:p>
    <w:p w:rsidR="00554B8A" w:rsidRDefault="00554B8A" w:rsidP="00554B8A">
      <w:p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640DD7">
        <w:rPr>
          <w:rFonts w:eastAsia="TimesNewRomanPSMT" w:cstheme="minorHAnsi"/>
          <w:b/>
          <w:sz w:val="24"/>
          <w:szCs w:val="24"/>
        </w:rPr>
        <w:t>Zpracování souborné práce:</w:t>
      </w:r>
    </w:p>
    <w:p w:rsidR="00554B8A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 xml:space="preserve">teoretická část – záměr </w:t>
      </w:r>
    </w:p>
    <w:p w:rsidR="00554B8A" w:rsidRPr="005328D5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cstheme="minorHAnsi"/>
          <w:lang w:eastAsia="cs-CZ"/>
        </w:rPr>
        <w:t xml:space="preserve">praktická část </w:t>
      </w:r>
    </w:p>
    <w:p w:rsidR="00554B8A" w:rsidRPr="005328D5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>jednoduché jednotlivé zhotovení reliéfu, plastiky nebo sochy, částí a detailu (1 – 2 práce)</w:t>
      </w:r>
    </w:p>
    <w:p w:rsidR="00554B8A" w:rsidRPr="001479DF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eastAsia="TimesNewRomanPSMT" w:cstheme="minorHAnsi"/>
        </w:rPr>
      </w:pPr>
      <w:r w:rsidRPr="001479DF">
        <w:rPr>
          <w:rFonts w:eastAsia="TimesNewRomanPSMT" w:cstheme="minorHAnsi"/>
        </w:rPr>
        <w:t>zhotovení reliéfu, plastiky nebo sochy (výběrem; 1 – 2 práce)</w:t>
      </w:r>
    </w:p>
    <w:p w:rsidR="00554B8A" w:rsidRPr="001479DF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lang w:eastAsia="cs-CZ"/>
        </w:rPr>
      </w:pPr>
      <w:r w:rsidRPr="001479DF">
        <w:rPr>
          <w:rFonts w:eastAsia="TimesNewRomanPSMT" w:cstheme="minorHAnsi"/>
        </w:rPr>
        <w:t>zhotovení reliéfu, plastiky nebo sochy reliéfu a figury v různých materiálech a technikách</w:t>
      </w:r>
      <w:r w:rsidRPr="001479DF">
        <w:rPr>
          <w:rFonts w:cstheme="minorHAnsi"/>
          <w:lang w:eastAsia="cs-CZ"/>
        </w:rPr>
        <w:t>, v různých měřítkách (2 – 3 práce)</w:t>
      </w:r>
    </w:p>
    <w:p w:rsidR="00554B8A" w:rsidRPr="005328D5" w:rsidRDefault="00554B8A" w:rsidP="00554B8A">
      <w:pPr>
        <w:pStyle w:val="Odstavecseseznamem"/>
        <w:numPr>
          <w:ilvl w:val="0"/>
          <w:numId w:val="7"/>
        </w:num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5328D5">
        <w:rPr>
          <w:rFonts w:cstheme="minorHAnsi"/>
          <w:lang w:eastAsia="cs-CZ"/>
        </w:rPr>
        <w:t xml:space="preserve">závěr </w:t>
      </w:r>
      <w:r w:rsidRPr="005328D5">
        <w:rPr>
          <w:rFonts w:eastAsia="TimesNewRomanPSMT" w:cstheme="minorHAnsi"/>
        </w:rPr>
        <w:t>–</w:t>
      </w:r>
      <w:r w:rsidRPr="005328D5">
        <w:rPr>
          <w:rFonts w:cstheme="minorHAnsi"/>
          <w:lang w:eastAsia="cs-CZ"/>
        </w:rPr>
        <w:t xml:space="preserve"> výsledné práce, 2 – 3 práce (materiály, techniky, měřítka aj.)</w:t>
      </w: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554B8A">
        <w:t xml:space="preserve">36 </w:t>
      </w:r>
      <w:r w:rsidR="00CA2584">
        <w:t>vyučovací</w:t>
      </w:r>
      <w:r w:rsidR="00554B8A">
        <w:t>ch</w:t>
      </w:r>
      <w:r w:rsidR="00CA2584">
        <w:t xml:space="preserve"> hodin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</w:t>
      </w:r>
      <w:r w:rsidR="00554B8A">
        <w:rPr>
          <w:rFonts w:eastAsia="TimesNewRomanPS-BoldMT" w:cs="TimesNewRomanPS-BoldMT"/>
          <w:bCs/>
          <w:sz w:val="24"/>
          <w:szCs w:val="24"/>
        </w:rPr>
        <w:t xml:space="preserve">výběrem </w:t>
      </w:r>
      <w:r w:rsidR="00DE17C4">
        <w:rPr>
          <w:rFonts w:eastAsia="TimesNewRomanPS-BoldMT" w:cs="TimesNewRomanPS-BoldMT"/>
          <w:bCs/>
          <w:sz w:val="24"/>
          <w:szCs w:val="24"/>
        </w:rPr>
        <w:t>cel</w:t>
      </w:r>
      <w:r w:rsidR="00554B8A">
        <w:rPr>
          <w:rFonts w:eastAsia="TimesNewRomanPS-BoldMT" w:cs="TimesNewRomanPS-BoldMT"/>
          <w:bCs/>
          <w:sz w:val="24"/>
          <w:szCs w:val="24"/>
        </w:rPr>
        <w:t>ý</w:t>
      </w:r>
      <w:r w:rsidR="00D65198">
        <w:rPr>
          <w:rFonts w:eastAsia="TimesNewRomanPS-BoldMT" w:cs="TimesNewRomanPS-BoldMT"/>
          <w:bCs/>
          <w:sz w:val="24"/>
          <w:szCs w:val="24"/>
        </w:rPr>
        <w:t xml:space="preserve"> </w:t>
      </w:r>
      <w:r w:rsidR="00554B8A">
        <w:rPr>
          <w:rFonts w:eastAsia="TimesNewRomanPS-BoldMT" w:cs="TimesNewRomanPS-BoldMT"/>
          <w:bCs/>
          <w:sz w:val="24"/>
          <w:szCs w:val="24"/>
        </w:rPr>
        <w:t xml:space="preserve">reliéf, plastika nebo </w:t>
      </w:r>
      <w:r w:rsidR="00D65198">
        <w:rPr>
          <w:rFonts w:eastAsia="TimesNewRomanPS-BoldMT" w:cs="TimesNewRomanPS-BoldMT"/>
          <w:bCs/>
          <w:sz w:val="24"/>
          <w:szCs w:val="24"/>
        </w:rPr>
        <w:t>socha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295525" cy="4810125"/>
            <wp:effectExtent l="38100" t="57150" r="123825" b="104775"/>
            <wp:docPr id="1" name="Obrázek 0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0303" t="5455" r="16667" b="84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sz w:val="24"/>
          <w:szCs w:val="24"/>
        </w:rPr>
        <w:t xml:space="preserve">                            </w:t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114550" cy="4852513"/>
            <wp:effectExtent l="38100" t="57150" r="114300" b="100487"/>
            <wp:docPr id="2" name="Obrázek 1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3939" t="1875" r="20000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852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42FD6" w:rsidRDefault="00C42FD6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Pr="00554B8A" w:rsidRDefault="00554B8A" w:rsidP="00554B8A">
      <w:pPr>
        <w:rPr>
          <w:rFonts w:eastAsia="TimesNewRomanPS-BoldMT" w:cs="TimesNewRomanPS-BoldMT"/>
          <w:bCs/>
          <w:sz w:val="24"/>
          <w:szCs w:val="24"/>
        </w:rPr>
      </w:pPr>
      <w:r w:rsidRPr="00554B8A">
        <w:rPr>
          <w:rFonts w:eastAsia="TimesNewRomanPS-BoldMT" w:cs="TimesNewRomanPS-BoldMT"/>
          <w:bCs/>
          <w:sz w:val="24"/>
          <w:szCs w:val="24"/>
        </w:rPr>
        <w:t>A)</w:t>
      </w:r>
      <w:r>
        <w:rPr>
          <w:rFonts w:eastAsia="TimesNewRomanPS-BoldMT" w:cs="TimesNewRomanPS-BoldMT"/>
          <w:bCs/>
          <w:sz w:val="24"/>
          <w:szCs w:val="24"/>
        </w:rPr>
        <w:t xml:space="preserve"> </w:t>
      </w:r>
      <w:r w:rsidR="00D65198" w:rsidRPr="00554B8A">
        <w:rPr>
          <w:rFonts w:eastAsia="TimesNewRomanPS-BoldMT" w:cs="TimesNewRomanPS-BoldMT"/>
          <w:bCs/>
          <w:sz w:val="24"/>
          <w:szCs w:val="24"/>
        </w:rPr>
        <w:t>modely</w:t>
      </w:r>
      <w:r w:rsidRPr="00554B8A">
        <w:rPr>
          <w:rFonts w:eastAsia="TimesNewRomanPS-BoldMT" w:cs="TimesNewRomanPS-BoldMT"/>
          <w:bCs/>
          <w:sz w:val="24"/>
          <w:szCs w:val="24"/>
        </w:rPr>
        <w:t xml:space="preserve"> reliéf</w:t>
      </w:r>
    </w:p>
    <w:p w:rsidR="00554B8A" w:rsidRDefault="00554B8A" w:rsidP="00554B8A">
      <w:r>
        <w:rPr>
          <w:noProof/>
          <w:lang w:eastAsia="cs-CZ"/>
        </w:rPr>
        <w:drawing>
          <wp:inline distT="0" distB="0" distL="0" distR="0">
            <wp:extent cx="2300547" cy="2057400"/>
            <wp:effectExtent l="38100" t="57150" r="118803" b="95250"/>
            <wp:docPr id="18" name="Obrázek 17" descr="P22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3.JPG"/>
                    <pic:cNvPicPr/>
                  </pic:nvPicPr>
                  <pic:blipFill>
                    <a:blip r:embed="rId15" cstate="print"/>
                    <a:srcRect l="19605" r="17488"/>
                    <a:stretch>
                      <a:fillRect/>
                    </a:stretch>
                  </pic:blipFill>
                  <pic:spPr>
                    <a:xfrm>
                      <a:off x="0" y="0"/>
                      <a:ext cx="2300547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2612274" cy="2057400"/>
            <wp:effectExtent l="38100" t="57150" r="111876" b="95250"/>
            <wp:docPr id="19" name="Obrázek 18" descr="P2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4.JPG"/>
                    <pic:cNvPicPr/>
                  </pic:nvPicPr>
                  <pic:blipFill>
                    <a:blip r:embed="rId16" cstate="print"/>
                    <a:srcRect l="11924" r="16704"/>
                    <a:stretch>
                      <a:fillRect/>
                    </a:stretch>
                  </pic:blipFill>
                  <pic:spPr>
                    <a:xfrm>
                      <a:off x="0" y="0"/>
                      <a:ext cx="2612274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B8A" w:rsidRDefault="00554B8A" w:rsidP="00554B8A">
      <w:r>
        <w:t>B) modely – plastika</w:t>
      </w:r>
    </w:p>
    <w:p w:rsidR="00554B8A" w:rsidRDefault="00554B8A" w:rsidP="00D5590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168638" cy="2381250"/>
            <wp:effectExtent l="38100" t="57150" r="117362" b="95250"/>
            <wp:docPr id="20" name="Obrázek 19" descr="IMG_20180327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1924.jpg"/>
                    <pic:cNvPicPr/>
                  </pic:nvPicPr>
                  <pic:blipFill>
                    <a:blip r:embed="rId17" cstate="print"/>
                    <a:srcRect l="4628" t="17246" r="2645" b="6328"/>
                    <a:stretch>
                      <a:fillRect/>
                    </a:stretch>
                  </pic:blipFill>
                  <pic:spPr>
                    <a:xfrm>
                      <a:off x="0" y="0"/>
                      <a:ext cx="2168638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5904">
        <w:rPr>
          <w:noProof/>
          <w:lang w:eastAsia="cs-CZ"/>
        </w:rPr>
        <w:drawing>
          <wp:inline distT="0" distB="0" distL="0" distR="0">
            <wp:extent cx="5295900" cy="2476500"/>
            <wp:effectExtent l="38100" t="57150" r="114300" b="95250"/>
            <wp:docPr id="22" name="Obrázek 21" descr="IMG_20180327_16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1850.jpg"/>
                    <pic:cNvPicPr/>
                  </pic:nvPicPr>
                  <pic:blipFill>
                    <a:blip r:embed="rId18" cstate="print"/>
                    <a:srcRect l="4793" t="24449" r="3306" b="1828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904" w:rsidRDefault="00D55904" w:rsidP="00D55904">
      <w:pPr>
        <w:jc w:val="center"/>
      </w:pPr>
    </w:p>
    <w:p w:rsidR="00554B8A" w:rsidRPr="00554B8A" w:rsidRDefault="00D55904" w:rsidP="00554B8A">
      <w:r>
        <w:t xml:space="preserve">C) model – socha </w:t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976570" cy="3095625"/>
            <wp:effectExtent l="38100" t="57150" r="118930" b="104775"/>
            <wp:docPr id="10" name="Obrázek 9" descr="IMG_20180327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0.jpg"/>
                    <pic:cNvPicPr/>
                  </pic:nvPicPr>
                  <pic:blipFill>
                    <a:blip r:embed="rId19" cstate="print"/>
                    <a:srcRect l="7438" t="2978" r="16364" b="7444"/>
                    <a:stretch>
                      <a:fillRect/>
                    </a:stretch>
                  </pic:blipFill>
                  <pic:spPr>
                    <a:xfrm>
                      <a:off x="0" y="0"/>
                      <a:ext cx="197657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10199" cy="3108891"/>
            <wp:effectExtent l="38100" t="57150" r="123401" b="91509"/>
            <wp:docPr id="11" name="Obrázek 10" descr="IMG_20180327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8.jpg"/>
                    <pic:cNvPicPr/>
                  </pic:nvPicPr>
                  <pic:blipFill>
                    <a:blip r:embed="rId20" cstate="print"/>
                    <a:srcRect l="11405" t="5211" r="6942"/>
                    <a:stretch>
                      <a:fillRect/>
                    </a:stretch>
                  </pic:blipFill>
                  <pic:spPr>
                    <a:xfrm>
                      <a:off x="0" y="0"/>
                      <a:ext cx="2010199" cy="3108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</w:p>
    <w:p w:rsidR="00B13FA6" w:rsidRDefault="00B13FA6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1A0331" w:rsidRDefault="001A0331" w:rsidP="004E0FDB">
      <w:pPr>
        <w:jc w:val="center"/>
      </w:pPr>
    </w:p>
    <w:p w:rsidR="004E0FDB" w:rsidRDefault="004E0FDB" w:rsidP="004E0FDB">
      <w:pPr>
        <w:jc w:val="center"/>
      </w:pPr>
    </w:p>
    <w:p w:rsidR="00B13FA6" w:rsidRDefault="00B13FA6" w:rsidP="003F4530">
      <w:pPr>
        <w:jc w:val="center"/>
      </w:pPr>
    </w:p>
    <w:p w:rsidR="001A0331" w:rsidRDefault="001A0331" w:rsidP="003F4530">
      <w:pPr>
        <w:jc w:val="center"/>
      </w:pPr>
    </w:p>
    <w:p w:rsidR="00D77C08" w:rsidRDefault="00D77C08" w:rsidP="00B13FA6"/>
    <w:p w:rsidR="00D77C08" w:rsidRDefault="00D77C08" w:rsidP="00B13FA6"/>
    <w:p w:rsidR="00D77C08" w:rsidRDefault="00D77C08" w:rsidP="00B13FA6"/>
    <w:p w:rsidR="00D77C08" w:rsidRDefault="00D77C08" w:rsidP="00D77C08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94B" w:rsidRDefault="00DF294B" w:rsidP="00DC3BF6">
      <w:pPr>
        <w:spacing w:after="0" w:line="240" w:lineRule="auto"/>
      </w:pPr>
      <w:r>
        <w:separator/>
      </w:r>
    </w:p>
  </w:endnote>
  <w:endnote w:type="continuationSeparator" w:id="0">
    <w:p w:rsidR="00DF294B" w:rsidRDefault="00DF294B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5EC" w:rsidRDefault="001D65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DF294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65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5EC" w:rsidRDefault="001D65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94B" w:rsidRDefault="00DF294B" w:rsidP="00DC3BF6">
      <w:pPr>
        <w:spacing w:after="0" w:line="240" w:lineRule="auto"/>
      </w:pPr>
      <w:r>
        <w:separator/>
      </w:r>
    </w:p>
  </w:footnote>
  <w:footnote w:type="continuationSeparator" w:id="0">
    <w:p w:rsidR="00DF294B" w:rsidRDefault="00DF294B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5EC" w:rsidRDefault="001D65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5EC" w:rsidRDefault="001D65EC">
    <w:pPr>
      <w:pStyle w:val="Zhlav"/>
    </w:pPr>
    <w:r w:rsidRPr="001D65EC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4" name="Obrázek 4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5EC" w:rsidRDefault="001D65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54947"/>
    <w:multiLevelType w:val="hybridMultilevel"/>
    <w:tmpl w:val="943082D0"/>
    <w:lvl w:ilvl="0" w:tplc="BE263C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028FD"/>
    <w:multiLevelType w:val="hybridMultilevel"/>
    <w:tmpl w:val="B9F80A0C"/>
    <w:lvl w:ilvl="0" w:tplc="87BEE3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F1B2A"/>
    <w:multiLevelType w:val="hybridMultilevel"/>
    <w:tmpl w:val="9216F464"/>
    <w:lvl w:ilvl="0" w:tplc="8D64CE6E">
      <w:start w:val="4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D65EC"/>
    <w:rsid w:val="001F634C"/>
    <w:rsid w:val="00234BFC"/>
    <w:rsid w:val="00291B16"/>
    <w:rsid w:val="00367339"/>
    <w:rsid w:val="003709E1"/>
    <w:rsid w:val="003A3501"/>
    <w:rsid w:val="003F4530"/>
    <w:rsid w:val="004E0FDB"/>
    <w:rsid w:val="00554B8A"/>
    <w:rsid w:val="00567ADD"/>
    <w:rsid w:val="005E12B4"/>
    <w:rsid w:val="0068526A"/>
    <w:rsid w:val="007160CD"/>
    <w:rsid w:val="008058AC"/>
    <w:rsid w:val="009F3A85"/>
    <w:rsid w:val="00B13FA6"/>
    <w:rsid w:val="00BE050F"/>
    <w:rsid w:val="00C102CD"/>
    <w:rsid w:val="00C25F3A"/>
    <w:rsid w:val="00C42FD6"/>
    <w:rsid w:val="00CA2584"/>
    <w:rsid w:val="00CE4B43"/>
    <w:rsid w:val="00D55904"/>
    <w:rsid w:val="00D61583"/>
    <w:rsid w:val="00D64755"/>
    <w:rsid w:val="00D65198"/>
    <w:rsid w:val="00D77C08"/>
    <w:rsid w:val="00DC3BF6"/>
    <w:rsid w:val="00DD399D"/>
    <w:rsid w:val="00DE17C4"/>
    <w:rsid w:val="00DF294B"/>
    <w:rsid w:val="00E15397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E05BB-C7BC-419E-8051-89B40755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822B3-4B8C-43DE-87E9-4DDFFF34C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3</cp:revision>
  <dcterms:created xsi:type="dcterms:W3CDTF">2019-02-04T17:06:00Z</dcterms:created>
  <dcterms:modified xsi:type="dcterms:W3CDTF">2020-04-01T20:50:00Z</dcterms:modified>
</cp:coreProperties>
</file>