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584" w:rsidRDefault="007160CD" w:rsidP="003F4530">
      <w:pPr>
        <w:spacing w:after="0"/>
        <w:jc w:val="center"/>
        <w:rPr>
          <w:rFonts w:cstheme="minorHAnsi"/>
          <w:b/>
          <w:color w:val="000000"/>
          <w:sz w:val="28"/>
          <w:szCs w:val="28"/>
        </w:rPr>
      </w:pPr>
      <w:r w:rsidRPr="00CA2584">
        <w:rPr>
          <w:b/>
          <w:sz w:val="28"/>
          <w:szCs w:val="28"/>
        </w:rPr>
        <w:t xml:space="preserve">ZADÁNÍ – </w:t>
      </w:r>
      <w:r w:rsidR="00E80ADE" w:rsidRPr="00E80ADE">
        <w:rPr>
          <w:rFonts w:cstheme="minorHAnsi"/>
          <w:b/>
          <w:color w:val="000000"/>
          <w:sz w:val="28"/>
          <w:szCs w:val="28"/>
        </w:rPr>
        <w:t>Zhotovení reliéfu, plastiky nebo sochy dle výtvarného návrhu</w:t>
      </w:r>
    </w:p>
    <w:p w:rsidR="00E80ADE" w:rsidRPr="00CA2584" w:rsidRDefault="00E80ADE" w:rsidP="003F4530">
      <w:pPr>
        <w:spacing w:after="0"/>
        <w:jc w:val="center"/>
        <w:rPr>
          <w:rFonts w:eastAsia="Times New Roman" w:cs="Calibri"/>
          <w:sz w:val="24"/>
          <w:szCs w:val="24"/>
          <w:lang w:eastAsia="cs-CZ"/>
        </w:rPr>
      </w:pPr>
    </w:p>
    <w:p w:rsidR="00E80ADE" w:rsidRPr="005328D5" w:rsidRDefault="00E80ADE" w:rsidP="00E80ADE">
      <w:pPr>
        <w:pStyle w:val="Odstavecseseznamem"/>
        <w:numPr>
          <w:ilvl w:val="0"/>
          <w:numId w:val="5"/>
        </w:numPr>
        <w:spacing w:after="0" w:line="240" w:lineRule="auto"/>
        <w:rPr>
          <w:rFonts w:eastAsia="TimesNewRomanPSMT" w:cstheme="minorHAnsi"/>
        </w:rPr>
      </w:pPr>
      <w:r w:rsidRPr="0063559C">
        <w:rPr>
          <w:rFonts w:eastAsia="TimesNewRomanPSMT" w:cstheme="minorHAnsi"/>
          <w:b/>
        </w:rPr>
        <w:t>jednoduché jednotlivé zhotovení reliéfu</w:t>
      </w:r>
      <w:r w:rsidRPr="001479DF">
        <w:rPr>
          <w:rFonts w:eastAsia="TimesNewRomanPSMT" w:cstheme="minorHAnsi"/>
        </w:rPr>
        <w:t>, částí a detailu reliéfu (2 –</w:t>
      </w:r>
      <w:r>
        <w:rPr>
          <w:rFonts w:eastAsia="TimesNewRomanPSMT" w:cstheme="minorHAnsi"/>
        </w:rPr>
        <w:t xml:space="preserve">3 </w:t>
      </w:r>
      <w:r w:rsidRPr="001479DF">
        <w:rPr>
          <w:rFonts w:eastAsia="TimesNewRomanPSMT" w:cstheme="minorHAnsi"/>
        </w:rPr>
        <w:t>práce)</w:t>
      </w:r>
    </w:p>
    <w:p w:rsidR="00E80ADE" w:rsidRDefault="00E80ADE" w:rsidP="00E80ADE">
      <w:pPr>
        <w:pStyle w:val="Odstavecseseznamem"/>
        <w:numPr>
          <w:ilvl w:val="0"/>
          <w:numId w:val="5"/>
        </w:numPr>
        <w:spacing w:after="0" w:line="240" w:lineRule="auto"/>
        <w:rPr>
          <w:rFonts w:eastAsia="TimesNewRomanPSMT" w:cstheme="minorHAnsi"/>
        </w:rPr>
      </w:pPr>
      <w:r w:rsidRPr="001479DF">
        <w:rPr>
          <w:rFonts w:eastAsia="TimesNewRomanPSMT" w:cstheme="minorHAnsi"/>
        </w:rPr>
        <w:t xml:space="preserve">zhotovení reliéfu (2 práce) </w:t>
      </w:r>
    </w:p>
    <w:p w:rsidR="00B13FA6" w:rsidRDefault="00B13FA6" w:rsidP="00291B16">
      <w:pPr>
        <w:pStyle w:val="Bezmezer"/>
        <w:pBdr>
          <w:bottom w:val="single" w:sz="4" w:space="1" w:color="auto"/>
        </w:pBdr>
      </w:pPr>
    </w:p>
    <w:p w:rsidR="00291B16" w:rsidRDefault="00291B16" w:rsidP="007160CD">
      <w:pPr>
        <w:pStyle w:val="Bezmezer"/>
      </w:pPr>
    </w:p>
    <w:p w:rsidR="007160CD" w:rsidRPr="00F70AC8" w:rsidRDefault="007160CD" w:rsidP="00F70AC8">
      <w:pPr>
        <w:pStyle w:val="Nadpis1"/>
        <w:shd w:val="clear" w:color="auto" w:fill="FFFFFF"/>
        <w:spacing w:before="0" w:beforeAutospacing="0" w:after="150" w:afterAutospacing="0" w:line="288" w:lineRule="atLeast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C102CD">
        <w:rPr>
          <w:rFonts w:asciiTheme="minorHAnsi" w:hAnsiTheme="minorHAnsi" w:cstheme="minorHAnsi"/>
          <w:sz w:val="22"/>
          <w:szCs w:val="22"/>
          <w:u w:val="single"/>
        </w:rPr>
        <w:t>Materiály</w:t>
      </w:r>
      <w:r w:rsidRPr="00291B16">
        <w:rPr>
          <w:rFonts w:asciiTheme="minorHAnsi" w:hAnsiTheme="minorHAnsi" w:cstheme="minorHAnsi"/>
          <w:b w:val="0"/>
          <w:sz w:val="22"/>
          <w:szCs w:val="22"/>
        </w:rPr>
        <w:t xml:space="preserve">: </w:t>
      </w:r>
      <w:r w:rsidR="00291B16" w:rsidRPr="00291B16">
        <w:rPr>
          <w:rFonts w:asciiTheme="minorHAnsi" w:hAnsiTheme="minorHAnsi" w:cstheme="minorHAnsi"/>
          <w:b w:val="0"/>
          <w:sz w:val="22"/>
          <w:szCs w:val="22"/>
        </w:rPr>
        <w:t xml:space="preserve">modelovací plastická hmota, např. 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modelovací hlína GÉDÉO, 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m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odelovací sochařská hlína 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Efkoart, </w:t>
      </w:r>
      <w:r w:rsidR="00F70AC8">
        <w:rPr>
          <w:rFonts w:asciiTheme="minorHAnsi" w:hAnsiTheme="minorHAnsi" w:cstheme="minorHAnsi"/>
          <w:b w:val="0"/>
          <w:color w:val="000000"/>
          <w:sz w:val="22"/>
          <w:szCs w:val="22"/>
        </w:rPr>
        <w:t>sochařská hlína SMH aj.</w:t>
      </w:r>
    </w:p>
    <w:p w:rsidR="007160CD" w:rsidRDefault="007160CD">
      <w:r w:rsidRPr="00C102CD">
        <w:rPr>
          <w:b/>
          <w:u w:val="single"/>
        </w:rPr>
        <w:t>Pomůcky</w:t>
      </w:r>
      <w:r>
        <w:t xml:space="preserve">: </w:t>
      </w:r>
      <w:r w:rsidR="00F70AC8">
        <w:t>špachtle, očka, rydla, nože, obkročáky, měřidla, odpichovátka aj., stojan, nebo půlstojan, základové dřevěné desky nebo podklady; rozprašovač</w:t>
      </w:r>
    </w:p>
    <w:p w:rsidR="00CA2584" w:rsidRDefault="00F70AC8">
      <w:r w:rsidRPr="00C102CD">
        <w:rPr>
          <w:b/>
          <w:u w:val="single"/>
        </w:rPr>
        <w:t>Časová dotace</w:t>
      </w:r>
      <w:r>
        <w:t xml:space="preserve">: </w:t>
      </w:r>
      <w:r w:rsidR="00E80ADE">
        <w:t>12</w:t>
      </w:r>
      <w:r w:rsidR="00FA4A73">
        <w:t xml:space="preserve"> </w:t>
      </w:r>
      <w:r w:rsidR="00CA2584">
        <w:t>vyučovací</w:t>
      </w:r>
      <w:r w:rsidR="00E80ADE">
        <w:t>ch</w:t>
      </w:r>
      <w:r w:rsidR="00CA2584">
        <w:t xml:space="preserve"> hodin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b/>
          <w:u w:val="single"/>
        </w:rPr>
        <w:t>Počet prací</w:t>
      </w:r>
      <w:r>
        <w:t xml:space="preserve">: </w:t>
      </w:r>
      <w:r w:rsidR="00F70AC8">
        <w:rPr>
          <w:rFonts w:eastAsia="TimesNewRomanPS-BoldMT" w:cs="TimesNewRomanPS-BoldMT"/>
          <w:bCs/>
          <w:sz w:val="24"/>
          <w:szCs w:val="24"/>
        </w:rPr>
        <w:t>2 – 3 práce</w:t>
      </w:r>
      <w:r w:rsidR="00E80ADE">
        <w:rPr>
          <w:rFonts w:eastAsia="TimesNewRomanPS-BoldMT" w:cs="TimesNewRomanPS-BoldMT"/>
          <w:bCs/>
          <w:sz w:val="24"/>
          <w:szCs w:val="24"/>
        </w:rPr>
        <w:t xml:space="preserve"> detailu</w:t>
      </w:r>
      <w:r w:rsidR="00DE17C4">
        <w:rPr>
          <w:rFonts w:eastAsia="TimesNewRomanPS-BoldMT" w:cs="TimesNewRomanPS-BoldMT"/>
          <w:bCs/>
          <w:sz w:val="24"/>
          <w:szCs w:val="24"/>
        </w:rPr>
        <w:t xml:space="preserve">, 1 práce celý reliéf 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Ukázky pomůcek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476625" cy="2208225"/>
            <wp:effectExtent l="38100" t="57150" r="123825" b="96825"/>
            <wp:docPr id="3" name="Obrázek 2" descr="P22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1.JPG"/>
                    <pic:cNvPicPr/>
                  </pic:nvPicPr>
                  <pic:blipFill>
                    <a:blip r:embed="rId8" cstate="print"/>
                    <a:srcRect l="8687" r="6814" b="453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0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B)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009775" cy="1977567"/>
            <wp:effectExtent l="38100" t="57150" r="123825" b="98883"/>
            <wp:docPr id="6" name="Obrázek 5" descr="P22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3.JPG"/>
                    <pic:cNvPicPr/>
                  </pic:nvPicPr>
                  <pic:blipFill>
                    <a:blip r:embed="rId9" cstate="print"/>
                    <a:srcRect l="25551" t="3030" r="21304" b="393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77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lastRenderedPageBreak/>
        <w:t>C)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00375" cy="2141400"/>
            <wp:effectExtent l="38100" t="57150" r="123825" b="87450"/>
            <wp:docPr id="7" name="Obrázek 6" descr="P22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4.JPG"/>
                    <pic:cNvPicPr/>
                  </pic:nvPicPr>
                  <pic:blipFill>
                    <a:blip r:embed="rId10" cstate="print"/>
                    <a:srcRect l="13797" t="6061" r="13629" b="180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4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D)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95625" cy="2011093"/>
            <wp:effectExtent l="38100" t="57150" r="104775" b="103457"/>
            <wp:docPr id="8" name="Obrázek 7" descr="P225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5.JPG"/>
                    <pic:cNvPicPr/>
                  </pic:nvPicPr>
                  <pic:blipFill>
                    <a:blip r:embed="rId11" cstate="print"/>
                    <a:srcRect l="11753" t="7879" r="8518" b="-12"/>
                    <a:stretch>
                      <a:fillRect/>
                    </a:stretch>
                  </pic:blipFill>
                  <pic:spPr>
                    <a:xfrm>
                      <a:off x="0" y="0"/>
                      <a:ext cx="3095253" cy="2010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E)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124200" cy="2208655"/>
            <wp:effectExtent l="38100" t="57150" r="114300" b="96395"/>
            <wp:docPr id="9" name="Obrázek 8" descr="P22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60087.JPG"/>
                    <pic:cNvPicPr/>
                  </pic:nvPicPr>
                  <pic:blipFill>
                    <a:blip r:embed="rId12" cstate="print"/>
                    <a:srcRect l="12435" t="6364" r="15503" b="30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8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E80ADE" w:rsidRDefault="00E80ADE">
      <w:pPr>
        <w:rPr>
          <w:rFonts w:eastAsia="TimesNewRomanPS-BoldMT" w:cs="TimesNewRomanPS-BoldMT"/>
          <w:bCs/>
          <w:sz w:val="24"/>
          <w:szCs w:val="24"/>
        </w:rPr>
      </w:pP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Příklad</w:t>
      </w:r>
      <w:r w:rsidR="00165D3B"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y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B13FA6" w:rsidRDefault="00B13FA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B13FA6" w:rsidRDefault="00DE17C4" w:rsidP="00DE17C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562350" cy="2981751"/>
            <wp:effectExtent l="38100" t="57150" r="114300" b="104349"/>
            <wp:docPr id="10" name="Obrázek 9" descr="P22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32.JPG"/>
                    <pic:cNvPicPr/>
                  </pic:nvPicPr>
                  <pic:blipFill>
                    <a:blip r:embed="rId13" cstate="print"/>
                    <a:srcRect l="20611" t="5151" r="15673" b="-14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9817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FA6" w:rsidRDefault="00B13FA6">
      <w:r>
        <w:t>B)</w:t>
      </w:r>
    </w:p>
    <w:p w:rsidR="001A0331" w:rsidRDefault="00D77C08" w:rsidP="001A033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609975" cy="2857184"/>
            <wp:effectExtent l="38100" t="57150" r="123825" b="95566"/>
            <wp:docPr id="11" name="Obrázek 10" descr="P22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34.JPG"/>
                    <pic:cNvPicPr/>
                  </pic:nvPicPr>
                  <pic:blipFill>
                    <a:blip r:embed="rId14" cstate="print"/>
                    <a:srcRect l="12094" r="16866" b="-13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8571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F4530">
        <w:br w:type="textWrapping" w:clear="all"/>
      </w:r>
    </w:p>
    <w:p w:rsidR="00E80ADE" w:rsidRDefault="00E80ADE" w:rsidP="001A0331"/>
    <w:p w:rsidR="00E80ADE" w:rsidRDefault="00E80ADE" w:rsidP="001A0331"/>
    <w:p w:rsidR="00E80ADE" w:rsidRDefault="00E80ADE" w:rsidP="001A0331"/>
    <w:p w:rsidR="00E80ADE" w:rsidRDefault="00E80ADE" w:rsidP="001A0331"/>
    <w:p w:rsidR="00B13FA6" w:rsidRDefault="00B13FA6" w:rsidP="001A0331">
      <w:r>
        <w:t>C)</w:t>
      </w:r>
    </w:p>
    <w:p w:rsidR="00E80ADE" w:rsidRDefault="00D77C08" w:rsidP="00E80AD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463290" cy="3429000"/>
            <wp:effectExtent l="38100" t="57150" r="118110" b="95250"/>
            <wp:docPr id="12" name="Obrázek 11" descr="IMG_20161001_15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01_151250.jpg"/>
                    <pic:cNvPicPr/>
                  </pic:nvPicPr>
                  <pic:blipFill>
                    <a:blip r:embed="rId15" cstate="print"/>
                    <a:srcRect l="20496" t="6388" r="12727" b="5507"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3429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0ADE" w:rsidRDefault="00E80ADE" w:rsidP="00B13FA6"/>
    <w:p w:rsidR="00B13FA6" w:rsidRDefault="00B13FA6" w:rsidP="00B13FA6">
      <w:r>
        <w:t>D)</w:t>
      </w:r>
    </w:p>
    <w:p w:rsidR="00D77C08" w:rsidRDefault="00D77C08" w:rsidP="00D77C0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743200" cy="3857625"/>
            <wp:effectExtent l="38100" t="57150" r="114300" b="104775"/>
            <wp:docPr id="13" name="Obrázek 12" descr="P225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45.JPG"/>
                    <pic:cNvPicPr/>
                  </pic:nvPicPr>
                  <pic:blipFill>
                    <a:blip r:embed="rId16" cstate="print"/>
                    <a:srcRect l="1515" t="15332" r="11212" b="1567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857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5D3B" w:rsidRDefault="001A0331" w:rsidP="001A0331">
      <w:r>
        <w:t>E)</w:t>
      </w:r>
    </w:p>
    <w:p w:rsidR="00CA2584" w:rsidRDefault="00D77C08" w:rsidP="00E80AD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865999" cy="3629025"/>
            <wp:effectExtent l="38100" t="57150" r="105801" b="104775"/>
            <wp:docPr id="15" name="Obrázek 14" descr="P225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46.JPG"/>
                    <pic:cNvPicPr/>
                  </pic:nvPicPr>
                  <pic:blipFill>
                    <a:blip r:embed="rId17" cstate="print"/>
                    <a:srcRect l="1515" t="14821" r="5151" b="18739"/>
                    <a:stretch>
                      <a:fillRect/>
                    </a:stretch>
                  </pic:blipFill>
                  <pic:spPr>
                    <a:xfrm>
                      <a:off x="0" y="0"/>
                      <a:ext cx="2865999" cy="3629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5620" w:rsidRDefault="00D45620" w:rsidP="00D45620">
      <w:pPr>
        <w:rPr>
          <w:b/>
        </w:rPr>
      </w:pPr>
      <w:r w:rsidRPr="00D45620">
        <w:rPr>
          <w:b/>
        </w:rPr>
        <w:t>Výtvarný návrh z 3D tiskárny:</w:t>
      </w:r>
    </w:p>
    <w:p w:rsidR="00704C5C" w:rsidRDefault="00704C5C" w:rsidP="00704C5C">
      <w:pPr>
        <w:jc w:val="center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3762375" cy="3579655"/>
            <wp:effectExtent l="19050" t="0" r="9525" b="0"/>
            <wp:docPr id="4" name="Obrázek 3" descr="3d-tiskarna-original-prusa-i3-m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-tiskarna-original-prusa-i3-mk3.jpg"/>
                    <pic:cNvPicPr/>
                  </pic:nvPicPr>
                  <pic:blipFill>
                    <a:blip r:embed="rId18" cstate="print"/>
                    <a:srcRect t="2620" r="1092" b="3275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57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C5C" w:rsidRPr="00704C5C" w:rsidRDefault="00A352AB" w:rsidP="00704C5C">
      <w:pPr>
        <w:jc w:val="center"/>
        <w:rPr>
          <w:b/>
          <w:sz w:val="18"/>
          <w:szCs w:val="18"/>
        </w:rPr>
      </w:pPr>
      <w:hyperlink r:id="rId19" w:history="1">
        <w:r w:rsidR="00704C5C" w:rsidRPr="00704C5C">
          <w:rPr>
            <w:rStyle w:val="Hypertextovodkaz"/>
            <w:b/>
            <w:sz w:val="18"/>
            <w:szCs w:val="18"/>
          </w:rPr>
          <w:t>https://shop.prusa3d.com/cs/3d-tiskarny/</w:t>
        </w:r>
      </w:hyperlink>
      <w:r w:rsidR="00704C5C" w:rsidRPr="00704C5C">
        <w:rPr>
          <w:b/>
          <w:sz w:val="18"/>
          <w:szCs w:val="18"/>
        </w:rPr>
        <w:t xml:space="preserve">  </w:t>
      </w:r>
    </w:p>
    <w:p w:rsidR="00704C5C" w:rsidRDefault="00704C5C" w:rsidP="00D45620">
      <w:pPr>
        <w:rPr>
          <w:b/>
        </w:rPr>
      </w:pPr>
    </w:p>
    <w:p w:rsidR="00D45620" w:rsidRDefault="00D45620" w:rsidP="00D45620">
      <w:pPr>
        <w:rPr>
          <w:b/>
        </w:rPr>
      </w:pPr>
      <w:r>
        <w:rPr>
          <w:b/>
        </w:rPr>
        <w:t>Návrh reliéfu z 3D tiskárny:</w:t>
      </w:r>
    </w:p>
    <w:p w:rsidR="00D45620" w:rsidRDefault="00D45620" w:rsidP="00D45620">
      <w:pPr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114675" cy="3216795"/>
            <wp:effectExtent l="38100" t="57150" r="123825" b="97905"/>
            <wp:docPr id="1" name="Obrázek 0" descr="_1600x1600_best_fit_1543787697_3d-tisk-replika-nahrobku-kostel-ji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600x1600_best_fit_1543787697_3d-tisk-replika-nahrobku-kostel-jirkov.jpg"/>
                    <pic:cNvPicPr/>
                  </pic:nvPicPr>
                  <pic:blipFill>
                    <a:blip r:embed="rId20" cstate="print"/>
                    <a:srcRect l="4833" t="14500" r="3667" b="14625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216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5620" w:rsidRDefault="00A352AB" w:rsidP="00D45620">
      <w:pPr>
        <w:jc w:val="center"/>
        <w:rPr>
          <w:b/>
          <w:sz w:val="18"/>
          <w:szCs w:val="18"/>
        </w:rPr>
      </w:pPr>
      <w:hyperlink r:id="rId21" w:history="1">
        <w:r w:rsidR="00D45620" w:rsidRPr="00D45620">
          <w:rPr>
            <w:rStyle w:val="Hypertextovodkaz"/>
            <w:b/>
            <w:sz w:val="18"/>
            <w:szCs w:val="18"/>
          </w:rPr>
          <w:t>https://www.3dees.cz/3d-tisk-v-praxi/314-3d-skenovani-a-digitalizace-kulturni-pamatky-a-3d-tisk-repliky</w:t>
        </w:r>
      </w:hyperlink>
      <w:r w:rsidR="00D45620" w:rsidRPr="00D45620">
        <w:rPr>
          <w:b/>
          <w:sz w:val="18"/>
          <w:szCs w:val="18"/>
        </w:rPr>
        <w:t xml:space="preserve"> </w:t>
      </w:r>
    </w:p>
    <w:p w:rsidR="00D45620" w:rsidRDefault="00D45620" w:rsidP="00D45620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cs-CZ"/>
        </w:rPr>
        <w:lastRenderedPageBreak/>
        <w:drawing>
          <wp:inline distT="0" distB="0" distL="0" distR="0">
            <wp:extent cx="2913321" cy="4133850"/>
            <wp:effectExtent l="38100" t="57150" r="115629" b="95250"/>
            <wp:docPr id="2" name="Obrázek 1" descr="_1600x1600_best_fit_1543787712_3d-tisk-replika-nahrobe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600x1600_best_fit_1543787712_3d-tisk-replika-nahrobek-1.jpg"/>
                    <pic:cNvPicPr/>
                  </pic:nvPicPr>
                  <pic:blipFill>
                    <a:blip r:embed="rId22" cstate="print"/>
                    <a:srcRect l="11240" t="8561" r="10248" b="7816"/>
                    <a:stretch>
                      <a:fillRect/>
                    </a:stretch>
                  </pic:blipFill>
                  <pic:spPr>
                    <a:xfrm>
                      <a:off x="0" y="0"/>
                      <a:ext cx="2913321" cy="4133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5620" w:rsidRPr="00D45620" w:rsidRDefault="00A352AB" w:rsidP="00D45620">
      <w:pPr>
        <w:jc w:val="center"/>
        <w:rPr>
          <w:b/>
          <w:sz w:val="18"/>
          <w:szCs w:val="18"/>
        </w:rPr>
      </w:pPr>
      <w:hyperlink r:id="rId23" w:history="1">
        <w:r w:rsidR="00D45620" w:rsidRPr="00166ECE">
          <w:rPr>
            <w:rStyle w:val="Hypertextovodkaz"/>
            <w:b/>
            <w:sz w:val="18"/>
            <w:szCs w:val="18"/>
          </w:rPr>
          <w:t>https://www.3dees.cz/3d-tisk-v-praxi/314-3d-skenovani-a-digitalizace-kulturni-pamatky-a-3d-tisk-repliky</w:t>
        </w:r>
      </w:hyperlink>
      <w:r w:rsidR="00D45620">
        <w:rPr>
          <w:b/>
          <w:sz w:val="18"/>
          <w:szCs w:val="18"/>
        </w:rPr>
        <w:t xml:space="preserve"> </w:t>
      </w:r>
    </w:p>
    <w:sectPr w:rsidR="00D45620" w:rsidRPr="00D45620" w:rsidSect="00D6158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2AB" w:rsidRDefault="00A352AB" w:rsidP="00DC3BF6">
      <w:pPr>
        <w:spacing w:after="0" w:line="240" w:lineRule="auto"/>
      </w:pPr>
      <w:r>
        <w:separator/>
      </w:r>
    </w:p>
  </w:endnote>
  <w:endnote w:type="continuationSeparator" w:id="0">
    <w:p w:rsidR="00A352AB" w:rsidRDefault="00A352AB" w:rsidP="00DC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082" w:rsidRDefault="009B008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6379580"/>
      <w:docPartObj>
        <w:docPartGallery w:val="Page Numbers (Bottom of Page)"/>
        <w:docPartUnique/>
      </w:docPartObj>
    </w:sdtPr>
    <w:sdtEndPr/>
    <w:sdtContent>
      <w:p w:rsidR="00DC3BF6" w:rsidRDefault="002F0EE0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008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3BF6" w:rsidRDefault="00DC3BF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082" w:rsidRDefault="009B008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2AB" w:rsidRDefault="00A352AB" w:rsidP="00DC3BF6">
      <w:pPr>
        <w:spacing w:after="0" w:line="240" w:lineRule="auto"/>
      </w:pPr>
      <w:r>
        <w:separator/>
      </w:r>
    </w:p>
  </w:footnote>
  <w:footnote w:type="continuationSeparator" w:id="0">
    <w:p w:rsidR="00A352AB" w:rsidRDefault="00A352AB" w:rsidP="00DC3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082" w:rsidRDefault="009B008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082" w:rsidRDefault="009B0082">
    <w:pPr>
      <w:pStyle w:val="Zhlav"/>
    </w:pPr>
    <w:r w:rsidRPr="009B0082">
      <w:rPr>
        <w:noProof/>
        <w:lang w:eastAsia="cs-CZ"/>
      </w:rPr>
      <w:drawing>
        <wp:inline distT="0" distB="0" distL="0" distR="0">
          <wp:extent cx="3238500" cy="714375"/>
          <wp:effectExtent l="0" t="0" r="0" b="0"/>
          <wp:docPr id="5" name="Obrázek 5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082" w:rsidRDefault="009B008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E483D"/>
    <w:multiLevelType w:val="hybridMultilevel"/>
    <w:tmpl w:val="20BC0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192218"/>
    <w:multiLevelType w:val="hybridMultilevel"/>
    <w:tmpl w:val="4E0470CC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486613"/>
    <w:multiLevelType w:val="hybridMultilevel"/>
    <w:tmpl w:val="2A88EF4A"/>
    <w:lvl w:ilvl="0" w:tplc="8FD08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6E6327F7"/>
    <w:multiLevelType w:val="hybridMultilevel"/>
    <w:tmpl w:val="E8D02234"/>
    <w:lvl w:ilvl="0" w:tplc="21C27852">
      <w:start w:val="82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0CD"/>
    <w:rsid w:val="0010485B"/>
    <w:rsid w:val="00165D3B"/>
    <w:rsid w:val="001A0331"/>
    <w:rsid w:val="00205587"/>
    <w:rsid w:val="00291B16"/>
    <w:rsid w:val="00297187"/>
    <w:rsid w:val="002A18F3"/>
    <w:rsid w:val="002F0EE0"/>
    <w:rsid w:val="00367339"/>
    <w:rsid w:val="003709E1"/>
    <w:rsid w:val="003A3501"/>
    <w:rsid w:val="003F4530"/>
    <w:rsid w:val="005E12B4"/>
    <w:rsid w:val="0063559C"/>
    <w:rsid w:val="0068526A"/>
    <w:rsid w:val="00704C5C"/>
    <w:rsid w:val="007160CD"/>
    <w:rsid w:val="007E59F7"/>
    <w:rsid w:val="008058AC"/>
    <w:rsid w:val="009B0082"/>
    <w:rsid w:val="009F3A85"/>
    <w:rsid w:val="00A352AB"/>
    <w:rsid w:val="00B13FA6"/>
    <w:rsid w:val="00BE050F"/>
    <w:rsid w:val="00C102CD"/>
    <w:rsid w:val="00CA2584"/>
    <w:rsid w:val="00CE4B43"/>
    <w:rsid w:val="00D45620"/>
    <w:rsid w:val="00D61583"/>
    <w:rsid w:val="00D64755"/>
    <w:rsid w:val="00D77C08"/>
    <w:rsid w:val="00DC3BF6"/>
    <w:rsid w:val="00DE17C4"/>
    <w:rsid w:val="00E15397"/>
    <w:rsid w:val="00E80ADE"/>
    <w:rsid w:val="00E95577"/>
    <w:rsid w:val="00EC5D7E"/>
    <w:rsid w:val="00ED4D7D"/>
    <w:rsid w:val="00F13B04"/>
    <w:rsid w:val="00F70AC8"/>
    <w:rsid w:val="00FA4A73"/>
    <w:rsid w:val="00FC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70AF7D-CE9A-4FA3-9C87-778FE7FAD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1583"/>
  </w:style>
  <w:style w:type="paragraph" w:styleId="Nadpis1">
    <w:name w:val="heading 1"/>
    <w:basedOn w:val="Normln"/>
    <w:link w:val="Nadpis1Char"/>
    <w:uiPriority w:val="9"/>
    <w:qFormat/>
    <w:rsid w:val="00291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F6"/>
  </w:style>
  <w:style w:type="paragraph" w:styleId="Zpat">
    <w:name w:val="footer"/>
    <w:basedOn w:val="Normln"/>
    <w:link w:val="Zpat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F6"/>
  </w:style>
  <w:style w:type="character" w:customStyle="1" w:styleId="Nadpis1Char">
    <w:name w:val="Nadpis 1 Char"/>
    <w:basedOn w:val="Standardnpsmoodstavce"/>
    <w:link w:val="Nadpis1"/>
    <w:uiPriority w:val="9"/>
    <w:rsid w:val="00291B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apple-converted-space">
    <w:name w:val="apple-converted-space"/>
    <w:basedOn w:val="Standardnpsmoodstavce"/>
    <w:rsid w:val="00291B16"/>
  </w:style>
  <w:style w:type="character" w:styleId="Hypertextovodkaz">
    <w:name w:val="Hyperlink"/>
    <w:basedOn w:val="Standardnpsmoodstavce"/>
    <w:uiPriority w:val="99"/>
    <w:unhideWhenUsed/>
    <w:rsid w:val="001A03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3dees.cz/3d-tisk-v-praxi/314-3d-skenovani-a-digitalizace-kulturni-pamatky-a-3d-tisk-replik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3dees.cz/3d-tisk-v-praxi/314-3d-skenovani-a-digitalizace-kulturni-pamatky-a-3d-tisk-repliky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yperlink" Target="https://shop.prusa3d.com/cs/3d-tiskarny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E7AF32-D5A8-4151-B76B-E48F4385D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181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Margita Veberová</cp:lastModifiedBy>
  <cp:revision>6</cp:revision>
  <dcterms:created xsi:type="dcterms:W3CDTF">2019-02-02T15:13:00Z</dcterms:created>
  <dcterms:modified xsi:type="dcterms:W3CDTF">2020-04-01T20:52:00Z</dcterms:modified>
</cp:coreProperties>
</file>