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19" w:rsidRDefault="00FD681C" w:rsidP="00FD681C">
      <w:pPr>
        <w:jc w:val="center"/>
        <w:rPr>
          <w:b/>
          <w:sz w:val="28"/>
          <w:szCs w:val="28"/>
        </w:rPr>
      </w:pPr>
      <w:r w:rsidRPr="00FD681C">
        <w:rPr>
          <w:b/>
          <w:sz w:val="28"/>
          <w:szCs w:val="28"/>
        </w:rPr>
        <w:t>ZADÁNÍ</w:t>
      </w:r>
    </w:p>
    <w:p w:rsidR="00FD681C" w:rsidRDefault="00FD681C" w:rsidP="00FD681C">
      <w:pPr>
        <w:jc w:val="center"/>
        <w:rPr>
          <w:b/>
          <w:sz w:val="28"/>
          <w:szCs w:val="28"/>
        </w:rPr>
      </w:pPr>
    </w:p>
    <w:p w:rsidR="00F87C0B" w:rsidRDefault="00F87C0B" w:rsidP="00FD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Žák:</w:t>
      </w:r>
    </w:p>
    <w:p w:rsidR="00F87C0B" w:rsidRDefault="00F87C0B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  <w:r>
        <w:rPr>
          <w:rFonts w:ascii="Arial CE" w:hAnsi="Arial CE" w:cs="Arial CE"/>
          <w:color w:val="333333"/>
          <w:sz w:val="20"/>
          <w:szCs w:val="20"/>
        </w:rPr>
        <w:t>1/ provede obsluhu, seřízení a nastavení (při dodržení standardně dovolených tolerancí a jakosti obrobených ploch na zpracování pilařských jehličnatých i listnatých výřezů) minimálně tří dřevařských strojů a zařízení:</w:t>
      </w:r>
    </w:p>
    <w:p w:rsidR="00F87C0B" w:rsidRDefault="00F87C0B" w:rsidP="00B80DF8">
      <w:pPr>
        <w:pStyle w:val="normalni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  <w:r>
        <w:rPr>
          <w:rFonts w:ascii="Arial CE" w:hAnsi="Arial CE" w:cs="Arial CE"/>
          <w:color w:val="333333"/>
          <w:sz w:val="20"/>
          <w:szCs w:val="20"/>
        </w:rPr>
        <w:t xml:space="preserve">katr – pro zpracování kulatiny různého průměru na výrobu řeziva, </w:t>
      </w:r>
      <w:proofErr w:type="spellStart"/>
      <w:r>
        <w:rPr>
          <w:rFonts w:ascii="Arial CE" w:hAnsi="Arial CE" w:cs="Arial CE"/>
          <w:color w:val="333333"/>
          <w:sz w:val="20"/>
          <w:szCs w:val="20"/>
        </w:rPr>
        <w:t>prizem</w:t>
      </w:r>
      <w:proofErr w:type="spellEnd"/>
    </w:p>
    <w:p w:rsidR="00F87C0B" w:rsidRDefault="00F87C0B" w:rsidP="00B80DF8">
      <w:pPr>
        <w:pStyle w:val="normalni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  <w:r>
        <w:rPr>
          <w:rFonts w:ascii="Arial CE" w:hAnsi="Arial CE" w:cs="Arial CE"/>
          <w:color w:val="333333"/>
          <w:sz w:val="20"/>
          <w:szCs w:val="20"/>
        </w:rPr>
        <w:t xml:space="preserve">kmenová pásová pila – k podélnému rozřezávání pilařských výřezů nebo </w:t>
      </w:r>
      <w:proofErr w:type="spellStart"/>
      <w:r>
        <w:rPr>
          <w:rFonts w:ascii="Arial CE" w:hAnsi="Arial CE" w:cs="Arial CE"/>
          <w:color w:val="333333"/>
          <w:sz w:val="20"/>
          <w:szCs w:val="20"/>
        </w:rPr>
        <w:t>prizem</w:t>
      </w:r>
      <w:proofErr w:type="spellEnd"/>
      <w:r>
        <w:rPr>
          <w:rFonts w:ascii="Arial CE" w:hAnsi="Arial CE" w:cs="Arial CE"/>
          <w:color w:val="333333"/>
          <w:sz w:val="20"/>
          <w:szCs w:val="20"/>
        </w:rPr>
        <w:t xml:space="preserve"> na deskové řezivo a hranoly</w:t>
      </w:r>
    </w:p>
    <w:p w:rsidR="00F87C0B" w:rsidRDefault="00F87C0B" w:rsidP="00B80DF8">
      <w:pPr>
        <w:pStyle w:val="normalni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  <w:r>
        <w:rPr>
          <w:rFonts w:ascii="Arial CE" w:hAnsi="Arial CE" w:cs="Arial CE"/>
          <w:color w:val="333333"/>
          <w:sz w:val="20"/>
          <w:szCs w:val="20"/>
        </w:rPr>
        <w:t>zkracovací pila – ke zkracování kulatin, dřevařských výrobků na požadovanou délku</w:t>
      </w:r>
    </w:p>
    <w:p w:rsidR="00F87C0B" w:rsidRDefault="00F87C0B" w:rsidP="00B80DF8">
      <w:pPr>
        <w:pStyle w:val="normalni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  <w:r>
        <w:rPr>
          <w:rFonts w:ascii="Arial CE" w:hAnsi="Arial CE" w:cs="Arial CE"/>
          <w:color w:val="333333"/>
          <w:sz w:val="20"/>
          <w:szCs w:val="20"/>
        </w:rPr>
        <w:t xml:space="preserve">rámová pila – k podélnému rozřezávání pilařských výřezů nebo </w:t>
      </w:r>
      <w:proofErr w:type="spellStart"/>
      <w:r>
        <w:rPr>
          <w:rFonts w:ascii="Arial CE" w:hAnsi="Arial CE" w:cs="Arial CE"/>
          <w:color w:val="333333"/>
          <w:sz w:val="20"/>
          <w:szCs w:val="20"/>
        </w:rPr>
        <w:t>prizem</w:t>
      </w:r>
      <w:proofErr w:type="spellEnd"/>
      <w:r>
        <w:rPr>
          <w:rFonts w:ascii="Arial CE" w:hAnsi="Arial CE" w:cs="Arial CE"/>
          <w:color w:val="333333"/>
          <w:sz w:val="20"/>
          <w:szCs w:val="20"/>
        </w:rPr>
        <w:t xml:space="preserve"> na deskové řezivo a hranoly</w:t>
      </w:r>
    </w:p>
    <w:p w:rsidR="00F87C0B" w:rsidRDefault="00F87C0B" w:rsidP="00B80DF8">
      <w:pPr>
        <w:pStyle w:val="normalni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  <w:r>
        <w:rPr>
          <w:rFonts w:ascii="Arial CE" w:hAnsi="Arial CE" w:cs="Arial CE"/>
          <w:color w:val="333333"/>
          <w:sz w:val="20"/>
          <w:szCs w:val="20"/>
        </w:rPr>
        <w:t>omítací pila – k dělení dřevařských polotovarů na požadované řezivo podélným řezáním</w:t>
      </w:r>
    </w:p>
    <w:p w:rsidR="00F87C0B" w:rsidRDefault="00F87C0B" w:rsidP="00B80DF8">
      <w:pPr>
        <w:pStyle w:val="normalni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  <w:proofErr w:type="spellStart"/>
      <w:r>
        <w:rPr>
          <w:rFonts w:ascii="Arial CE" w:hAnsi="Arial CE" w:cs="Arial CE"/>
          <w:color w:val="333333"/>
          <w:sz w:val="20"/>
          <w:szCs w:val="20"/>
        </w:rPr>
        <w:t>kapovací</w:t>
      </w:r>
      <w:proofErr w:type="spellEnd"/>
      <w:r>
        <w:rPr>
          <w:rFonts w:ascii="Arial CE" w:hAnsi="Arial CE" w:cs="Arial CE"/>
          <w:color w:val="333333"/>
          <w:sz w:val="20"/>
          <w:szCs w:val="20"/>
        </w:rPr>
        <w:t xml:space="preserve"> pila – k příčnému řezání desek na nastavený rozměr</w:t>
      </w:r>
    </w:p>
    <w:p w:rsidR="00F87C0B" w:rsidRDefault="00F87C0B" w:rsidP="00B80DF8">
      <w:pPr>
        <w:pStyle w:val="normalni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  <w:r>
        <w:rPr>
          <w:rFonts w:ascii="Arial CE" w:hAnsi="Arial CE" w:cs="Arial CE"/>
          <w:color w:val="333333"/>
          <w:sz w:val="20"/>
          <w:szCs w:val="20"/>
        </w:rPr>
        <w:t>rozmítací pila – k výrobě prken, fošen apod.</w:t>
      </w:r>
    </w:p>
    <w:p w:rsidR="00B80DF8" w:rsidRDefault="00B80DF8" w:rsidP="00B80DF8">
      <w:pPr>
        <w:pStyle w:val="normalni-text"/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</w:p>
    <w:p w:rsidR="00B80DF8" w:rsidRDefault="00B80DF8" w:rsidP="00B80DF8">
      <w:pPr>
        <w:pStyle w:val="normalni-text"/>
        <w:shd w:val="clear" w:color="auto" w:fill="FFFFFF"/>
        <w:spacing w:before="0" w:beforeAutospacing="0" w:after="0" w:afterAutospacing="0"/>
        <w:rPr>
          <w:rFonts w:ascii="Arial CE" w:hAnsi="Arial CE" w:cs="Arial CE"/>
          <w:color w:val="333333"/>
          <w:sz w:val="20"/>
          <w:szCs w:val="20"/>
        </w:rPr>
      </w:pPr>
    </w:p>
    <w:p w:rsidR="00F87C0B" w:rsidRDefault="00F87C0B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  <w:r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>2)</w:t>
      </w:r>
      <w:r w:rsidR="00B80DF8"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 xml:space="preserve"> </w:t>
      </w:r>
      <w:r>
        <w:rPr>
          <w:rFonts w:ascii="Arial CE" w:hAnsi="Arial CE" w:cs="Arial CE"/>
          <w:color w:val="333333"/>
          <w:sz w:val="20"/>
          <w:szCs w:val="20"/>
        </w:rPr>
        <w:t>vyrobí</w:t>
      </w:r>
      <w:r>
        <w:rPr>
          <w:rFonts w:ascii="Arial CE" w:hAnsi="Arial CE" w:cs="Arial CE"/>
          <w:b/>
          <w:bCs/>
          <w:color w:val="333333"/>
          <w:sz w:val="20"/>
          <w:szCs w:val="20"/>
        </w:rPr>
        <w:t> </w:t>
      </w:r>
      <w:r>
        <w:rPr>
          <w:rFonts w:ascii="Arial CE" w:hAnsi="Arial CE" w:cs="Arial CE"/>
          <w:color w:val="333333"/>
          <w:sz w:val="20"/>
          <w:szCs w:val="20"/>
        </w:rPr>
        <w:t>minimálně tři různé</w:t>
      </w:r>
      <w:r>
        <w:rPr>
          <w:rFonts w:ascii="Arial CE" w:hAnsi="Arial CE" w:cs="Arial CE"/>
          <w:b/>
          <w:bCs/>
          <w:color w:val="333333"/>
          <w:sz w:val="20"/>
          <w:szCs w:val="20"/>
        </w:rPr>
        <w:t> </w:t>
      </w:r>
      <w:r>
        <w:rPr>
          <w:rFonts w:ascii="Arial CE" w:hAnsi="Arial CE" w:cs="Arial CE"/>
          <w:color w:val="333333"/>
          <w:sz w:val="20"/>
          <w:szCs w:val="20"/>
        </w:rPr>
        <w:t xml:space="preserve">druhy řeziva, různého tvaru a rozměrů průřezu (prkna, fošny, krajiny, hranoly, hranolky, latě, lišty, trámy, povaly - omítané, neomítané; </w:t>
      </w:r>
      <w:proofErr w:type="spellStart"/>
      <w:r>
        <w:rPr>
          <w:rFonts w:ascii="Arial CE" w:hAnsi="Arial CE" w:cs="Arial CE"/>
          <w:color w:val="333333"/>
          <w:sz w:val="20"/>
          <w:szCs w:val="20"/>
        </w:rPr>
        <w:t>kapované</w:t>
      </w:r>
      <w:proofErr w:type="spellEnd"/>
      <w:r>
        <w:rPr>
          <w:rFonts w:ascii="Arial CE" w:hAnsi="Arial CE" w:cs="Arial CE"/>
          <w:color w:val="333333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333333"/>
          <w:sz w:val="20"/>
          <w:szCs w:val="20"/>
        </w:rPr>
        <w:t>nekapované</w:t>
      </w:r>
      <w:proofErr w:type="spellEnd"/>
      <w:r>
        <w:rPr>
          <w:rFonts w:ascii="Arial CE" w:hAnsi="Arial CE" w:cs="Arial CE"/>
          <w:color w:val="333333"/>
          <w:sz w:val="20"/>
          <w:szCs w:val="20"/>
        </w:rPr>
        <w:t>), kaž</w:t>
      </w:r>
      <w:r w:rsidR="00B80DF8">
        <w:rPr>
          <w:rFonts w:ascii="Arial CE" w:hAnsi="Arial CE" w:cs="Arial CE"/>
          <w:color w:val="333333"/>
          <w:sz w:val="20"/>
          <w:szCs w:val="20"/>
        </w:rPr>
        <w:t>dý v minimálním množství 0,3 mᶾ</w:t>
      </w:r>
    </w:p>
    <w:p w:rsidR="00B80DF8" w:rsidRDefault="00B80DF8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</w:p>
    <w:p w:rsidR="00B80DF8" w:rsidRDefault="00B80DF8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</w:p>
    <w:p w:rsidR="00F87C0B" w:rsidRDefault="00F87C0B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  <w:r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>3)</w:t>
      </w:r>
      <w:r w:rsidR="00B80DF8"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 xml:space="preserve"> </w:t>
      </w:r>
      <w:r>
        <w:rPr>
          <w:rFonts w:ascii="Arial CE" w:hAnsi="Arial CE" w:cs="Arial CE"/>
          <w:color w:val="333333"/>
          <w:sz w:val="20"/>
          <w:szCs w:val="20"/>
        </w:rPr>
        <w:t>provede obsluhu sušá</w:t>
      </w:r>
      <w:r w:rsidR="00B80DF8">
        <w:rPr>
          <w:rFonts w:ascii="Arial CE" w:hAnsi="Arial CE" w:cs="Arial CE"/>
          <w:color w:val="333333"/>
          <w:sz w:val="20"/>
          <w:szCs w:val="20"/>
        </w:rPr>
        <w:t>rny dřeva, pilin apod. zařízení</w:t>
      </w:r>
    </w:p>
    <w:p w:rsidR="00B80DF8" w:rsidRDefault="00B80DF8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</w:p>
    <w:p w:rsidR="00B80DF8" w:rsidRDefault="00B80DF8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</w:p>
    <w:p w:rsidR="00F87C0B" w:rsidRDefault="00F87C0B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  <w:r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>4)</w:t>
      </w:r>
      <w:r w:rsidR="00B80DF8"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 xml:space="preserve"> </w:t>
      </w:r>
      <w:r>
        <w:rPr>
          <w:rFonts w:ascii="Arial CE" w:hAnsi="Arial CE" w:cs="Arial CE"/>
          <w:color w:val="333333"/>
          <w:sz w:val="20"/>
          <w:szCs w:val="20"/>
        </w:rPr>
        <w:t xml:space="preserve">provede obsluhu </w:t>
      </w:r>
      <w:proofErr w:type="spellStart"/>
      <w:r>
        <w:rPr>
          <w:rFonts w:ascii="Arial CE" w:hAnsi="Arial CE" w:cs="Arial CE"/>
          <w:color w:val="333333"/>
          <w:sz w:val="20"/>
          <w:szCs w:val="20"/>
        </w:rPr>
        <w:t>peletovacího</w:t>
      </w:r>
      <w:proofErr w:type="spellEnd"/>
      <w:r>
        <w:rPr>
          <w:rFonts w:ascii="Arial CE" w:hAnsi="Arial CE" w:cs="Arial CE"/>
          <w:color w:val="333333"/>
          <w:sz w:val="20"/>
          <w:szCs w:val="20"/>
        </w:rPr>
        <w:t xml:space="preserve"> nebo briketovacího stroje na zpracování dřevního odpadu a vyrobí cca 10 kg dřevě</w:t>
      </w:r>
      <w:r w:rsidR="00B80DF8">
        <w:rPr>
          <w:rFonts w:ascii="Arial CE" w:hAnsi="Arial CE" w:cs="Arial CE"/>
          <w:color w:val="333333"/>
          <w:sz w:val="20"/>
          <w:szCs w:val="20"/>
        </w:rPr>
        <w:t>ných briket nebo dřevních pelet</w:t>
      </w:r>
    </w:p>
    <w:p w:rsidR="00B80DF8" w:rsidRDefault="00B80DF8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</w:p>
    <w:p w:rsidR="00B80DF8" w:rsidRDefault="00B80DF8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</w:p>
    <w:p w:rsidR="00F87C0B" w:rsidRDefault="00F87C0B" w:rsidP="00F87C0B">
      <w:pPr>
        <w:pStyle w:val="normalni-text"/>
        <w:shd w:val="clear" w:color="auto" w:fill="FFFFFF"/>
        <w:spacing w:before="0" w:beforeAutospacing="0" w:after="0" w:afterAutospacing="0"/>
        <w:ind w:left="288" w:hanging="288"/>
        <w:rPr>
          <w:rFonts w:ascii="Arial CE" w:hAnsi="Arial CE" w:cs="Arial CE"/>
          <w:color w:val="333333"/>
          <w:sz w:val="20"/>
          <w:szCs w:val="20"/>
        </w:rPr>
      </w:pPr>
      <w:r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>5)</w:t>
      </w:r>
      <w:r w:rsidR="00B80DF8">
        <w:rPr>
          <w:rStyle w:val="odrazka"/>
          <w:rFonts w:ascii="Arial CE" w:eastAsiaTheme="majorEastAsia" w:hAnsi="Arial CE" w:cs="Arial CE"/>
          <w:color w:val="333333"/>
          <w:sz w:val="20"/>
          <w:szCs w:val="20"/>
        </w:rPr>
        <w:t xml:space="preserve"> </w:t>
      </w:r>
      <w:r>
        <w:rPr>
          <w:rFonts w:ascii="Arial CE" w:hAnsi="Arial CE" w:cs="Arial CE"/>
          <w:color w:val="333333"/>
          <w:sz w:val="20"/>
          <w:szCs w:val="20"/>
        </w:rPr>
        <w:t>provede běžnou údržbu (očištění, promazání apod.) a malou opravu (např. výměnu řezného nástroje apod.) použitých (minimálně tří) dřevařských strojů a zařízení na výrobu dřevěných bri</w:t>
      </w:r>
      <w:r w:rsidR="00B80DF8">
        <w:rPr>
          <w:rFonts w:ascii="Arial CE" w:hAnsi="Arial CE" w:cs="Arial CE"/>
          <w:color w:val="333333"/>
          <w:sz w:val="20"/>
          <w:szCs w:val="20"/>
        </w:rPr>
        <w:t>ket nebo dřevních pelet</w:t>
      </w:r>
    </w:p>
    <w:p w:rsidR="00F87C0B" w:rsidRDefault="00F87C0B" w:rsidP="00FD681C">
      <w:pPr>
        <w:jc w:val="center"/>
        <w:rPr>
          <w:b/>
          <w:sz w:val="28"/>
          <w:szCs w:val="28"/>
        </w:rPr>
      </w:pPr>
    </w:p>
    <w:p w:rsidR="00FD681C" w:rsidRPr="00FD681C" w:rsidRDefault="00FD681C" w:rsidP="00FD681C">
      <w:pPr>
        <w:jc w:val="center"/>
        <w:rPr>
          <w:b/>
          <w:sz w:val="28"/>
          <w:szCs w:val="28"/>
        </w:rPr>
      </w:pPr>
    </w:p>
    <w:sectPr w:rsidR="00FD681C" w:rsidRPr="00FD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C2" w:rsidRDefault="00080DC2" w:rsidP="002B1329">
      <w:pPr>
        <w:spacing w:after="0" w:line="240" w:lineRule="auto"/>
      </w:pPr>
      <w:r>
        <w:separator/>
      </w:r>
    </w:p>
  </w:endnote>
  <w:endnote w:type="continuationSeparator" w:id="0">
    <w:p w:rsidR="00080DC2" w:rsidRDefault="00080DC2" w:rsidP="002B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9" w:rsidRDefault="002B13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9" w:rsidRDefault="002B13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9" w:rsidRDefault="002B1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C2" w:rsidRDefault="00080DC2" w:rsidP="002B1329">
      <w:pPr>
        <w:spacing w:after="0" w:line="240" w:lineRule="auto"/>
      </w:pPr>
      <w:r>
        <w:separator/>
      </w:r>
    </w:p>
  </w:footnote>
  <w:footnote w:type="continuationSeparator" w:id="0">
    <w:p w:rsidR="00080DC2" w:rsidRDefault="00080DC2" w:rsidP="002B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9" w:rsidRDefault="002B13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9" w:rsidRDefault="002B1329">
    <w:pPr>
      <w:pStyle w:val="Zhlav"/>
    </w:pPr>
    <w:r w:rsidRPr="002B1329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9" w:rsidRDefault="002B13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43B1"/>
    <w:multiLevelType w:val="hybridMultilevel"/>
    <w:tmpl w:val="702E1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D"/>
    <w:rsid w:val="000673DF"/>
    <w:rsid w:val="00080DC2"/>
    <w:rsid w:val="002B1329"/>
    <w:rsid w:val="004D3BDC"/>
    <w:rsid w:val="0066003D"/>
    <w:rsid w:val="00A1261D"/>
    <w:rsid w:val="00AC2D19"/>
    <w:rsid w:val="00B80DF8"/>
    <w:rsid w:val="00F87C0B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716BD-8EEA-43EF-ABFF-7F235EC2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paragraph" w:customStyle="1" w:styleId="normalni-text">
    <w:name w:val="normalni-text"/>
    <w:basedOn w:val="Normln"/>
    <w:rsid w:val="00F8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azka">
    <w:name w:val="odrazka"/>
    <w:basedOn w:val="Standardnpsmoodstavce"/>
    <w:rsid w:val="00F87C0B"/>
  </w:style>
  <w:style w:type="paragraph" w:styleId="Zhlav">
    <w:name w:val="header"/>
    <w:basedOn w:val="Normln"/>
    <w:link w:val="ZhlavChar"/>
    <w:uiPriority w:val="99"/>
    <w:unhideWhenUsed/>
    <w:rsid w:val="002B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329"/>
  </w:style>
  <w:style w:type="paragraph" w:styleId="Zpat">
    <w:name w:val="footer"/>
    <w:basedOn w:val="Normln"/>
    <w:link w:val="ZpatChar"/>
    <w:uiPriority w:val="99"/>
    <w:unhideWhenUsed/>
    <w:rsid w:val="002B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1214</Characters>
  <Application>Microsoft Office Word</Application>
  <DocSecurity>0</DocSecurity>
  <Lines>10</Lines>
  <Paragraphs>2</Paragraphs>
  <ScaleCrop>false</ScaleCrop>
  <Company>NUV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10</cp:revision>
  <dcterms:created xsi:type="dcterms:W3CDTF">2019-05-20T10:56:00Z</dcterms:created>
  <dcterms:modified xsi:type="dcterms:W3CDTF">2020-04-01T20:41:00Z</dcterms:modified>
</cp:coreProperties>
</file>