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730D90" w:rsidRDefault="00DE67CD" w:rsidP="009F0005">
      <w:pPr>
        <w:rPr>
          <w:b/>
          <w:sz w:val="32"/>
          <w:szCs w:val="32"/>
          <w:u w:val="single"/>
        </w:rPr>
      </w:pPr>
      <w:r w:rsidRPr="00730D90">
        <w:rPr>
          <w:b/>
          <w:sz w:val="32"/>
          <w:szCs w:val="32"/>
          <w:u w:val="single"/>
        </w:rPr>
        <w:t>Gotika a Románské umění</w:t>
      </w:r>
      <w:r w:rsidR="0080032D" w:rsidRPr="00730D90">
        <w:rPr>
          <w:b/>
          <w:sz w:val="32"/>
          <w:szCs w:val="32"/>
          <w:u w:val="single"/>
        </w:rPr>
        <w:t xml:space="preserve"> </w:t>
      </w:r>
      <w:r w:rsidR="009F0005" w:rsidRPr="00730D90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FC7112" w:rsidP="00242B5F">
            <w:r>
              <w:t>P</w:t>
            </w:r>
            <w:r w:rsidR="0027182B">
              <w:t xml:space="preserve">ojem </w:t>
            </w:r>
            <w:r w:rsidR="0076537A" w:rsidRPr="0076537A">
              <w:t>Gotika</w:t>
            </w:r>
          </w:p>
        </w:tc>
        <w:tc>
          <w:tcPr>
            <w:tcW w:w="6739" w:type="dxa"/>
          </w:tcPr>
          <w:p w:rsidR="002A2762" w:rsidRDefault="002A2762" w:rsidP="002A2762">
            <w:pPr>
              <w:pStyle w:val="slovanseznam"/>
            </w:pPr>
            <w:r>
              <w:t>12. -15. století je dobou vrcholného a pozdního feudalismu.</w:t>
            </w:r>
          </w:p>
          <w:p w:rsidR="0027182B" w:rsidRDefault="002A2762" w:rsidP="002A2762">
            <w:pPr>
              <w:pStyle w:val="slovanseznam"/>
            </w:pPr>
            <w:r>
              <w:t>Gotika jako sloh vzniká ve Francii a můžeme ji rozdělit na ranou, vrcholnou a pozdní gotiku</w:t>
            </w:r>
            <w:r w:rsidR="00AC18DA">
              <w:t>.</w:t>
            </w: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2A2762" w:rsidP="009B31E0">
            <w:r w:rsidRPr="002A2762">
              <w:t>Gotika – architektura</w:t>
            </w:r>
          </w:p>
        </w:tc>
        <w:tc>
          <w:tcPr>
            <w:tcW w:w="6739" w:type="dxa"/>
          </w:tcPr>
          <w:p w:rsidR="009B31E0" w:rsidRDefault="00142CE8" w:rsidP="00142CE8">
            <w:pPr>
              <w:pStyle w:val="slovanseznam"/>
            </w:pPr>
            <w:r w:rsidRPr="00142CE8">
              <w:t>Rozhodujícím technickým vynálezem je objev</w:t>
            </w:r>
            <w:r w:rsidRPr="00142CE8">
              <w:rPr>
                <w:b/>
              </w:rPr>
              <w:t xml:space="preserve"> křížové žebrové klenby</w:t>
            </w:r>
            <w:r w:rsidRPr="00142CE8">
              <w:t>, která umožnila odlehčení zdí a možnost stavby do výšky.</w:t>
            </w:r>
            <w:r w:rsidR="009B31E0">
              <w:t xml:space="preserve"> </w:t>
            </w:r>
          </w:p>
          <w:p w:rsidR="0027182B" w:rsidRDefault="00142CE8" w:rsidP="00142CE8">
            <w:pPr>
              <w:pStyle w:val="slovanseznam"/>
            </w:pPr>
            <w:r w:rsidRPr="00142CE8">
              <w:t>Dalším znakem gotiky je</w:t>
            </w:r>
            <w:r w:rsidRPr="00142CE8">
              <w:rPr>
                <w:b/>
              </w:rPr>
              <w:t xml:space="preserve"> gotický lomený oblouk. </w:t>
            </w:r>
            <w:r w:rsidRPr="00142CE8">
              <w:t>Románská valená klenba má vždy pouze poloměr kružnice, gotický lomený oblouk má násobky poloměru kružnice.</w:t>
            </w:r>
          </w:p>
          <w:p w:rsidR="0027182B" w:rsidRPr="00FB049E" w:rsidRDefault="00FB049E" w:rsidP="00FB049E">
            <w:pPr>
              <w:pStyle w:val="slovanseznam"/>
            </w:pPr>
            <w:r w:rsidRPr="00FB049E">
              <w:t>Gotické stavby mají také</w:t>
            </w:r>
            <w:r w:rsidRPr="00FB049E">
              <w:rPr>
                <w:b/>
              </w:rPr>
              <w:t xml:space="preserve"> venkovní opěrný systém, </w:t>
            </w:r>
            <w:r w:rsidRPr="00FB049E">
              <w:t>opěrné pilíře – sloupy podpírají hmotu stavby zvenku.</w:t>
            </w:r>
          </w:p>
          <w:p w:rsidR="00FB049E" w:rsidRPr="00FB049E" w:rsidRDefault="00FB049E" w:rsidP="00FB049E">
            <w:pPr>
              <w:pStyle w:val="slovanseznam"/>
              <w:rPr>
                <w:b/>
              </w:rPr>
            </w:pPr>
            <w:r w:rsidRPr="00FB049E">
              <w:t>Gotické stavby jsou vysoké – mluvíme o</w:t>
            </w:r>
            <w:r w:rsidRPr="00FB049E">
              <w:rPr>
                <w:b/>
              </w:rPr>
              <w:t xml:space="preserve"> gotické </w:t>
            </w:r>
            <w:proofErr w:type="spellStart"/>
            <w:r w:rsidRPr="00FB049E">
              <w:rPr>
                <w:b/>
              </w:rPr>
              <w:t>vertikalitě</w:t>
            </w:r>
            <w:proofErr w:type="spellEnd"/>
            <w:r w:rsidRPr="00FB049E">
              <w:rPr>
                <w:b/>
              </w:rPr>
              <w:t>.</w:t>
            </w:r>
          </w:p>
          <w:p w:rsidR="000C1353" w:rsidRPr="004F31C2" w:rsidRDefault="000C1353" w:rsidP="000C1353">
            <w:pPr>
              <w:pStyle w:val="slovanseznam"/>
              <w:rPr>
                <w:b/>
              </w:rPr>
            </w:pPr>
            <w:r w:rsidRPr="000C1353">
              <w:t>Vrcholem gotické architektury jsou</w:t>
            </w:r>
            <w:r w:rsidRPr="000C1353">
              <w:rPr>
                <w:b/>
              </w:rPr>
              <w:t xml:space="preserve"> katedrály, </w:t>
            </w:r>
            <w:r w:rsidRPr="000C1353">
              <w:t xml:space="preserve">jejich průčelí má většinou tři vchody, po bocích katedrály jsou dvě věže, průčelí má bohatou sochařskou výzdobu. Uprostřed průčelí je velké kruhové okno – roseta s bohatými kružbami. Opěrné pilíře a klenební </w:t>
            </w:r>
            <w:r w:rsidR="004F31C2">
              <w:t>oblouky umožňují zredukovat zeď</w:t>
            </w:r>
          </w:p>
          <w:p w:rsidR="00AA1890" w:rsidRDefault="000C1353" w:rsidP="004F31C2">
            <w:pPr>
              <w:pStyle w:val="slovanseznam"/>
            </w:pPr>
            <w:r w:rsidRPr="009760CA">
              <w:rPr>
                <w:b/>
              </w:rPr>
              <w:t xml:space="preserve">prosklená katedrála v </w:t>
            </w:r>
            <w:proofErr w:type="spellStart"/>
            <w:r w:rsidRPr="009760CA">
              <w:rPr>
                <w:b/>
              </w:rPr>
              <w:t>Sainte</w:t>
            </w:r>
            <w:proofErr w:type="spellEnd"/>
            <w:r w:rsidRPr="009760CA">
              <w:rPr>
                <w:b/>
              </w:rPr>
              <w:t xml:space="preserve"> </w:t>
            </w:r>
            <w:proofErr w:type="spellStart"/>
            <w:r w:rsidRPr="009760CA">
              <w:rPr>
                <w:b/>
              </w:rPr>
              <w:t>Chapelle</w:t>
            </w:r>
            <w:proofErr w:type="spellEnd"/>
            <w:r>
              <w:t xml:space="preserve">: </w:t>
            </w:r>
            <w:r w:rsidRPr="000C1353">
              <w:t>Svaté kaple, postavena za 13 měsíců.</w:t>
            </w:r>
            <w:r>
              <w:t xml:space="preserve"> </w:t>
            </w:r>
            <w:r w:rsidRPr="000C1353">
              <w:t xml:space="preserve">Téměř zmizelo zdivo, nahradily ho pilíře a velká barevná okna – propouští </w:t>
            </w:r>
            <w:proofErr w:type="spellStart"/>
            <w:r w:rsidRPr="000C1353">
              <w:t>dennní</w:t>
            </w:r>
            <w:proofErr w:type="spellEnd"/>
            <w:r w:rsidRPr="000C1353">
              <w:t xml:space="preserve"> světlo. Tíha klenby je vyvedena do venkovního opěrného systému.</w:t>
            </w:r>
            <w:r>
              <w:t xml:space="preserve"> </w:t>
            </w:r>
            <w:r w:rsidRPr="000C1353">
              <w:t>Kaple byla zbudována jako pokladnice pro uchování trnové koruny Krista.</w:t>
            </w:r>
          </w:p>
          <w:p w:rsidR="00D214C9" w:rsidRDefault="00D214C9" w:rsidP="00D214C9">
            <w:pPr>
              <w:pStyle w:val="slovanseznam"/>
            </w:pPr>
            <w:r>
              <w:t xml:space="preserve">Stavěly se také </w:t>
            </w:r>
            <w:r w:rsidRPr="00D214C9">
              <w:rPr>
                <w:b/>
              </w:rPr>
              <w:t>hrady</w:t>
            </w:r>
            <w:r>
              <w:t xml:space="preserve"> s mohutnou obytnou věží.</w:t>
            </w:r>
          </w:p>
          <w:p w:rsidR="00D214C9" w:rsidRPr="003C4031" w:rsidRDefault="00D214C9" w:rsidP="00D214C9">
            <w:pPr>
              <w:pStyle w:val="slovanseznam"/>
            </w:pPr>
            <w:r w:rsidRPr="00D214C9">
              <w:rPr>
                <w:b/>
              </w:rPr>
              <w:t>Města</w:t>
            </w:r>
            <w:r>
              <w:t xml:space="preserve">, ale i kláštery měly </w:t>
            </w:r>
            <w:r w:rsidRPr="00D214C9">
              <w:rPr>
                <w:b/>
              </w:rPr>
              <w:t>opevnění</w:t>
            </w:r>
            <w:r>
              <w:t>, uvnitř měst radnice, domy, špitály</w:t>
            </w:r>
          </w:p>
        </w:tc>
      </w:tr>
      <w:tr w:rsidR="00367A40" w:rsidTr="002A7236">
        <w:tc>
          <w:tcPr>
            <w:tcW w:w="369" w:type="dxa"/>
          </w:tcPr>
          <w:p w:rsidR="00367A40" w:rsidRDefault="00367A40" w:rsidP="00367A40">
            <w:r>
              <w:t>3</w:t>
            </w:r>
          </w:p>
        </w:tc>
        <w:tc>
          <w:tcPr>
            <w:tcW w:w="2745" w:type="dxa"/>
          </w:tcPr>
          <w:p w:rsidR="00367A40" w:rsidRPr="00721A8B" w:rsidRDefault="00D214C9" w:rsidP="00D214C9">
            <w:r w:rsidRPr="00D214C9">
              <w:t xml:space="preserve">Gotika – </w:t>
            </w:r>
            <w:r>
              <w:t>sochařství</w:t>
            </w:r>
          </w:p>
        </w:tc>
        <w:tc>
          <w:tcPr>
            <w:tcW w:w="6739" w:type="dxa"/>
          </w:tcPr>
          <w:p w:rsidR="006C1A1A" w:rsidRDefault="006C1A1A" w:rsidP="006C1A1A">
            <w:pPr>
              <w:pStyle w:val="slovanseznam"/>
            </w:pPr>
            <w:r w:rsidRPr="006C1A1A">
              <w:t>Rozvíjelo se spolu s architekturou – sochy zdobí katedrály, za prvního skutečně gotického sochaře je považován Mistr antických postav z Remeše – motiv Navštívení 1220 – sv. Anna je účesem i řasením roucha podobné urozené Římance.</w:t>
            </w:r>
          </w:p>
          <w:p w:rsidR="00367A40" w:rsidRDefault="006C1A1A" w:rsidP="006C1A1A">
            <w:pPr>
              <w:pStyle w:val="slovanseznam"/>
            </w:pPr>
            <w:r w:rsidRPr="006C1A1A">
              <w:t>Gotické sochařství znázorňuje hlavně madony – matky Ježíše</w:t>
            </w:r>
            <w:r w:rsidR="00367A40">
              <w:t>.</w:t>
            </w:r>
          </w:p>
        </w:tc>
      </w:tr>
      <w:tr w:rsidR="00367A40" w:rsidTr="002A7236">
        <w:tc>
          <w:tcPr>
            <w:tcW w:w="369" w:type="dxa"/>
          </w:tcPr>
          <w:p w:rsidR="00367A40" w:rsidRDefault="00C42C22" w:rsidP="00367A40">
            <w:r>
              <w:t>4</w:t>
            </w:r>
          </w:p>
        </w:tc>
        <w:tc>
          <w:tcPr>
            <w:tcW w:w="2745" w:type="dxa"/>
          </w:tcPr>
          <w:p w:rsidR="00367A40" w:rsidRDefault="00C42C22" w:rsidP="00367A40">
            <w:r w:rsidRPr="00C42C22">
              <w:t>Románské umění v Evropě</w:t>
            </w:r>
          </w:p>
        </w:tc>
        <w:tc>
          <w:tcPr>
            <w:tcW w:w="6739" w:type="dxa"/>
          </w:tcPr>
          <w:p w:rsidR="00C42C22" w:rsidRPr="00C42C22" w:rsidRDefault="00C42C22" w:rsidP="00C42C22">
            <w:pPr>
              <w:pStyle w:val="slovanseznam"/>
            </w:pPr>
            <w:r w:rsidRPr="00C42C22">
              <w:t>Koncem 11. století výtvarné umění Evropy v románském slohu, v některých zemích (u nás) trvá tento sloh do počátku 13. století.</w:t>
            </w:r>
          </w:p>
          <w:p w:rsidR="00C42C22" w:rsidRPr="00C42C22" w:rsidRDefault="00C42C22" w:rsidP="00C42C22">
            <w:pPr>
              <w:pStyle w:val="slovanseznam"/>
            </w:pPr>
            <w:r w:rsidRPr="00C42C22">
              <w:t>Vzor –</w:t>
            </w:r>
            <w:r w:rsidRPr="00C42C22">
              <w:rPr>
                <w:b/>
              </w:rPr>
              <w:t xml:space="preserve"> Roma – Řím</w:t>
            </w:r>
            <w:r w:rsidRPr="00C42C22">
              <w:t>, tedy umění starověku – opakování – sloupy, valená, půlkruhová klenba.</w:t>
            </w:r>
          </w:p>
          <w:p w:rsidR="00367A40" w:rsidRDefault="00C42C22" w:rsidP="00C42C22">
            <w:pPr>
              <w:pStyle w:val="slovanseznam"/>
            </w:pPr>
            <w:r w:rsidRPr="00C42C22">
              <w:t>Významnými středisky románského umění byly země jižní a západní Evropy – Itálie, Francie.</w:t>
            </w:r>
          </w:p>
        </w:tc>
      </w:tr>
      <w:tr w:rsidR="00C42C22" w:rsidTr="002A7236">
        <w:tc>
          <w:tcPr>
            <w:tcW w:w="369" w:type="dxa"/>
          </w:tcPr>
          <w:p w:rsidR="00C42C22" w:rsidRDefault="00C42C22" w:rsidP="00367A40">
            <w:r>
              <w:t>5</w:t>
            </w:r>
          </w:p>
        </w:tc>
        <w:tc>
          <w:tcPr>
            <w:tcW w:w="2745" w:type="dxa"/>
          </w:tcPr>
          <w:p w:rsidR="00C42C22" w:rsidRPr="00C42C22" w:rsidRDefault="00745C66" w:rsidP="00367A40">
            <w:r w:rsidRPr="00C42C22">
              <w:t>Románské umění</w:t>
            </w:r>
          </w:p>
        </w:tc>
        <w:tc>
          <w:tcPr>
            <w:tcW w:w="6739" w:type="dxa"/>
          </w:tcPr>
          <w:p w:rsidR="00C42C22" w:rsidRDefault="00745C66" w:rsidP="00745C66">
            <w:pPr>
              <w:pStyle w:val="slovanseznam"/>
            </w:pPr>
            <w:r w:rsidRPr="00745C66">
              <w:rPr>
                <w:b/>
              </w:rPr>
              <w:t xml:space="preserve">Architektura: </w:t>
            </w:r>
            <w:r w:rsidRPr="00745C66">
              <w:t>společnými znaky všech kamenných románských staveb jsou</w:t>
            </w:r>
            <w:r>
              <w:t xml:space="preserve"> s</w:t>
            </w:r>
            <w:r w:rsidRPr="00745C66">
              <w:t>ilné zdi</w:t>
            </w:r>
            <w:r>
              <w:t>, m</w:t>
            </w:r>
            <w:r w:rsidRPr="00745C66">
              <w:t>alá okna a dveře zakončené půlk</w:t>
            </w:r>
            <w:r>
              <w:t>ruhovým obloukem, sdružená okna, p</w:t>
            </w:r>
            <w:r w:rsidRPr="00745C66">
              <w:t>ásy ozd</w:t>
            </w:r>
            <w:r>
              <w:t xml:space="preserve">obných arkád – trpasličí arkády, </w:t>
            </w:r>
            <w:proofErr w:type="spellStart"/>
            <w:r>
              <w:t>ústupkovité</w:t>
            </w:r>
            <w:proofErr w:type="spellEnd"/>
            <w:r>
              <w:t xml:space="preserve"> portály</w:t>
            </w:r>
          </w:p>
          <w:p w:rsidR="003D396D" w:rsidRDefault="003D396D" w:rsidP="003D396D">
            <w:pPr>
              <w:pStyle w:val="slovanseznam"/>
            </w:pPr>
            <w:r>
              <w:t xml:space="preserve">Itálie – Pisa: </w:t>
            </w:r>
            <w:r w:rsidRPr="003D396D">
              <w:rPr>
                <w:b/>
              </w:rPr>
              <w:t>Kostel s křtitelnicí a šikmá věž</w:t>
            </w:r>
          </w:p>
          <w:p w:rsidR="003D396D" w:rsidRDefault="003D396D" w:rsidP="003D396D">
            <w:pPr>
              <w:pStyle w:val="slovanseznam"/>
            </w:pPr>
            <w:r>
              <w:t>Itálie byla bohatou zemí – zeměpisná poloha s dostatkem kvalitního stavebního materiálu – mramor.</w:t>
            </w:r>
          </w:p>
          <w:p w:rsidR="003D396D" w:rsidRPr="003D396D" w:rsidRDefault="003D396D" w:rsidP="003D396D">
            <w:pPr>
              <w:pStyle w:val="slovanseznam"/>
              <w:rPr>
                <w:b/>
              </w:rPr>
            </w:pPr>
            <w:r>
              <w:rPr>
                <w:b/>
              </w:rPr>
              <w:t xml:space="preserve">Chrám sv. Marka v Benátkách  </w:t>
            </w:r>
          </w:p>
          <w:p w:rsidR="003D396D" w:rsidRPr="00745C66" w:rsidRDefault="003D396D" w:rsidP="003D396D">
            <w:pPr>
              <w:pStyle w:val="slovanseznam"/>
            </w:pPr>
            <w:r>
              <w:t xml:space="preserve">Francie – </w:t>
            </w:r>
            <w:r w:rsidRPr="003D396D">
              <w:rPr>
                <w:b/>
              </w:rPr>
              <w:t xml:space="preserve">Bazilika </w:t>
            </w:r>
            <w:proofErr w:type="spellStart"/>
            <w:r w:rsidRPr="003D396D">
              <w:rPr>
                <w:b/>
              </w:rPr>
              <w:t>Sainte</w:t>
            </w:r>
            <w:proofErr w:type="spellEnd"/>
            <w:r w:rsidRPr="003D396D">
              <w:rPr>
                <w:b/>
              </w:rPr>
              <w:t xml:space="preserve"> </w:t>
            </w:r>
            <w:proofErr w:type="spellStart"/>
            <w:r w:rsidRPr="003D396D">
              <w:rPr>
                <w:b/>
              </w:rPr>
              <w:t>Madelaine</w:t>
            </w:r>
            <w:proofErr w:type="spellEnd"/>
            <w:r>
              <w:t xml:space="preserve"> (svaté Magdaleny)</w:t>
            </w:r>
          </w:p>
        </w:tc>
      </w:tr>
      <w:tr w:rsidR="00C42C22" w:rsidTr="002A7236">
        <w:tc>
          <w:tcPr>
            <w:tcW w:w="369" w:type="dxa"/>
          </w:tcPr>
          <w:p w:rsidR="00C42C22" w:rsidRDefault="00A038F8" w:rsidP="00367A40">
            <w:r>
              <w:t>6</w:t>
            </w:r>
          </w:p>
        </w:tc>
        <w:tc>
          <w:tcPr>
            <w:tcW w:w="2745" w:type="dxa"/>
          </w:tcPr>
          <w:p w:rsidR="00C42C22" w:rsidRPr="00C42C22" w:rsidRDefault="00A038F8" w:rsidP="00A038F8">
            <w:r w:rsidRPr="00A038F8">
              <w:t>Románské umění v českých zemích</w:t>
            </w:r>
          </w:p>
        </w:tc>
        <w:tc>
          <w:tcPr>
            <w:tcW w:w="6739" w:type="dxa"/>
          </w:tcPr>
          <w:p w:rsidR="00C42C22" w:rsidRPr="00627171" w:rsidRDefault="00627171" w:rsidP="00627171">
            <w:pPr>
              <w:pStyle w:val="slovanseznam"/>
              <w:rPr>
                <w:b/>
              </w:rPr>
            </w:pPr>
            <w:r w:rsidRPr="00627171">
              <w:t>11. až 13. století, doba hospodářského i kulturního rozmachu.</w:t>
            </w:r>
            <w:r>
              <w:t xml:space="preserve"> </w:t>
            </w:r>
            <w:r w:rsidRPr="00627171">
              <w:t>Dochovalo se množství kamenných památek – pozůstatky hradů, kamenné domy, kostely.</w:t>
            </w:r>
          </w:p>
          <w:p w:rsidR="00627171" w:rsidRPr="00627171" w:rsidRDefault="00627171" w:rsidP="00627171">
            <w:pPr>
              <w:pStyle w:val="slovanseznam"/>
              <w:rPr>
                <w:b/>
              </w:rPr>
            </w:pPr>
            <w:r w:rsidRPr="00627171">
              <w:rPr>
                <w:b/>
              </w:rPr>
              <w:lastRenderedPageBreak/>
              <w:t xml:space="preserve">Hrady </w:t>
            </w:r>
            <w:r w:rsidRPr="00627171">
              <w:t xml:space="preserve">– první ukázka světské kamenné architektury. První hrady měly podobu </w:t>
            </w:r>
            <w:r w:rsidRPr="00627171">
              <w:rPr>
                <w:b/>
              </w:rPr>
              <w:t>obytné kamenné věže – Přimda</w:t>
            </w:r>
            <w:r w:rsidRPr="00627171">
              <w:t xml:space="preserve"> v západních Čechách,</w:t>
            </w:r>
            <w:r w:rsidRPr="00627171">
              <w:rPr>
                <w:b/>
              </w:rPr>
              <w:t xml:space="preserve"> Landštejn </w:t>
            </w:r>
            <w:r w:rsidRPr="00627171">
              <w:t>v jižních Čechách</w:t>
            </w:r>
          </w:p>
          <w:p w:rsidR="00627171" w:rsidRDefault="00E749EB" w:rsidP="00E749EB">
            <w:pPr>
              <w:pStyle w:val="slovanseznam"/>
            </w:pPr>
            <w:r w:rsidRPr="00E749EB">
              <w:rPr>
                <w:b/>
              </w:rPr>
              <w:t>Kamenné domy</w:t>
            </w:r>
            <w:r w:rsidRPr="00E749EB">
              <w:t>- stavěli je bohatí měšťané – Praha, Brno, Olomouc.</w:t>
            </w:r>
            <w:r>
              <w:t xml:space="preserve"> </w:t>
            </w:r>
            <w:r w:rsidRPr="00E749EB">
              <w:t>V současné době sklepní prostory, dále viz obrázky – Praha a Přemyslovský palác v Olomouci.</w:t>
            </w:r>
          </w:p>
          <w:p w:rsidR="00171E9D" w:rsidRPr="00E749EB" w:rsidRDefault="00171E9D" w:rsidP="00171E9D">
            <w:pPr>
              <w:pStyle w:val="slovanseznam"/>
            </w:pPr>
            <w:r w:rsidRPr="00171E9D">
              <w:rPr>
                <w:b/>
              </w:rPr>
              <w:t>Církevní architektura</w:t>
            </w:r>
            <w:r>
              <w:t xml:space="preserve"> – kostely a kláštery, rotundy a baziliky</w:t>
            </w:r>
          </w:p>
        </w:tc>
      </w:tr>
      <w:tr w:rsidR="00E13C97" w:rsidTr="002A7236">
        <w:tc>
          <w:tcPr>
            <w:tcW w:w="369" w:type="dxa"/>
          </w:tcPr>
          <w:p w:rsidR="00E13C97" w:rsidRDefault="00A038F8" w:rsidP="00242B5F">
            <w:r>
              <w:lastRenderedPageBreak/>
              <w:t>7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FD5B13" w:rsidP="00E7698F">
            <w:pPr>
              <w:tabs>
                <w:tab w:val="left" w:pos="945"/>
              </w:tabs>
              <w:ind w:left="708"/>
            </w:pPr>
            <w:r>
              <w:t>P</w:t>
            </w:r>
            <w:r w:rsidR="00E13C97">
              <w:t xml:space="preserve">amátka </w:t>
            </w:r>
            <w:r w:rsidR="00E7698F">
              <w:t>Gotika nebo Románského</w:t>
            </w:r>
            <w:r w:rsidR="00CD5755">
              <w:t xml:space="preserve"> umění</w:t>
            </w:r>
            <w:r w:rsidR="00E13C97">
              <w:t>: zvol jedno téma. Zpracuj pojednání – 1 stránka na počítači nebo 2-3 psáno rukou, doplň obrázky. Vše vloženo do složky formátu A4.</w:t>
            </w:r>
          </w:p>
        </w:tc>
      </w:tr>
    </w:tbl>
    <w:p w:rsidR="009F0005" w:rsidRDefault="009F0005" w:rsidP="009F000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79" w:rsidRDefault="009B6D79" w:rsidP="00F70B1C">
      <w:pPr>
        <w:spacing w:after="0" w:line="240" w:lineRule="auto"/>
      </w:pPr>
      <w:r>
        <w:separator/>
      </w:r>
    </w:p>
  </w:endnote>
  <w:endnote w:type="continuationSeparator" w:id="0">
    <w:p w:rsidR="009B6D79" w:rsidRDefault="009B6D79" w:rsidP="00F7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1C" w:rsidRDefault="00F70B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1C" w:rsidRDefault="00F70B1C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1C" w:rsidRDefault="00F70B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79" w:rsidRDefault="009B6D79" w:rsidP="00F70B1C">
      <w:pPr>
        <w:spacing w:after="0" w:line="240" w:lineRule="auto"/>
      </w:pPr>
      <w:r>
        <w:separator/>
      </w:r>
    </w:p>
  </w:footnote>
  <w:footnote w:type="continuationSeparator" w:id="0">
    <w:p w:rsidR="009B6D79" w:rsidRDefault="009B6D79" w:rsidP="00F7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1C" w:rsidRDefault="00F70B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1C" w:rsidRDefault="00A63A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3CC55C0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1C" w:rsidRDefault="00F70B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D71"/>
    <w:multiLevelType w:val="hybridMultilevel"/>
    <w:tmpl w:val="2A92822A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0F05"/>
    <w:rsid w:val="00047C69"/>
    <w:rsid w:val="00050B2C"/>
    <w:rsid w:val="000673DF"/>
    <w:rsid w:val="000675AC"/>
    <w:rsid w:val="000C1353"/>
    <w:rsid w:val="000D3A6D"/>
    <w:rsid w:val="000F04F2"/>
    <w:rsid w:val="000F0501"/>
    <w:rsid w:val="00142CE8"/>
    <w:rsid w:val="00155120"/>
    <w:rsid w:val="00171E9D"/>
    <w:rsid w:val="00174AA8"/>
    <w:rsid w:val="00197FE1"/>
    <w:rsid w:val="001E77BD"/>
    <w:rsid w:val="001F5FF8"/>
    <w:rsid w:val="00200F28"/>
    <w:rsid w:val="00237D5A"/>
    <w:rsid w:val="0027182B"/>
    <w:rsid w:val="002A2762"/>
    <w:rsid w:val="002A7236"/>
    <w:rsid w:val="00367A40"/>
    <w:rsid w:val="003B74E1"/>
    <w:rsid w:val="003C4031"/>
    <w:rsid w:val="003D396D"/>
    <w:rsid w:val="004143C8"/>
    <w:rsid w:val="0041709F"/>
    <w:rsid w:val="004E606F"/>
    <w:rsid w:val="004F145C"/>
    <w:rsid w:val="004F31C2"/>
    <w:rsid w:val="005006E5"/>
    <w:rsid w:val="0052143E"/>
    <w:rsid w:val="00575E40"/>
    <w:rsid w:val="00627171"/>
    <w:rsid w:val="0064307D"/>
    <w:rsid w:val="0066003D"/>
    <w:rsid w:val="006C1A1A"/>
    <w:rsid w:val="00721A8B"/>
    <w:rsid w:val="00730D90"/>
    <w:rsid w:val="00745C66"/>
    <w:rsid w:val="0076537A"/>
    <w:rsid w:val="007D5980"/>
    <w:rsid w:val="0080032D"/>
    <w:rsid w:val="009350B4"/>
    <w:rsid w:val="00956B73"/>
    <w:rsid w:val="009760CA"/>
    <w:rsid w:val="009B31E0"/>
    <w:rsid w:val="009B6D79"/>
    <w:rsid w:val="009F0005"/>
    <w:rsid w:val="00A038F8"/>
    <w:rsid w:val="00A124C8"/>
    <w:rsid w:val="00A63AF4"/>
    <w:rsid w:val="00A861B1"/>
    <w:rsid w:val="00AA1890"/>
    <w:rsid w:val="00AC18DA"/>
    <w:rsid w:val="00AC2D19"/>
    <w:rsid w:val="00AD6AF7"/>
    <w:rsid w:val="00B70187"/>
    <w:rsid w:val="00BE3A94"/>
    <w:rsid w:val="00BF7A71"/>
    <w:rsid w:val="00C42C22"/>
    <w:rsid w:val="00C87383"/>
    <w:rsid w:val="00CA2C48"/>
    <w:rsid w:val="00CD5755"/>
    <w:rsid w:val="00D214C9"/>
    <w:rsid w:val="00D6298C"/>
    <w:rsid w:val="00DE67CD"/>
    <w:rsid w:val="00E13C97"/>
    <w:rsid w:val="00E749EB"/>
    <w:rsid w:val="00E7698F"/>
    <w:rsid w:val="00F00D77"/>
    <w:rsid w:val="00F70B1C"/>
    <w:rsid w:val="00F715C9"/>
    <w:rsid w:val="00FB049E"/>
    <w:rsid w:val="00FC711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F70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B1C"/>
  </w:style>
  <w:style w:type="paragraph" w:styleId="Zpat">
    <w:name w:val="footer"/>
    <w:basedOn w:val="Normln"/>
    <w:link w:val="ZpatChar"/>
    <w:uiPriority w:val="99"/>
    <w:unhideWhenUsed/>
    <w:rsid w:val="00F70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2019-03-11T09:38:00Z</dcterms:created>
  <dcterms:modified xsi:type="dcterms:W3CDTF">2020-04-01T19:46:00Z</dcterms:modified>
</cp:coreProperties>
</file>