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A87078" w:rsidRDefault="00E61227" w:rsidP="009F0005">
      <w:pPr>
        <w:rPr>
          <w:b/>
          <w:sz w:val="32"/>
          <w:szCs w:val="32"/>
          <w:u w:val="single"/>
        </w:rPr>
      </w:pPr>
      <w:r w:rsidRPr="00A87078">
        <w:rPr>
          <w:b/>
          <w:sz w:val="32"/>
          <w:szCs w:val="32"/>
          <w:u w:val="single"/>
        </w:rPr>
        <w:t xml:space="preserve">Vady vzniklé při skladování, zpracování a při používání </w:t>
      </w:r>
      <w:r w:rsidR="009F0005" w:rsidRPr="00A87078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CB4355" w:rsidTr="002A7236">
        <w:tc>
          <w:tcPr>
            <w:tcW w:w="369" w:type="dxa"/>
          </w:tcPr>
          <w:p w:rsidR="00CB4355" w:rsidRDefault="00CB4355" w:rsidP="00242B5F">
            <w:r>
              <w:t>1</w:t>
            </w:r>
          </w:p>
        </w:tc>
        <w:tc>
          <w:tcPr>
            <w:tcW w:w="2745" w:type="dxa"/>
          </w:tcPr>
          <w:p w:rsidR="00CB4355" w:rsidRDefault="00CB4355" w:rsidP="005D3177">
            <w:r>
              <w:t>Výsušné trhliny</w:t>
            </w:r>
          </w:p>
        </w:tc>
        <w:tc>
          <w:tcPr>
            <w:tcW w:w="6739" w:type="dxa"/>
          </w:tcPr>
          <w:p w:rsidR="00CB4355" w:rsidRPr="00C165EF" w:rsidRDefault="00CB4355" w:rsidP="0089652A">
            <w:pPr>
              <w:rPr>
                <w:b/>
              </w:rPr>
            </w:pPr>
            <w:r w:rsidRPr="00C165EF">
              <w:rPr>
                <w:b/>
              </w:rPr>
              <w:t>Povrchové trhliny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4"/>
              </w:numPr>
            </w:pPr>
            <w:r>
              <w:t>vznikají rychlým sušením povrchových vrstev</w:t>
            </w:r>
          </w:p>
          <w:p w:rsidR="00CB4355" w:rsidRDefault="00CB4355" w:rsidP="0089652A"/>
          <w:p w:rsidR="00CB4355" w:rsidRPr="00C165EF" w:rsidRDefault="00CB4355" w:rsidP="0089652A">
            <w:pPr>
              <w:rPr>
                <w:b/>
              </w:rPr>
            </w:pPr>
            <w:r w:rsidRPr="00C165EF">
              <w:rPr>
                <w:b/>
              </w:rPr>
              <w:t>Čelní trhliny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4"/>
              </w:numPr>
            </w:pPr>
            <w:r>
              <w:t>vznikají na čelech řeziva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4"/>
              </w:numPr>
            </w:pPr>
            <w:r>
              <w:t>mohou být jednostranné nebo oboustranné</w:t>
            </w:r>
          </w:p>
          <w:p w:rsidR="00CB4355" w:rsidRDefault="00CB4355" w:rsidP="0089652A"/>
          <w:p w:rsidR="00CB4355" w:rsidRPr="00DF6DA2" w:rsidRDefault="00CB4355" w:rsidP="0089652A">
            <w:pPr>
              <w:rPr>
                <w:b/>
              </w:rPr>
            </w:pPr>
            <w:r w:rsidRPr="00DF6DA2">
              <w:rPr>
                <w:b/>
              </w:rPr>
              <w:t>Vnitřní trhliny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5"/>
              </w:numPr>
            </w:pPr>
            <w:r>
              <w:t>vznikají ke konci sušení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5"/>
              </w:numPr>
            </w:pPr>
            <w:r>
              <w:t>u tvrdých dřevin větších tlouštěk</w:t>
            </w:r>
          </w:p>
          <w:p w:rsidR="00CB4355" w:rsidRDefault="00CB4355" w:rsidP="0089652A"/>
          <w:p w:rsidR="00CB4355" w:rsidRPr="00DF6DA2" w:rsidRDefault="00CB4355" w:rsidP="0089652A">
            <w:pPr>
              <w:rPr>
                <w:b/>
              </w:rPr>
            </w:pPr>
            <w:r w:rsidRPr="00DF6DA2">
              <w:rPr>
                <w:b/>
              </w:rPr>
              <w:t>Dřeňové trhliny</w:t>
            </w:r>
          </w:p>
          <w:p w:rsidR="00CB4355" w:rsidRDefault="00CB4355" w:rsidP="00622844">
            <w:pPr>
              <w:pStyle w:val="Odstavecseseznamem"/>
              <w:numPr>
                <w:ilvl w:val="0"/>
                <w:numId w:val="6"/>
              </w:numPr>
            </w:pPr>
            <w:r>
              <w:t>vznikají nerovnoměrným seschnutím řeziva v okolí dřeně</w:t>
            </w:r>
          </w:p>
        </w:tc>
      </w:tr>
      <w:tr w:rsidR="00CB4355" w:rsidTr="002A7236">
        <w:tc>
          <w:tcPr>
            <w:tcW w:w="369" w:type="dxa"/>
          </w:tcPr>
          <w:p w:rsidR="00CB4355" w:rsidRDefault="00CB4355" w:rsidP="00242B5F">
            <w:r>
              <w:t>2</w:t>
            </w:r>
          </w:p>
        </w:tc>
        <w:tc>
          <w:tcPr>
            <w:tcW w:w="2745" w:type="dxa"/>
          </w:tcPr>
          <w:p w:rsidR="00CB4355" w:rsidRDefault="00CB4355" w:rsidP="00242B5F">
            <w:r>
              <w:t>Křivost a deformace tvaru řeziva</w:t>
            </w:r>
          </w:p>
        </w:tc>
        <w:tc>
          <w:tcPr>
            <w:tcW w:w="6739" w:type="dxa"/>
          </w:tcPr>
          <w:p w:rsidR="00964645" w:rsidRDefault="00964645" w:rsidP="00964645">
            <w:r w:rsidRPr="002E008C">
              <w:rPr>
                <w:b/>
              </w:rPr>
              <w:t>Křivost</w:t>
            </w:r>
            <w:r>
              <w:t xml:space="preserve"> (</w:t>
            </w:r>
            <w:proofErr w:type="spellStart"/>
            <w:r>
              <w:t>borcení</w:t>
            </w:r>
            <w:proofErr w:type="spellEnd"/>
            <w:r>
              <w:t>)</w:t>
            </w:r>
          </w:p>
          <w:p w:rsidR="00964645" w:rsidRDefault="00964645" w:rsidP="00622844">
            <w:pPr>
              <w:pStyle w:val="slovanseznam"/>
              <w:numPr>
                <w:ilvl w:val="0"/>
                <w:numId w:val="6"/>
              </w:numPr>
            </w:pPr>
            <w:r>
              <w:t>vzniká nesprávným ložením řeziva do hráně, nevhodným vysoušením, nesprávným postupem při výrobě</w:t>
            </w:r>
          </w:p>
          <w:p w:rsidR="00964645" w:rsidRDefault="00964645" w:rsidP="00622844">
            <w:pPr>
              <w:pStyle w:val="slovanseznam"/>
              <w:numPr>
                <w:ilvl w:val="0"/>
                <w:numId w:val="6"/>
              </w:numPr>
            </w:pPr>
            <w:r>
              <w:t>druhy</w:t>
            </w:r>
          </w:p>
          <w:p w:rsidR="00964645" w:rsidRDefault="00964645" w:rsidP="00622844">
            <w:pPr>
              <w:pStyle w:val="slovanseznam"/>
              <w:numPr>
                <w:ilvl w:val="1"/>
                <w:numId w:val="6"/>
              </w:numPr>
              <w:ind w:left="1422"/>
            </w:pPr>
            <w:r>
              <w:t>plošné zborcení</w:t>
            </w:r>
          </w:p>
          <w:p w:rsidR="00964645" w:rsidRDefault="00964645" w:rsidP="00622844">
            <w:pPr>
              <w:pStyle w:val="slovanseznam"/>
              <w:numPr>
                <w:ilvl w:val="1"/>
                <w:numId w:val="6"/>
              </w:numPr>
              <w:ind w:left="1422"/>
            </w:pPr>
            <w:r>
              <w:t>boční zborcení</w:t>
            </w:r>
          </w:p>
          <w:p w:rsidR="00964645" w:rsidRDefault="00964645" w:rsidP="00622844">
            <w:pPr>
              <w:pStyle w:val="slovanseznam"/>
              <w:numPr>
                <w:ilvl w:val="1"/>
                <w:numId w:val="6"/>
              </w:numPr>
              <w:ind w:left="1422"/>
            </w:pPr>
            <w:r>
              <w:t>šroubovité zborcení (</w:t>
            </w:r>
            <w:proofErr w:type="spellStart"/>
            <w:r>
              <w:t>vrtulovitost</w:t>
            </w:r>
            <w:proofErr w:type="spellEnd"/>
            <w:r>
              <w:t>)</w:t>
            </w:r>
          </w:p>
          <w:p w:rsidR="00964645" w:rsidRDefault="00964645" w:rsidP="00622844">
            <w:pPr>
              <w:pStyle w:val="slovanseznam"/>
              <w:numPr>
                <w:ilvl w:val="1"/>
                <w:numId w:val="6"/>
              </w:numPr>
              <w:ind w:left="1422"/>
            </w:pPr>
            <w:r>
              <w:t>příčné zborcení (</w:t>
            </w:r>
            <w:proofErr w:type="spellStart"/>
            <w:r>
              <w:t>korýtkování</w:t>
            </w:r>
            <w:proofErr w:type="spellEnd"/>
            <w:r>
              <w:t>)</w:t>
            </w:r>
          </w:p>
          <w:p w:rsidR="00964645" w:rsidRDefault="00964645" w:rsidP="00964645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964645" w:rsidRDefault="00964645" w:rsidP="00964645">
            <w:r w:rsidRPr="002E008C">
              <w:rPr>
                <w:b/>
              </w:rPr>
              <w:t>Deformace</w:t>
            </w:r>
          </w:p>
          <w:p w:rsidR="00964645" w:rsidRDefault="00964645" w:rsidP="00622844">
            <w:pPr>
              <w:pStyle w:val="slovanseznam"/>
              <w:numPr>
                <w:ilvl w:val="0"/>
                <w:numId w:val="6"/>
              </w:numPr>
            </w:pPr>
            <w:r>
              <w:t>vzniká při vysoušení vlivem nestejnoměrné vlhkosti v průřezu řeziva</w:t>
            </w:r>
          </w:p>
          <w:p w:rsidR="00CB4355" w:rsidRPr="007637F5" w:rsidRDefault="00964645" w:rsidP="00622844">
            <w:pPr>
              <w:pStyle w:val="slovanseznam"/>
              <w:numPr>
                <w:ilvl w:val="0"/>
                <w:numId w:val="6"/>
              </w:numPr>
            </w:pPr>
            <w:r>
              <w:t>dochází ke změně tvaru příčného průřezu</w:t>
            </w:r>
          </w:p>
        </w:tc>
      </w:tr>
      <w:tr w:rsidR="00CB4355" w:rsidTr="002A7236">
        <w:tc>
          <w:tcPr>
            <w:tcW w:w="369" w:type="dxa"/>
          </w:tcPr>
          <w:p w:rsidR="00CB4355" w:rsidRDefault="00CB4355" w:rsidP="00086DE2">
            <w:r>
              <w:t>3</w:t>
            </w:r>
          </w:p>
        </w:tc>
        <w:tc>
          <w:tcPr>
            <w:tcW w:w="2745" w:type="dxa"/>
          </w:tcPr>
          <w:p w:rsidR="00CB4355" w:rsidRDefault="00CB4355" w:rsidP="009C2132">
            <w:r>
              <w:t>Mechanické poškození</w:t>
            </w:r>
          </w:p>
        </w:tc>
        <w:tc>
          <w:tcPr>
            <w:tcW w:w="6739" w:type="dxa"/>
          </w:tcPr>
          <w:p w:rsidR="00CB4355" w:rsidRDefault="00CB4355" w:rsidP="00622844">
            <w:pPr>
              <w:pStyle w:val="slovanseznam"/>
              <w:numPr>
                <w:ilvl w:val="0"/>
                <w:numId w:val="3"/>
              </w:numPr>
              <w:ind w:left="357" w:hanging="357"/>
            </w:pPr>
            <w:r>
              <w:t>vz</w:t>
            </w:r>
            <w:r w:rsidR="000405AC">
              <w:t>niká nevhodným seřízením stroje, nevhodným skladováním, přepravou</w:t>
            </w:r>
          </w:p>
          <w:p w:rsidR="000405AC" w:rsidRDefault="000405AC" w:rsidP="000405AC">
            <w:pPr>
              <w:pStyle w:val="slovanseznam"/>
              <w:numPr>
                <w:ilvl w:val="0"/>
                <w:numId w:val="0"/>
              </w:numPr>
            </w:pPr>
          </w:p>
          <w:p w:rsidR="000405AC" w:rsidRDefault="000405AC" w:rsidP="00622844">
            <w:pPr>
              <w:pStyle w:val="slovanseznam"/>
              <w:numPr>
                <w:ilvl w:val="0"/>
                <w:numId w:val="7"/>
              </w:numPr>
            </w:pPr>
            <w:r>
              <w:t>příklady</w:t>
            </w:r>
          </w:p>
          <w:p w:rsidR="000405AC" w:rsidRDefault="000405AC" w:rsidP="00622844">
            <w:pPr>
              <w:pStyle w:val="slovanseznam"/>
              <w:numPr>
                <w:ilvl w:val="1"/>
                <w:numId w:val="7"/>
              </w:numPr>
              <w:ind w:left="1422"/>
            </w:pPr>
            <w:r>
              <w:t>příčný a podélný lom</w:t>
            </w:r>
          </w:p>
          <w:p w:rsidR="000405AC" w:rsidRDefault="000405AC" w:rsidP="00622844">
            <w:pPr>
              <w:pStyle w:val="slovanseznam"/>
              <w:numPr>
                <w:ilvl w:val="1"/>
                <w:numId w:val="7"/>
              </w:numPr>
              <w:ind w:left="1422"/>
            </w:pPr>
            <w:r>
              <w:t>poškození povrchu  - vytržení vláken …</w:t>
            </w:r>
          </w:p>
        </w:tc>
      </w:tr>
      <w:tr w:rsidR="00CB4355" w:rsidTr="002A7236">
        <w:tc>
          <w:tcPr>
            <w:tcW w:w="369" w:type="dxa"/>
          </w:tcPr>
          <w:p w:rsidR="00CB4355" w:rsidRDefault="00CB4355" w:rsidP="005D3177">
            <w:r>
              <w:t>4</w:t>
            </w:r>
          </w:p>
        </w:tc>
        <w:tc>
          <w:tcPr>
            <w:tcW w:w="2745" w:type="dxa"/>
          </w:tcPr>
          <w:p w:rsidR="00CB4355" w:rsidRDefault="00CB4355" w:rsidP="005D3177">
            <w:r>
              <w:t>Nepřirozené zabarvení</w:t>
            </w:r>
          </w:p>
        </w:tc>
        <w:tc>
          <w:tcPr>
            <w:tcW w:w="6739" w:type="dxa"/>
          </w:tcPr>
          <w:p w:rsidR="00CB4355" w:rsidRDefault="00273905" w:rsidP="00273905">
            <w:pPr>
              <w:rPr>
                <w:b/>
              </w:rPr>
            </w:pPr>
            <w:r w:rsidRPr="00273905">
              <w:rPr>
                <w:b/>
              </w:rPr>
              <w:t>Zamodrání</w:t>
            </w:r>
          </w:p>
          <w:p w:rsidR="00273905" w:rsidRPr="00273905" w:rsidRDefault="00273905" w:rsidP="00622844">
            <w:pPr>
              <w:pStyle w:val="slovanseznam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73905">
              <w:t xml:space="preserve">způsobují </w:t>
            </w:r>
            <w:proofErr w:type="spellStart"/>
            <w:r w:rsidRPr="00273905">
              <w:t>dřevo</w:t>
            </w:r>
            <w:r>
              <w:t>zbarvující</w:t>
            </w:r>
            <w:proofErr w:type="spellEnd"/>
            <w:r w:rsidRPr="00273905">
              <w:t xml:space="preserve"> houby</w:t>
            </w:r>
            <w:r>
              <w:t xml:space="preserve"> u běli borovic</w:t>
            </w:r>
          </w:p>
          <w:p w:rsidR="00273905" w:rsidRDefault="00273905" w:rsidP="00273905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273905" w:rsidRDefault="00273905" w:rsidP="00273905">
            <w:pPr>
              <w:rPr>
                <w:b/>
              </w:rPr>
            </w:pPr>
            <w:r w:rsidRPr="00273905">
              <w:rPr>
                <w:b/>
              </w:rPr>
              <w:t>Zapaření</w:t>
            </w:r>
          </w:p>
          <w:p w:rsidR="00273905" w:rsidRPr="00273905" w:rsidRDefault="00273905" w:rsidP="00622844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73905">
              <w:t>vzniká oxidačními procesy při pomalém odumírání parenchymatických buněk</w:t>
            </w:r>
          </w:p>
          <w:p w:rsidR="00273905" w:rsidRPr="00273905" w:rsidRDefault="00273905" w:rsidP="00622844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t>u čerstvě pokáceného kmene</w:t>
            </w:r>
          </w:p>
          <w:p w:rsidR="00273905" w:rsidRPr="00273905" w:rsidRDefault="00273905" w:rsidP="00622844">
            <w:pPr>
              <w:pStyle w:val="Odstavecseseznamem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t>buk, olše, habr, javor, dub</w:t>
            </w:r>
          </w:p>
        </w:tc>
      </w:tr>
      <w:tr w:rsidR="00CB4355" w:rsidTr="002A7236">
        <w:tc>
          <w:tcPr>
            <w:tcW w:w="369" w:type="dxa"/>
          </w:tcPr>
          <w:p w:rsidR="00CB4355" w:rsidRDefault="00CB4355" w:rsidP="005D3177">
            <w:r>
              <w:t>5</w:t>
            </w:r>
          </w:p>
        </w:tc>
        <w:tc>
          <w:tcPr>
            <w:tcW w:w="2745" w:type="dxa"/>
          </w:tcPr>
          <w:p w:rsidR="00CB4355" w:rsidRDefault="00CB4355" w:rsidP="005D3177">
            <w:r>
              <w:t>Napadení skladovaného a zabudovaného dřeva houbami a hmyzem</w:t>
            </w:r>
          </w:p>
        </w:tc>
        <w:tc>
          <w:tcPr>
            <w:tcW w:w="6739" w:type="dxa"/>
          </w:tcPr>
          <w:p w:rsidR="00CB4355" w:rsidRDefault="00784022" w:rsidP="003A10B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Houby </w:t>
            </w:r>
            <w:proofErr w:type="spellStart"/>
            <w:r>
              <w:rPr>
                <w:b/>
              </w:rPr>
              <w:t>celulozovorní</w:t>
            </w:r>
            <w:proofErr w:type="spellEnd"/>
          </w:p>
          <w:p w:rsidR="00784022" w:rsidRDefault="00784022" w:rsidP="00622844">
            <w:pPr>
              <w:pStyle w:val="slovanseznam"/>
              <w:numPr>
                <w:ilvl w:val="0"/>
                <w:numId w:val="8"/>
              </w:numPr>
            </w:pPr>
            <w:r>
              <w:t>rozkládají celulózu</w:t>
            </w:r>
          </w:p>
          <w:p w:rsidR="00784022" w:rsidRPr="00784022" w:rsidRDefault="00784022" w:rsidP="00622844">
            <w:pPr>
              <w:pStyle w:val="slovanseznam"/>
              <w:numPr>
                <w:ilvl w:val="0"/>
                <w:numId w:val="8"/>
              </w:numPr>
            </w:pPr>
            <w:r>
              <w:t xml:space="preserve">dřevo hnědne, </w:t>
            </w:r>
            <w:proofErr w:type="spellStart"/>
            <w:r>
              <w:t>kostkovitě</w:t>
            </w:r>
            <w:proofErr w:type="spellEnd"/>
            <w:r>
              <w:t xml:space="preserve"> se rozpadá - </w:t>
            </w:r>
            <w:r w:rsidRPr="00784022">
              <w:rPr>
                <w:b/>
              </w:rPr>
              <w:t>červená (hnědá) hniloba</w:t>
            </w:r>
          </w:p>
          <w:p w:rsidR="00784022" w:rsidRDefault="00784022" w:rsidP="00784022">
            <w:pPr>
              <w:pStyle w:val="slovanseznam"/>
              <w:numPr>
                <w:ilvl w:val="0"/>
                <w:numId w:val="0"/>
              </w:numPr>
              <w:ind w:left="720" w:hanging="360"/>
              <w:rPr>
                <w:b/>
              </w:rPr>
            </w:pPr>
          </w:p>
          <w:p w:rsidR="00784022" w:rsidRDefault="00784022" w:rsidP="0078402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Houby </w:t>
            </w:r>
            <w:proofErr w:type="spellStart"/>
            <w:r>
              <w:rPr>
                <w:b/>
              </w:rPr>
              <w:t>lignovorné</w:t>
            </w:r>
            <w:proofErr w:type="spellEnd"/>
          </w:p>
          <w:p w:rsidR="00784022" w:rsidRDefault="00666BC3" w:rsidP="00622844">
            <w:pPr>
              <w:pStyle w:val="slovanseznam"/>
              <w:numPr>
                <w:ilvl w:val="0"/>
                <w:numId w:val="9"/>
              </w:numPr>
            </w:pPr>
            <w:r>
              <w:t>rozkládají celulózu i lignin</w:t>
            </w:r>
          </w:p>
          <w:p w:rsidR="00666BC3" w:rsidRPr="00666BC3" w:rsidRDefault="00666BC3" w:rsidP="00622844">
            <w:pPr>
              <w:pStyle w:val="slovanseznam"/>
              <w:numPr>
                <w:ilvl w:val="0"/>
                <w:numId w:val="9"/>
              </w:numPr>
            </w:pPr>
            <w:r>
              <w:t xml:space="preserve">dřevo je světlé, nezmenšuje svůj objem - </w:t>
            </w:r>
            <w:r w:rsidRPr="00666BC3">
              <w:rPr>
                <w:b/>
              </w:rPr>
              <w:t>bílá hniloba</w:t>
            </w:r>
          </w:p>
          <w:p w:rsidR="00666BC3" w:rsidRDefault="00666BC3" w:rsidP="00666BC3">
            <w:pPr>
              <w:pStyle w:val="slovanseznam"/>
              <w:numPr>
                <w:ilvl w:val="0"/>
                <w:numId w:val="0"/>
              </w:numPr>
              <w:ind w:left="720" w:hanging="360"/>
              <w:rPr>
                <w:b/>
              </w:rPr>
            </w:pPr>
          </w:p>
          <w:p w:rsidR="00666BC3" w:rsidRDefault="00666BC3" w:rsidP="00666BC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Skládkové dřevokazné houby</w:t>
            </w:r>
          </w:p>
          <w:p w:rsidR="00666BC3" w:rsidRDefault="00666BC3" w:rsidP="00666BC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proofErr w:type="spellStart"/>
            <w:r>
              <w:rPr>
                <w:b/>
              </w:rPr>
              <w:t>Trámovka</w:t>
            </w:r>
            <w:proofErr w:type="spellEnd"/>
            <w:r>
              <w:rPr>
                <w:b/>
              </w:rPr>
              <w:t xml:space="preserve"> plotní</w:t>
            </w:r>
          </w:p>
          <w:p w:rsidR="00666BC3" w:rsidRDefault="00666BC3" w:rsidP="00622844">
            <w:pPr>
              <w:pStyle w:val="slovanseznam"/>
              <w:numPr>
                <w:ilvl w:val="0"/>
                <w:numId w:val="10"/>
              </w:numPr>
            </w:pPr>
            <w:r>
              <w:t xml:space="preserve">způsobuje škody na dřevu </w:t>
            </w:r>
            <w:r w:rsidR="00A56716">
              <w:t>skladovaném</w:t>
            </w:r>
            <w:r>
              <w:t xml:space="preserve"> v nevhodných podmínkách</w:t>
            </w:r>
          </w:p>
          <w:p w:rsidR="00A56716" w:rsidRDefault="00A56716" w:rsidP="00622844">
            <w:pPr>
              <w:pStyle w:val="slovanseznam"/>
              <w:numPr>
                <w:ilvl w:val="0"/>
                <w:numId w:val="10"/>
              </w:numPr>
            </w:pPr>
            <w:r>
              <w:lastRenderedPageBreak/>
              <w:t>způsobuje škody na plotech a vrtech</w:t>
            </w:r>
          </w:p>
          <w:p w:rsidR="00666BC3" w:rsidRDefault="00666BC3" w:rsidP="00622844">
            <w:pPr>
              <w:pStyle w:val="slovanseznam"/>
              <w:numPr>
                <w:ilvl w:val="0"/>
                <w:numId w:val="10"/>
              </w:numPr>
            </w:pPr>
            <w:r>
              <w:t>vzniká hnědá</w:t>
            </w:r>
            <w:r w:rsidR="00A56716">
              <w:t xml:space="preserve"> </w:t>
            </w:r>
            <w:proofErr w:type="spellStart"/>
            <w:r w:rsidR="00A56716">
              <w:t>kostkovitá</w:t>
            </w:r>
            <w:proofErr w:type="spellEnd"/>
            <w:r>
              <w:t xml:space="preserve"> hniloba</w:t>
            </w:r>
          </w:p>
          <w:p w:rsidR="00A56716" w:rsidRPr="00A56716" w:rsidRDefault="00A56716" w:rsidP="00A5671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A56716">
              <w:rPr>
                <w:b/>
              </w:rPr>
              <w:t>Dřevomorka domácí</w:t>
            </w:r>
          </w:p>
          <w:p w:rsidR="00A56716" w:rsidRDefault="00A56716" w:rsidP="00622844">
            <w:pPr>
              <w:pStyle w:val="slovanseznam"/>
              <w:numPr>
                <w:ilvl w:val="0"/>
                <w:numId w:val="10"/>
              </w:numPr>
            </w:pPr>
            <w:r>
              <w:t>působí ve vlhkých, nevětraných tmavých místnostech</w:t>
            </w:r>
          </w:p>
          <w:p w:rsidR="00A56716" w:rsidRDefault="00A56716" w:rsidP="00622844">
            <w:pPr>
              <w:pStyle w:val="slovanseznam"/>
              <w:numPr>
                <w:ilvl w:val="0"/>
                <w:numId w:val="10"/>
              </w:numPr>
            </w:pPr>
            <w:r>
              <w:t xml:space="preserve">dřevo tmavne a </w:t>
            </w:r>
            <w:proofErr w:type="spellStart"/>
            <w:r>
              <w:t>kostkovitě</w:t>
            </w:r>
            <w:proofErr w:type="spellEnd"/>
            <w:r>
              <w:t xml:space="preserve"> se rozpadá</w:t>
            </w:r>
          </w:p>
          <w:p w:rsidR="00A56716" w:rsidRDefault="00A56716" w:rsidP="00A56716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A56716" w:rsidRPr="00A56716" w:rsidRDefault="00A56716" w:rsidP="00A5671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A56716">
              <w:rPr>
                <w:b/>
              </w:rPr>
              <w:t>Koniofora</w:t>
            </w:r>
            <w:proofErr w:type="spellEnd"/>
            <w:r w:rsidRPr="00A56716">
              <w:rPr>
                <w:b/>
              </w:rPr>
              <w:t xml:space="preserve"> sklepní</w:t>
            </w:r>
          </w:p>
          <w:p w:rsidR="00A56716" w:rsidRDefault="00A56716" w:rsidP="00622844">
            <w:pPr>
              <w:pStyle w:val="slovanseznam"/>
              <w:numPr>
                <w:ilvl w:val="0"/>
                <w:numId w:val="11"/>
              </w:numPr>
            </w:pPr>
            <w:r>
              <w:t>na dřevu ve vlhkých budovách</w:t>
            </w:r>
          </w:p>
          <w:p w:rsidR="00A56716" w:rsidRDefault="00A56716" w:rsidP="00622844">
            <w:pPr>
              <w:pStyle w:val="slovanseznam"/>
              <w:numPr>
                <w:ilvl w:val="0"/>
                <w:numId w:val="11"/>
              </w:numPr>
            </w:pPr>
            <w:r>
              <w:t>dřevo tmavne a rozpadá se na hnědé kostky</w:t>
            </w:r>
          </w:p>
          <w:p w:rsidR="009C6AE3" w:rsidRDefault="009C6AE3" w:rsidP="009C6AE3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9C6AE3" w:rsidRDefault="009C6AE3" w:rsidP="009C6AE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9C6AE3">
              <w:rPr>
                <w:b/>
              </w:rPr>
              <w:t>Poškození dřevokazným hmyzem</w:t>
            </w:r>
          </w:p>
          <w:p w:rsidR="009C6AE3" w:rsidRDefault="009C6AE3" w:rsidP="009C6AE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Tesařík krovový</w:t>
            </w:r>
          </w:p>
          <w:p w:rsidR="009C6AE3" w:rsidRDefault="00E45015" w:rsidP="00622844">
            <w:pPr>
              <w:pStyle w:val="slovanseznam"/>
              <w:numPr>
                <w:ilvl w:val="0"/>
                <w:numId w:val="12"/>
              </w:numPr>
            </w:pPr>
            <w:r>
              <w:t>ve dřevě vyžírá systém chodeb</w:t>
            </w:r>
          </w:p>
          <w:p w:rsidR="00E45015" w:rsidRDefault="00E45015" w:rsidP="00622844">
            <w:pPr>
              <w:pStyle w:val="slovanseznam"/>
              <w:numPr>
                <w:ilvl w:val="0"/>
                <w:numId w:val="12"/>
              </w:numPr>
            </w:pPr>
            <w:r>
              <w:t>vyskytují se v konstrukcích stropů a krovů z jehličnanů</w:t>
            </w:r>
          </w:p>
          <w:p w:rsidR="00E45015" w:rsidRDefault="00E45015" w:rsidP="00622844">
            <w:pPr>
              <w:pStyle w:val="slovanseznam"/>
              <w:numPr>
                <w:ilvl w:val="0"/>
                <w:numId w:val="12"/>
              </w:numPr>
            </w:pPr>
            <w:r>
              <w:t>larvy poškozují běl</w:t>
            </w:r>
          </w:p>
          <w:p w:rsidR="00E45015" w:rsidRDefault="00E45015" w:rsidP="00E45015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E45015" w:rsidRDefault="00E45015" w:rsidP="00E45015">
            <w:pPr>
              <w:pStyle w:val="slovanseznam"/>
              <w:numPr>
                <w:ilvl w:val="0"/>
                <w:numId w:val="0"/>
              </w:numPr>
            </w:pPr>
            <w:r w:rsidRPr="00E45015">
              <w:rPr>
                <w:b/>
              </w:rPr>
              <w:t>Červotoči</w:t>
            </w:r>
          </w:p>
          <w:p w:rsidR="00E45015" w:rsidRDefault="00E45015" w:rsidP="00622844">
            <w:pPr>
              <w:pStyle w:val="slovanseznam"/>
              <w:numPr>
                <w:ilvl w:val="0"/>
                <w:numId w:val="13"/>
              </w:numPr>
            </w:pPr>
            <w:r>
              <w:t>larvy napadají jehličnaté i listnaté dřevo v domech</w:t>
            </w:r>
          </w:p>
          <w:p w:rsidR="00E45015" w:rsidRDefault="00E45015" w:rsidP="00622844">
            <w:pPr>
              <w:pStyle w:val="slovanseznam"/>
              <w:numPr>
                <w:ilvl w:val="0"/>
                <w:numId w:val="13"/>
              </w:numPr>
            </w:pPr>
            <w:r>
              <w:t>více napadáno bělové dřevo a javor a bříza</w:t>
            </w:r>
          </w:p>
          <w:p w:rsidR="00E45015" w:rsidRDefault="00E45015" w:rsidP="00E45015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E45015" w:rsidRDefault="00E45015" w:rsidP="00E45015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E45015">
              <w:rPr>
                <w:b/>
              </w:rPr>
              <w:t>Hrbohlav</w:t>
            </w:r>
            <w:proofErr w:type="spellEnd"/>
          </w:p>
          <w:p w:rsidR="00E45015" w:rsidRDefault="00E45015" w:rsidP="00622844">
            <w:pPr>
              <w:pStyle w:val="slovanseznam"/>
              <w:numPr>
                <w:ilvl w:val="0"/>
                <w:numId w:val="14"/>
              </w:numPr>
            </w:pPr>
            <w:r>
              <w:t>larvy působí na listnatém dřevě podlah</w:t>
            </w:r>
          </w:p>
          <w:p w:rsidR="00E45015" w:rsidRPr="00E45015" w:rsidRDefault="00E45015" w:rsidP="00622844">
            <w:pPr>
              <w:pStyle w:val="slovanseznam"/>
              <w:numPr>
                <w:ilvl w:val="0"/>
                <w:numId w:val="14"/>
              </w:numPr>
            </w:pPr>
            <w:r>
              <w:t>vznikají kruhové otvory</w:t>
            </w:r>
          </w:p>
        </w:tc>
      </w:tr>
      <w:tr w:rsidR="00CB4355" w:rsidTr="002A7236">
        <w:tc>
          <w:tcPr>
            <w:tcW w:w="369" w:type="dxa"/>
          </w:tcPr>
          <w:p w:rsidR="00CB4355" w:rsidRDefault="00CB4355" w:rsidP="005D3177">
            <w:r>
              <w:lastRenderedPageBreak/>
              <w:t>6</w:t>
            </w:r>
          </w:p>
        </w:tc>
        <w:tc>
          <w:tcPr>
            <w:tcW w:w="2745" w:type="dxa"/>
          </w:tcPr>
          <w:p w:rsidR="00CB4355" w:rsidRDefault="00CB4355" w:rsidP="005D3177">
            <w:r>
              <w:t>Změny barvy a stárnutí povrchu</w:t>
            </w:r>
          </w:p>
        </w:tc>
        <w:tc>
          <w:tcPr>
            <w:tcW w:w="6739" w:type="dxa"/>
          </w:tcPr>
          <w:p w:rsidR="00284591" w:rsidRDefault="00284591" w:rsidP="00622844">
            <w:pPr>
              <w:pStyle w:val="slovanseznam"/>
              <w:numPr>
                <w:ilvl w:val="0"/>
                <w:numId w:val="3"/>
              </w:numPr>
              <w:ind w:left="357" w:hanging="357"/>
            </w:pPr>
            <w:r>
              <w:t xml:space="preserve">vzniká </w:t>
            </w:r>
            <w:r w:rsidR="00622844">
              <w:t>vlivem ultrafialového záření na povrch výrobků</w:t>
            </w:r>
          </w:p>
          <w:p w:rsidR="00CB4355" w:rsidRPr="003A10B8" w:rsidRDefault="00622844" w:rsidP="00622844">
            <w:pPr>
              <w:pStyle w:val="slovanseznam"/>
              <w:numPr>
                <w:ilvl w:val="0"/>
                <w:numId w:val="3"/>
              </w:numPr>
              <w:ind w:left="357" w:hanging="357"/>
              <w:rPr>
                <w:b/>
                <w:sz w:val="28"/>
                <w:szCs w:val="28"/>
              </w:rPr>
            </w:pPr>
            <w:r>
              <w:t>dochází ke změně barvy - světlá tmavne</w:t>
            </w:r>
          </w:p>
        </w:tc>
      </w:tr>
    </w:tbl>
    <w:p w:rsidR="00AC2D19" w:rsidRDefault="00AC2D19" w:rsidP="009C2132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4E" w:rsidRDefault="00B31A4E" w:rsidP="00796036">
      <w:pPr>
        <w:spacing w:after="0" w:line="240" w:lineRule="auto"/>
      </w:pPr>
      <w:r>
        <w:separator/>
      </w:r>
    </w:p>
  </w:endnote>
  <w:endnote w:type="continuationSeparator" w:id="0">
    <w:p w:rsidR="00B31A4E" w:rsidRDefault="00B31A4E" w:rsidP="0079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4E" w:rsidRDefault="00B31A4E" w:rsidP="00796036">
      <w:pPr>
        <w:spacing w:after="0" w:line="240" w:lineRule="auto"/>
      </w:pPr>
      <w:r>
        <w:separator/>
      </w:r>
    </w:p>
  </w:footnote>
  <w:footnote w:type="continuationSeparator" w:id="0">
    <w:p w:rsidR="00B31A4E" w:rsidRDefault="00B31A4E" w:rsidP="0079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hlav"/>
    </w:pPr>
    <w:r w:rsidRPr="00796036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36" w:rsidRDefault="007960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14F"/>
    <w:multiLevelType w:val="hybridMultilevel"/>
    <w:tmpl w:val="DF3A69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78B"/>
    <w:multiLevelType w:val="hybridMultilevel"/>
    <w:tmpl w:val="EB5A8A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9ED"/>
    <w:multiLevelType w:val="hybridMultilevel"/>
    <w:tmpl w:val="3BC8F6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665E"/>
    <w:multiLevelType w:val="hybridMultilevel"/>
    <w:tmpl w:val="FBC0A7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441"/>
    <w:multiLevelType w:val="hybridMultilevel"/>
    <w:tmpl w:val="65A03D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6D4F"/>
    <w:multiLevelType w:val="hybridMultilevel"/>
    <w:tmpl w:val="7E725C58"/>
    <w:lvl w:ilvl="0" w:tplc="1EB0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7896"/>
    <w:multiLevelType w:val="hybridMultilevel"/>
    <w:tmpl w:val="E8BAA3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B49CB"/>
    <w:multiLevelType w:val="hybridMultilevel"/>
    <w:tmpl w:val="897E18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AA4"/>
    <w:multiLevelType w:val="hybridMultilevel"/>
    <w:tmpl w:val="FF0062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0481"/>
    <w:multiLevelType w:val="hybridMultilevel"/>
    <w:tmpl w:val="507E4D22"/>
    <w:lvl w:ilvl="0" w:tplc="0226E104">
      <w:start w:val="1"/>
      <w:numFmt w:val="bullet"/>
      <w:pStyle w:val="Modrazka1"/>
      <w:lvlText w:val=""/>
      <w:lvlJc w:val="left"/>
      <w:pPr>
        <w:tabs>
          <w:tab w:val="num" w:pos="1260"/>
        </w:tabs>
        <w:ind w:left="1260" w:hanging="360"/>
      </w:pPr>
      <w:rPr>
        <w:rFonts w:ascii="OpenSymbol" w:hAnsi="OpenSymbol" w:hint="default"/>
        <w:color w:val="auto"/>
      </w:rPr>
    </w:lvl>
    <w:lvl w:ilvl="1" w:tplc="D8747BC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A4231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70EFE"/>
    <w:multiLevelType w:val="hybridMultilevel"/>
    <w:tmpl w:val="32461362"/>
    <w:lvl w:ilvl="0" w:tplc="EB1079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1567"/>
    <w:multiLevelType w:val="hybridMultilevel"/>
    <w:tmpl w:val="35DED2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  <w:szCs w:val="21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64BC"/>
    <w:multiLevelType w:val="hybridMultilevel"/>
    <w:tmpl w:val="7E948D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146BF"/>
    <w:rsid w:val="00024196"/>
    <w:rsid w:val="000405AC"/>
    <w:rsid w:val="000673DF"/>
    <w:rsid w:val="000675AC"/>
    <w:rsid w:val="000A07B6"/>
    <w:rsid w:val="000F04F2"/>
    <w:rsid w:val="0013771A"/>
    <w:rsid w:val="00155120"/>
    <w:rsid w:val="0027182B"/>
    <w:rsid w:val="00273905"/>
    <w:rsid w:val="00284591"/>
    <w:rsid w:val="002A7236"/>
    <w:rsid w:val="003A10B8"/>
    <w:rsid w:val="004210FB"/>
    <w:rsid w:val="004D5BDB"/>
    <w:rsid w:val="004E606F"/>
    <w:rsid w:val="0052143E"/>
    <w:rsid w:val="00622844"/>
    <w:rsid w:val="00633107"/>
    <w:rsid w:val="006424C1"/>
    <w:rsid w:val="0066003D"/>
    <w:rsid w:val="00666BC3"/>
    <w:rsid w:val="007637F5"/>
    <w:rsid w:val="00784022"/>
    <w:rsid w:val="007865AE"/>
    <w:rsid w:val="00796036"/>
    <w:rsid w:val="007D5980"/>
    <w:rsid w:val="007F26C8"/>
    <w:rsid w:val="0080032D"/>
    <w:rsid w:val="00816A4D"/>
    <w:rsid w:val="0090753A"/>
    <w:rsid w:val="009350B4"/>
    <w:rsid w:val="00964645"/>
    <w:rsid w:val="009C2132"/>
    <w:rsid w:val="009C4C3D"/>
    <w:rsid w:val="009C6AE3"/>
    <w:rsid w:val="009F0005"/>
    <w:rsid w:val="00A124C8"/>
    <w:rsid w:val="00A56716"/>
    <w:rsid w:val="00A861B1"/>
    <w:rsid w:val="00A87078"/>
    <w:rsid w:val="00AC2D19"/>
    <w:rsid w:val="00AD6AF7"/>
    <w:rsid w:val="00B31A4E"/>
    <w:rsid w:val="00BE1D73"/>
    <w:rsid w:val="00BF7A71"/>
    <w:rsid w:val="00C859F0"/>
    <w:rsid w:val="00CA2C48"/>
    <w:rsid w:val="00CB4355"/>
    <w:rsid w:val="00CD48D5"/>
    <w:rsid w:val="00D44BE3"/>
    <w:rsid w:val="00DD3D78"/>
    <w:rsid w:val="00E13C97"/>
    <w:rsid w:val="00E45015"/>
    <w:rsid w:val="00E5066B"/>
    <w:rsid w:val="00E61227"/>
    <w:rsid w:val="00F00D77"/>
    <w:rsid w:val="00F715C9"/>
    <w:rsid w:val="00FC711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901B-6B97-4180-80FF-E75A8CC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customStyle="1" w:styleId="Mtext1">
    <w:name w:val="M_text1"/>
    <w:link w:val="Mtext1Char"/>
    <w:rsid w:val="003A10B8"/>
    <w:pPr>
      <w:spacing w:after="6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Mtext1Char">
    <w:name w:val="M_text1 Char"/>
    <w:basedOn w:val="Standardnpsmoodstavce"/>
    <w:link w:val="Mtext1"/>
    <w:rsid w:val="003A10B8"/>
    <w:rPr>
      <w:rFonts w:ascii="Times New Roman" w:eastAsia="Times New Roman" w:hAnsi="Times New Roman" w:cs="Times New Roman"/>
      <w:sz w:val="24"/>
      <w:szCs w:val="22"/>
    </w:rPr>
  </w:style>
  <w:style w:type="paragraph" w:customStyle="1" w:styleId="Modrazka1">
    <w:name w:val="M_odrazka1"/>
    <w:basedOn w:val="Normln"/>
    <w:link w:val="Modrazka1CharChar"/>
    <w:rsid w:val="003A10B8"/>
    <w:pPr>
      <w:numPr>
        <w:numId w:val="2"/>
      </w:numPr>
      <w:tabs>
        <w:tab w:val="left" w:pos="567"/>
      </w:tabs>
      <w:spacing w:after="60" w:line="240" w:lineRule="auto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Modrazka1CharChar">
    <w:name w:val="M_odrazka1 Char Char"/>
    <w:basedOn w:val="Standardnpsmoodstavce"/>
    <w:link w:val="Modrazka1"/>
    <w:rsid w:val="003A10B8"/>
    <w:rPr>
      <w:rFonts w:ascii="Times New Roman" w:eastAsia="Times New Roman" w:hAnsi="Times New Roman" w:cs="Times New Roman"/>
      <w:b/>
      <w:sz w:val="24"/>
      <w:szCs w:val="22"/>
    </w:rPr>
  </w:style>
  <w:style w:type="paragraph" w:styleId="Zhlav">
    <w:name w:val="header"/>
    <w:basedOn w:val="Normln"/>
    <w:link w:val="ZhlavChar"/>
    <w:uiPriority w:val="99"/>
    <w:unhideWhenUsed/>
    <w:rsid w:val="0079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036"/>
  </w:style>
  <w:style w:type="paragraph" w:styleId="Zpat">
    <w:name w:val="footer"/>
    <w:basedOn w:val="Normln"/>
    <w:link w:val="ZpatChar"/>
    <w:uiPriority w:val="99"/>
    <w:unhideWhenUsed/>
    <w:rsid w:val="0079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4</cp:revision>
  <dcterms:created xsi:type="dcterms:W3CDTF">2019-03-03T21:01:00Z</dcterms:created>
  <dcterms:modified xsi:type="dcterms:W3CDTF">2020-04-01T19:29:00Z</dcterms:modified>
</cp:coreProperties>
</file>