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05" w:rsidRPr="00973D75" w:rsidRDefault="009853FC" w:rsidP="009F0005">
      <w:pPr>
        <w:rPr>
          <w:b/>
          <w:sz w:val="32"/>
          <w:szCs w:val="32"/>
          <w:u w:val="single"/>
        </w:rPr>
      </w:pPr>
      <w:r w:rsidRPr="00973D75">
        <w:rPr>
          <w:b/>
          <w:sz w:val="32"/>
          <w:szCs w:val="32"/>
          <w:u w:val="single"/>
        </w:rPr>
        <w:t xml:space="preserve">Značení </w:t>
      </w:r>
      <w:r w:rsidR="00DD2ADD" w:rsidRPr="00973D75">
        <w:rPr>
          <w:b/>
          <w:sz w:val="32"/>
          <w:szCs w:val="32"/>
          <w:u w:val="single"/>
        </w:rPr>
        <w:t>materiálů</w:t>
      </w:r>
      <w:r w:rsidR="0080032D" w:rsidRPr="00973D75">
        <w:rPr>
          <w:b/>
          <w:sz w:val="32"/>
          <w:szCs w:val="32"/>
          <w:u w:val="single"/>
        </w:rPr>
        <w:t xml:space="preserve"> </w:t>
      </w:r>
      <w:r w:rsidR="009F0005" w:rsidRPr="00973D75">
        <w:rPr>
          <w:b/>
          <w:sz w:val="32"/>
          <w:szCs w:val="32"/>
          <w:u w:val="single"/>
        </w:rPr>
        <w:t>řešení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7182B" w:rsidTr="002A7236">
        <w:tc>
          <w:tcPr>
            <w:tcW w:w="369" w:type="dxa"/>
          </w:tcPr>
          <w:p w:rsidR="0027182B" w:rsidRDefault="0027182B" w:rsidP="00242B5F">
            <w:r>
              <w:t>1</w:t>
            </w:r>
          </w:p>
        </w:tc>
        <w:tc>
          <w:tcPr>
            <w:tcW w:w="2745" w:type="dxa"/>
          </w:tcPr>
          <w:p w:rsidR="0027182B" w:rsidRDefault="00344E0E" w:rsidP="00242B5F">
            <w:r>
              <w:t>Masivní materiály</w:t>
            </w:r>
            <w:r w:rsidR="00146F7C">
              <w:t xml:space="preserve"> </w:t>
            </w:r>
          </w:p>
        </w:tc>
        <w:tc>
          <w:tcPr>
            <w:tcW w:w="6739" w:type="dxa"/>
          </w:tcPr>
          <w:p w:rsidR="00204A1A" w:rsidRDefault="00204A1A" w:rsidP="00204A1A">
            <w:pPr>
              <w:pStyle w:val="slovanseznam"/>
              <w:ind w:left="357" w:hanging="357"/>
            </w:pPr>
            <w:r>
              <w:t>šrafování se kreslí tenkými čarami</w:t>
            </w:r>
          </w:p>
          <w:p w:rsidR="00204A1A" w:rsidRDefault="00204A1A" w:rsidP="00204A1A">
            <w:pPr>
              <w:pStyle w:val="slovanseznam"/>
              <w:ind w:left="357" w:hanging="357"/>
            </w:pPr>
            <w:r>
              <w:t>šrafování se kreslí vzájemně rovnoběžnými čarami, pod úhlem 45° k ose nebo obrysové čáře</w:t>
            </w:r>
          </w:p>
          <w:p w:rsidR="00204A1A" w:rsidRDefault="00204A1A" w:rsidP="00204A1A">
            <w:pPr>
              <w:pStyle w:val="slovanseznam"/>
              <w:ind w:left="357" w:hanging="357"/>
            </w:pPr>
            <w:r>
              <w:t>šrafování lze kreslit od ruky</w:t>
            </w:r>
          </w:p>
          <w:p w:rsidR="00204A1A" w:rsidRDefault="00204A1A" w:rsidP="00204A1A">
            <w:pPr>
              <w:pStyle w:val="slovanseznam"/>
              <w:ind w:left="357" w:hanging="357"/>
            </w:pPr>
            <w:r>
              <w:t>ke grafickému označení se připíše písemná zkratka dřeviny, tloušťka, rozměry průřezu nebo kóty</w:t>
            </w:r>
          </w:p>
          <w:p w:rsidR="0027182B" w:rsidRDefault="0027182B" w:rsidP="008F6BD7">
            <w:pPr>
              <w:pStyle w:val="slovanseznam"/>
              <w:numPr>
                <w:ilvl w:val="0"/>
                <w:numId w:val="0"/>
              </w:numPr>
              <w:ind w:left="360"/>
            </w:pPr>
          </w:p>
          <w:p w:rsidR="0027182B" w:rsidRDefault="00204A1A" w:rsidP="00204A1A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810000" cy="755702"/>
                  <wp:effectExtent l="0" t="0" r="0" b="635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755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BD7" w:rsidRDefault="008F6BD7" w:rsidP="008F6BD7">
            <w:pPr>
              <w:jc w:val="center"/>
            </w:pPr>
          </w:p>
          <w:p w:rsidR="00204A1A" w:rsidRPr="00204A1A" w:rsidRDefault="00204A1A" w:rsidP="00204A1A">
            <w:pPr>
              <w:pStyle w:val="slovanseznam"/>
              <w:ind w:left="357" w:hanging="357"/>
            </w:pPr>
            <w:r w:rsidRPr="00204A1A">
              <w:t>při zobrazování příčného řezu nebo průřezu se hustota šrafování řídí velikostí šrafované plochy</w:t>
            </w:r>
          </w:p>
          <w:p w:rsidR="00204A1A" w:rsidRDefault="00204A1A" w:rsidP="00204A1A"/>
          <w:p w:rsidR="00204A1A" w:rsidRDefault="00204A1A" w:rsidP="00204A1A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171825" cy="1257300"/>
                  <wp:effectExtent l="0" t="0" r="9525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A1A" w:rsidRDefault="00204A1A" w:rsidP="00204A1A">
            <w:pPr>
              <w:jc w:val="center"/>
            </w:pPr>
          </w:p>
          <w:p w:rsidR="00204A1A" w:rsidRDefault="00204A1A" w:rsidP="00204A1A">
            <w:pPr>
              <w:jc w:val="center"/>
            </w:pPr>
          </w:p>
          <w:p w:rsidR="00204A1A" w:rsidRPr="00204A1A" w:rsidRDefault="00204A1A" w:rsidP="00204A1A">
            <w:pPr>
              <w:pStyle w:val="slovanseznam"/>
              <w:ind w:left="357" w:hanging="357"/>
            </w:pPr>
            <w:r w:rsidRPr="00204A1A">
              <w:t>při zobrazování podélného řezu nebo průřezu se hustota šrafování řídí velikostí šrafované plochy</w:t>
            </w:r>
          </w:p>
          <w:p w:rsidR="00204A1A" w:rsidRDefault="00204A1A" w:rsidP="00204A1A"/>
          <w:p w:rsidR="00204A1A" w:rsidRDefault="00204A1A" w:rsidP="00204A1A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133725" cy="888668"/>
                  <wp:effectExtent l="0" t="0" r="0" b="6985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888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A1A" w:rsidRDefault="00204A1A" w:rsidP="00204A1A">
            <w:pPr>
              <w:jc w:val="center"/>
            </w:pPr>
          </w:p>
          <w:p w:rsidR="00204A1A" w:rsidRDefault="00204A1A" w:rsidP="00204A1A">
            <w:pPr>
              <w:jc w:val="center"/>
            </w:pPr>
          </w:p>
        </w:tc>
      </w:tr>
      <w:tr w:rsidR="0027182B" w:rsidTr="002A7236">
        <w:tc>
          <w:tcPr>
            <w:tcW w:w="369" w:type="dxa"/>
          </w:tcPr>
          <w:p w:rsidR="0027182B" w:rsidRDefault="0027182B" w:rsidP="00242B5F">
            <w:r>
              <w:t>2</w:t>
            </w:r>
          </w:p>
        </w:tc>
        <w:tc>
          <w:tcPr>
            <w:tcW w:w="2745" w:type="dxa"/>
          </w:tcPr>
          <w:p w:rsidR="0027182B" w:rsidRDefault="00344E0E" w:rsidP="00242B5F">
            <w:r>
              <w:t>Konstrukční desky</w:t>
            </w:r>
          </w:p>
        </w:tc>
        <w:tc>
          <w:tcPr>
            <w:tcW w:w="6739" w:type="dxa"/>
          </w:tcPr>
          <w:p w:rsidR="00E60EA6" w:rsidRDefault="00E60EA6" w:rsidP="00E60EA6">
            <w:pPr>
              <w:pStyle w:val="slovanseznam"/>
              <w:ind w:left="357" w:hanging="357"/>
            </w:pPr>
            <w:r>
              <w:t>šrafování se kreslí tenkými čarami</w:t>
            </w:r>
          </w:p>
          <w:p w:rsidR="00E60EA6" w:rsidRDefault="00E60EA6" w:rsidP="00E60EA6">
            <w:pPr>
              <w:pStyle w:val="slovanseznam"/>
              <w:ind w:left="357" w:hanging="357"/>
            </w:pPr>
            <w:r>
              <w:t>šrafování se kreslí kolmo k ploše desky</w:t>
            </w:r>
          </w:p>
          <w:p w:rsidR="00E60EA6" w:rsidRDefault="00E60EA6" w:rsidP="00E60EA6">
            <w:pPr>
              <w:pStyle w:val="slovanseznam"/>
              <w:numPr>
                <w:ilvl w:val="0"/>
                <w:numId w:val="0"/>
              </w:numPr>
              <w:ind w:left="720" w:hanging="360"/>
            </w:pPr>
          </w:p>
          <w:p w:rsidR="00E60EA6" w:rsidRDefault="00E60EA6" w:rsidP="00E60EA6">
            <w:pPr>
              <w:pStyle w:val="slovanseznam"/>
              <w:numPr>
                <w:ilvl w:val="0"/>
                <w:numId w:val="0"/>
              </w:numPr>
              <w:ind w:left="357" w:hanging="3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809875" cy="735920"/>
                  <wp:effectExtent l="0" t="0" r="0" b="762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73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EA6" w:rsidRDefault="00E60EA6" w:rsidP="00E60EA6">
            <w:pPr>
              <w:pStyle w:val="slovanseznam"/>
              <w:numPr>
                <w:ilvl w:val="0"/>
                <w:numId w:val="0"/>
              </w:numPr>
              <w:ind w:left="357" w:hanging="357"/>
              <w:jc w:val="center"/>
            </w:pPr>
          </w:p>
          <w:p w:rsidR="00E60EA6" w:rsidRDefault="00E60EA6" w:rsidP="00E60EA6">
            <w:pPr>
              <w:pStyle w:val="slovanseznam"/>
              <w:numPr>
                <w:ilvl w:val="0"/>
                <w:numId w:val="0"/>
              </w:numPr>
              <w:ind w:left="357" w:hanging="357"/>
              <w:jc w:val="center"/>
            </w:pPr>
          </w:p>
          <w:p w:rsidR="00E60EA6" w:rsidRDefault="00E60EA6" w:rsidP="00E60EA6">
            <w:pPr>
              <w:pStyle w:val="slovanseznam"/>
              <w:ind w:left="357" w:hanging="357"/>
            </w:pPr>
            <w:r>
              <w:t>u konstrukčních desek (laťovka, spárovka) se někdy vyžaduje vyznačení směru probíhajících vláken</w:t>
            </w:r>
          </w:p>
          <w:p w:rsidR="00E60EA6" w:rsidRDefault="00E60EA6" w:rsidP="00E60EA6">
            <w:pPr>
              <w:pStyle w:val="slovanseznam"/>
              <w:numPr>
                <w:ilvl w:val="0"/>
                <w:numId w:val="3"/>
              </w:numPr>
            </w:pPr>
            <w:r>
              <w:t>u příčných vláken – ležatým křížkem, plnou tlustou čarou</w:t>
            </w:r>
          </w:p>
          <w:p w:rsidR="009E00AF" w:rsidRDefault="009E00AF" w:rsidP="009E00AF">
            <w:pPr>
              <w:pStyle w:val="slovanseznam"/>
              <w:numPr>
                <w:ilvl w:val="0"/>
                <w:numId w:val="0"/>
              </w:numPr>
            </w:pPr>
          </w:p>
          <w:p w:rsidR="00E60EA6" w:rsidRDefault="00E60EA6" w:rsidP="009E00AF">
            <w:pPr>
              <w:pStyle w:val="slovanseznam"/>
              <w:numPr>
                <w:ilvl w:val="0"/>
                <w:numId w:val="0"/>
              </w:numPr>
            </w:pPr>
          </w:p>
          <w:p w:rsidR="00E60EA6" w:rsidRDefault="00E60EA6" w:rsidP="009E00AF">
            <w:pPr>
              <w:pStyle w:val="slovanseznam"/>
              <w:numPr>
                <w:ilvl w:val="0"/>
                <w:numId w:val="0"/>
              </w:numPr>
            </w:pPr>
          </w:p>
          <w:p w:rsidR="00E60EA6" w:rsidRDefault="00E60EA6" w:rsidP="009E00AF">
            <w:pPr>
              <w:pStyle w:val="slovanseznam"/>
              <w:numPr>
                <w:ilvl w:val="0"/>
                <w:numId w:val="0"/>
              </w:numPr>
            </w:pPr>
          </w:p>
          <w:p w:rsidR="00E60EA6" w:rsidRDefault="00E60EA6" w:rsidP="009E00AF">
            <w:pPr>
              <w:pStyle w:val="slovanseznam"/>
              <w:numPr>
                <w:ilvl w:val="0"/>
                <w:numId w:val="0"/>
              </w:numPr>
            </w:pPr>
          </w:p>
          <w:p w:rsidR="008F6BD7" w:rsidRDefault="00E60EA6" w:rsidP="00E60EA6">
            <w:pPr>
              <w:pStyle w:val="slovanseznam"/>
              <w:numPr>
                <w:ilvl w:val="0"/>
                <w:numId w:val="0"/>
              </w:num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695575" cy="1057275"/>
                  <wp:effectExtent l="0" t="0" r="9525" b="9525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EA6" w:rsidRDefault="00E60EA6" w:rsidP="00E60EA6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E60EA6" w:rsidRDefault="00E60EA6" w:rsidP="00E60EA6">
            <w:pPr>
              <w:pStyle w:val="slovanseznam"/>
              <w:numPr>
                <w:ilvl w:val="0"/>
                <w:numId w:val="3"/>
              </w:numPr>
            </w:pPr>
            <w:r w:rsidRPr="00E60EA6">
              <w:t>u podélných vláken – šipkou, plnou tlustou čárou</w:t>
            </w:r>
          </w:p>
          <w:p w:rsidR="008F6BD7" w:rsidRDefault="008F6BD7" w:rsidP="008F6BD7">
            <w:pPr>
              <w:pStyle w:val="slovanseznam"/>
              <w:numPr>
                <w:ilvl w:val="0"/>
                <w:numId w:val="0"/>
              </w:numPr>
            </w:pPr>
          </w:p>
          <w:p w:rsidR="00E60EA6" w:rsidRDefault="00E60EA6" w:rsidP="00E60EA6">
            <w:pPr>
              <w:pStyle w:val="slovanseznam"/>
              <w:numPr>
                <w:ilvl w:val="0"/>
                <w:numId w:val="0"/>
              </w:num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552700" cy="1248859"/>
                  <wp:effectExtent l="0" t="0" r="0" b="889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248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EA6" w:rsidRDefault="00E60EA6" w:rsidP="00E60EA6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E60EA6" w:rsidRDefault="00E60EA6" w:rsidP="00E60EA6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E60EA6" w:rsidRDefault="00E60EA6" w:rsidP="00E60EA6">
            <w:pPr>
              <w:pStyle w:val="slovanseznam"/>
              <w:ind w:left="357" w:hanging="357"/>
            </w:pPr>
            <w:r>
              <w:t>ke grafickému označení se připíše písemná zkratka doplněná tloušťkou desky</w:t>
            </w:r>
          </w:p>
          <w:p w:rsidR="008F6BD7" w:rsidRDefault="00E60EA6" w:rsidP="00E60EA6">
            <w:pPr>
              <w:pStyle w:val="slovanseznam"/>
              <w:ind w:left="357" w:hanging="357"/>
            </w:pPr>
            <w:r>
              <w:t xml:space="preserve">u laťovek, překližek, spárovek se připíše druh dřeva </w:t>
            </w:r>
          </w:p>
          <w:p w:rsidR="008F6BD7" w:rsidRDefault="008F6BD7" w:rsidP="008F6BD7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8F6BD7" w:rsidRDefault="00E60EA6" w:rsidP="008F6BD7">
            <w:pPr>
              <w:pStyle w:val="slovanseznam"/>
              <w:numPr>
                <w:ilvl w:val="0"/>
                <w:numId w:val="0"/>
              </w:num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143375" cy="800100"/>
                  <wp:effectExtent l="0" t="0" r="9525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124" w:rsidRDefault="009B3124" w:rsidP="008F6BD7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E60EA6" w:rsidRDefault="00E60EA6" w:rsidP="008F6BD7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9B3124" w:rsidRDefault="00E60EA6" w:rsidP="00E60EA6">
            <w:pPr>
              <w:pStyle w:val="slovanseznam"/>
              <w:ind w:left="357" w:hanging="357"/>
            </w:pPr>
            <w:r w:rsidRPr="00E60EA6">
              <w:t xml:space="preserve">písemné značky konstrukčních desek </w:t>
            </w:r>
          </w:p>
          <w:p w:rsidR="009B3124" w:rsidRDefault="009B3124" w:rsidP="009B3124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56724B" w:rsidRDefault="00E60EA6" w:rsidP="00E60EA6">
            <w:pPr>
              <w:pStyle w:val="slovanseznam"/>
              <w:numPr>
                <w:ilvl w:val="0"/>
                <w:numId w:val="0"/>
              </w:num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3726724" cy="2762250"/>
                  <wp:effectExtent l="0" t="0" r="7620" b="0"/>
                  <wp:docPr id="18" name="Obrázek 18" descr="sejmout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jmout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391" cy="2762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EA6" w:rsidRDefault="00E60EA6" w:rsidP="00E60EA6">
            <w:pPr>
              <w:pStyle w:val="slovanseznam"/>
              <w:numPr>
                <w:ilvl w:val="0"/>
                <w:numId w:val="0"/>
              </w:numPr>
            </w:pPr>
          </w:p>
          <w:p w:rsidR="00E60EA6" w:rsidRDefault="00E60EA6" w:rsidP="00E60EA6">
            <w:pPr>
              <w:pStyle w:val="slovanseznam"/>
              <w:numPr>
                <w:ilvl w:val="0"/>
                <w:numId w:val="0"/>
              </w:numPr>
            </w:pPr>
          </w:p>
          <w:p w:rsidR="00E60EA6" w:rsidRDefault="00E60EA6" w:rsidP="00E60EA6">
            <w:pPr>
              <w:pStyle w:val="slovanseznam"/>
              <w:numPr>
                <w:ilvl w:val="0"/>
                <w:numId w:val="0"/>
              </w:numPr>
            </w:pPr>
          </w:p>
          <w:p w:rsidR="00E60EA6" w:rsidRDefault="00E60EA6" w:rsidP="00E60EA6">
            <w:pPr>
              <w:pStyle w:val="slovanseznam"/>
              <w:numPr>
                <w:ilvl w:val="0"/>
                <w:numId w:val="0"/>
              </w:numPr>
            </w:pPr>
          </w:p>
        </w:tc>
      </w:tr>
      <w:tr w:rsidR="00344E0E" w:rsidTr="002A7236">
        <w:tc>
          <w:tcPr>
            <w:tcW w:w="369" w:type="dxa"/>
          </w:tcPr>
          <w:p w:rsidR="00344E0E" w:rsidRDefault="00344E0E" w:rsidP="00242B5F">
            <w:r>
              <w:lastRenderedPageBreak/>
              <w:t>3</w:t>
            </w:r>
          </w:p>
        </w:tc>
        <w:tc>
          <w:tcPr>
            <w:tcW w:w="2745" w:type="dxa"/>
          </w:tcPr>
          <w:p w:rsidR="00344E0E" w:rsidRDefault="00344E0E" w:rsidP="00242B5F">
            <w:r>
              <w:t>Ostatní materiály</w:t>
            </w:r>
          </w:p>
        </w:tc>
        <w:tc>
          <w:tcPr>
            <w:tcW w:w="6739" w:type="dxa"/>
          </w:tcPr>
          <w:p w:rsidR="00204A1A" w:rsidRPr="00204A1A" w:rsidRDefault="00204A1A" w:rsidP="00204A1A">
            <w:pPr>
              <w:pStyle w:val="slovanseznam"/>
              <w:ind w:left="357" w:hanging="357"/>
            </w:pPr>
            <w:r w:rsidRPr="00204A1A">
              <w:t>druh, rozměr a jiné technické vlastnosti se označí popisem na odkazové čáře</w:t>
            </w:r>
          </w:p>
          <w:p w:rsidR="00344E0E" w:rsidRDefault="00344E0E" w:rsidP="00204A1A">
            <w:pPr>
              <w:pStyle w:val="slovanseznam"/>
              <w:numPr>
                <w:ilvl w:val="0"/>
                <w:numId w:val="0"/>
              </w:numPr>
            </w:pPr>
          </w:p>
          <w:p w:rsidR="00204A1A" w:rsidRDefault="00204A1A" w:rsidP="00204A1A">
            <w:pPr>
              <w:pStyle w:val="slovanseznam"/>
              <w:numPr>
                <w:ilvl w:val="0"/>
                <w:numId w:val="0"/>
              </w:num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476625" cy="3695700"/>
                  <wp:effectExtent l="0" t="0" r="9525" b="0"/>
                  <wp:docPr id="7" name="Obrázek 7" descr="sejmout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jmout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369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A1A" w:rsidRDefault="00204A1A" w:rsidP="00204A1A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204A1A" w:rsidRPr="008F6BD7" w:rsidRDefault="00204A1A" w:rsidP="00204A1A">
            <w:pPr>
              <w:pStyle w:val="slovanseznam"/>
              <w:numPr>
                <w:ilvl w:val="0"/>
                <w:numId w:val="0"/>
              </w:numPr>
              <w:jc w:val="center"/>
            </w:pPr>
            <w:bookmarkStart w:id="0" w:name="_GoBack"/>
            <w:bookmarkEnd w:id="0"/>
          </w:p>
        </w:tc>
      </w:tr>
      <w:tr w:rsidR="00344E0E" w:rsidTr="002A7236">
        <w:tc>
          <w:tcPr>
            <w:tcW w:w="369" w:type="dxa"/>
          </w:tcPr>
          <w:p w:rsidR="00344E0E" w:rsidRDefault="00344E0E" w:rsidP="00242B5F">
            <w:r>
              <w:t>4</w:t>
            </w:r>
          </w:p>
        </w:tc>
        <w:tc>
          <w:tcPr>
            <w:tcW w:w="2745" w:type="dxa"/>
          </w:tcPr>
          <w:p w:rsidR="00344E0E" w:rsidRDefault="00344E0E" w:rsidP="00242B5F">
            <w:r>
              <w:t>Krycí vrstvy</w:t>
            </w:r>
          </w:p>
        </w:tc>
        <w:tc>
          <w:tcPr>
            <w:tcW w:w="6739" w:type="dxa"/>
          </w:tcPr>
          <w:p w:rsidR="0075437B" w:rsidRDefault="0075437B" w:rsidP="0075437B">
            <w:pPr>
              <w:pStyle w:val="slovanseznam"/>
              <w:ind w:left="357" w:hanging="357"/>
            </w:pPr>
            <w:r>
              <w:t>krycí vrstvy (dýhy, fólie…) se značí tenkou souvislou čarou uvnitř obrysu dílce</w:t>
            </w:r>
          </w:p>
          <w:p w:rsidR="0075437B" w:rsidRDefault="0075437B" w:rsidP="0075437B">
            <w:pPr>
              <w:pStyle w:val="slovanseznam"/>
              <w:ind w:left="357" w:hanging="357"/>
            </w:pPr>
            <w:r>
              <w:t>vzdálenost od obrysu je 2 až 3 násobek tloušťky obrysové čáry, minimálně 0,7mm</w:t>
            </w:r>
          </w:p>
          <w:p w:rsidR="0075437B" w:rsidRDefault="0075437B" w:rsidP="0075437B">
            <w:pPr>
              <w:pStyle w:val="slovanseznam"/>
              <w:ind w:left="357" w:hanging="357"/>
            </w:pPr>
            <w:r>
              <w:lastRenderedPageBreak/>
              <w:t>ke grafickému označení se připíše písemná zkratka krycí vrstvy a tloušťka v mm</w:t>
            </w:r>
          </w:p>
          <w:p w:rsidR="0075437B" w:rsidRDefault="0075437B" w:rsidP="0075437B">
            <w:pPr>
              <w:pStyle w:val="slovanseznam"/>
              <w:numPr>
                <w:ilvl w:val="0"/>
                <w:numId w:val="0"/>
              </w:numPr>
              <w:ind w:left="720" w:hanging="360"/>
            </w:pPr>
          </w:p>
          <w:p w:rsidR="0075437B" w:rsidRDefault="0075437B" w:rsidP="0075437B">
            <w:pPr>
              <w:pStyle w:val="slovanseznam"/>
              <w:numPr>
                <w:ilvl w:val="0"/>
                <w:numId w:val="0"/>
              </w:numPr>
              <w:jc w:val="center"/>
            </w:pPr>
            <w:r w:rsidRPr="0075437B">
              <w:rPr>
                <w:noProof/>
                <w:lang w:eastAsia="cs-CZ"/>
              </w:rPr>
              <w:drawing>
                <wp:inline distT="0" distB="0" distL="0" distR="0" wp14:anchorId="1501112E" wp14:editId="64FCD645">
                  <wp:extent cx="3771900" cy="816725"/>
                  <wp:effectExtent l="0" t="0" r="0" b="2540"/>
                  <wp:docPr id="1" name="Obrázek 1" descr="krycí vrstv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ycí vrstv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81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37B" w:rsidRDefault="0075437B" w:rsidP="0075437B">
            <w:pPr>
              <w:pStyle w:val="slovanseznam"/>
              <w:numPr>
                <w:ilvl w:val="0"/>
                <w:numId w:val="0"/>
              </w:numPr>
              <w:ind w:left="720" w:hanging="360"/>
            </w:pPr>
          </w:p>
          <w:p w:rsidR="0075437B" w:rsidRDefault="0075437B" w:rsidP="0075437B">
            <w:pPr>
              <w:pStyle w:val="slovanseznam"/>
              <w:numPr>
                <w:ilvl w:val="0"/>
                <w:numId w:val="0"/>
              </w:numPr>
              <w:ind w:left="720" w:hanging="360"/>
            </w:pPr>
          </w:p>
          <w:p w:rsidR="0075437B" w:rsidRPr="0075437B" w:rsidRDefault="0075437B" w:rsidP="0075437B">
            <w:pPr>
              <w:pStyle w:val="slovanseznam"/>
              <w:ind w:left="357" w:hanging="357"/>
            </w:pPr>
            <w:r w:rsidRPr="0075437B">
              <w:t>je-li použito více krycích vrstev (</w:t>
            </w:r>
            <w:proofErr w:type="spellStart"/>
            <w:r w:rsidRPr="0075437B">
              <w:t>poddýhování</w:t>
            </w:r>
            <w:proofErr w:type="spellEnd"/>
            <w:r w:rsidRPr="0075437B">
              <w:t>), za lomítko se uvede označení spodní vrstvy</w:t>
            </w:r>
          </w:p>
          <w:p w:rsidR="00344E0E" w:rsidRDefault="00344E0E" w:rsidP="0075437B">
            <w:pPr>
              <w:pStyle w:val="slovanseznam"/>
              <w:numPr>
                <w:ilvl w:val="0"/>
                <w:numId w:val="0"/>
              </w:numPr>
              <w:ind w:left="720" w:hanging="360"/>
            </w:pPr>
          </w:p>
          <w:p w:rsidR="0075437B" w:rsidRDefault="0075437B" w:rsidP="0075437B">
            <w:pPr>
              <w:pStyle w:val="slovanseznam"/>
              <w:numPr>
                <w:ilvl w:val="0"/>
                <w:numId w:val="0"/>
              </w:numPr>
              <w:jc w:val="center"/>
            </w:pPr>
            <w:r w:rsidRPr="0075437B">
              <w:rPr>
                <w:noProof/>
                <w:lang w:eastAsia="cs-CZ"/>
              </w:rPr>
              <w:drawing>
                <wp:inline distT="0" distB="0" distL="0" distR="0" wp14:anchorId="33C57693" wp14:editId="3962AB9C">
                  <wp:extent cx="1943100" cy="1014413"/>
                  <wp:effectExtent l="0" t="0" r="0" b="0"/>
                  <wp:docPr id="2" name="Obrázek 2" descr="krycí vrstv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rycí vrstv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740" cy="1017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37B" w:rsidRDefault="0075437B" w:rsidP="0075437B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75437B" w:rsidRDefault="0075437B" w:rsidP="0075437B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75437B" w:rsidRDefault="0075437B" w:rsidP="0075437B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75437B" w:rsidRDefault="0075437B" w:rsidP="0075437B">
            <w:pPr>
              <w:pStyle w:val="slovanseznam"/>
              <w:ind w:left="357" w:hanging="357"/>
            </w:pPr>
            <w:r>
              <w:t>směr vláken dýhy nebo směr dekoru fólie se v řezu nebo průřezu označí:</w:t>
            </w:r>
          </w:p>
          <w:p w:rsidR="0075437B" w:rsidRDefault="0075437B" w:rsidP="00E60EA6">
            <w:pPr>
              <w:pStyle w:val="slovanseznam"/>
              <w:numPr>
                <w:ilvl w:val="0"/>
                <w:numId w:val="2"/>
              </w:numPr>
            </w:pPr>
            <w:r>
              <w:t>u vláken nebo směru dekoru kolmo k rovině řezu - ležatým křížkem, plnou tlustou čarou, vně povrchu dílce</w:t>
            </w:r>
          </w:p>
          <w:p w:rsidR="0075437B" w:rsidRDefault="0075437B" w:rsidP="00E60EA6">
            <w:pPr>
              <w:pStyle w:val="slovanseznam"/>
              <w:numPr>
                <w:ilvl w:val="0"/>
                <w:numId w:val="2"/>
              </w:numPr>
            </w:pPr>
            <w:r>
              <w:t>u vláken nebo směru dekoru rovnoběžně s rovinou řezu – šipkou, tlustou plnou čarou, vně povrchu dílce</w:t>
            </w:r>
          </w:p>
          <w:p w:rsidR="0075437B" w:rsidRDefault="0075437B" w:rsidP="0075437B">
            <w:pPr>
              <w:pStyle w:val="slovanseznam"/>
              <w:numPr>
                <w:ilvl w:val="0"/>
                <w:numId w:val="0"/>
              </w:numPr>
              <w:ind w:left="720"/>
            </w:pPr>
          </w:p>
          <w:p w:rsidR="0075437B" w:rsidRDefault="0075437B" w:rsidP="0075437B">
            <w:pPr>
              <w:pStyle w:val="slovanseznam"/>
              <w:numPr>
                <w:ilvl w:val="0"/>
                <w:numId w:val="0"/>
              </w:numPr>
              <w:jc w:val="center"/>
            </w:pPr>
            <w:r w:rsidRPr="0075437B">
              <w:rPr>
                <w:noProof/>
                <w:lang w:eastAsia="cs-CZ"/>
              </w:rPr>
              <w:drawing>
                <wp:inline distT="0" distB="0" distL="0" distR="0" wp14:anchorId="625F4D11" wp14:editId="7D1C763D">
                  <wp:extent cx="3457575" cy="833843"/>
                  <wp:effectExtent l="0" t="0" r="0" b="4445"/>
                  <wp:docPr id="3" name="Obrázek 3" descr="krycí vrstvy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rycí vrstvy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833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37B" w:rsidRDefault="0075437B" w:rsidP="0075437B">
            <w:pPr>
              <w:pStyle w:val="slovanseznam"/>
              <w:numPr>
                <w:ilvl w:val="0"/>
                <w:numId w:val="0"/>
              </w:numPr>
            </w:pPr>
          </w:p>
          <w:p w:rsidR="0075437B" w:rsidRDefault="0075437B" w:rsidP="0075437B">
            <w:pPr>
              <w:pStyle w:val="slovanseznam"/>
              <w:numPr>
                <w:ilvl w:val="0"/>
                <w:numId w:val="0"/>
              </w:numPr>
            </w:pPr>
          </w:p>
          <w:p w:rsidR="0075437B" w:rsidRDefault="0075437B" w:rsidP="0075437B">
            <w:pPr>
              <w:pStyle w:val="slovanseznam"/>
              <w:numPr>
                <w:ilvl w:val="0"/>
                <w:numId w:val="0"/>
              </w:numPr>
            </w:pPr>
          </w:p>
          <w:p w:rsidR="0075437B" w:rsidRDefault="0075437B" w:rsidP="0075437B">
            <w:pPr>
              <w:pStyle w:val="slovanseznam"/>
              <w:ind w:left="357" w:hanging="357"/>
            </w:pPr>
            <w:r>
              <w:t>v pohledech se směr vláken označí třemi rovnoběžnými čárami</w:t>
            </w:r>
          </w:p>
          <w:p w:rsidR="0075437B" w:rsidRDefault="0075437B" w:rsidP="0075437B">
            <w:pPr>
              <w:pStyle w:val="slovanseznam"/>
              <w:ind w:left="357" w:hanging="357"/>
            </w:pPr>
            <w:r>
              <w:t>značka se kreslí tenkou plnou čarou ve směru vláken</w:t>
            </w:r>
          </w:p>
          <w:p w:rsidR="0075437B" w:rsidRDefault="0075437B" w:rsidP="0075437B">
            <w:pPr>
              <w:pStyle w:val="slovanseznam"/>
              <w:numPr>
                <w:ilvl w:val="0"/>
                <w:numId w:val="0"/>
              </w:numPr>
              <w:ind w:left="720" w:hanging="360"/>
            </w:pPr>
          </w:p>
          <w:p w:rsidR="0075437B" w:rsidRDefault="0075437B" w:rsidP="0075437B">
            <w:pPr>
              <w:pStyle w:val="slovanseznam"/>
              <w:numPr>
                <w:ilvl w:val="0"/>
                <w:numId w:val="0"/>
              </w:numPr>
              <w:ind w:left="720" w:hanging="360"/>
            </w:pPr>
          </w:p>
          <w:p w:rsidR="0075437B" w:rsidRDefault="0075437B" w:rsidP="0075437B">
            <w:pPr>
              <w:pStyle w:val="slovanseznam"/>
              <w:numPr>
                <w:ilvl w:val="0"/>
                <w:numId w:val="0"/>
              </w:num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890000" cy="1260000"/>
                  <wp:effectExtent l="0" t="0" r="0" b="0"/>
                  <wp:docPr id="4" name="Obrázek 4" descr="vlák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lák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657350" cy="1295400"/>
                  <wp:effectExtent l="0" t="0" r="0" b="0"/>
                  <wp:docPr id="6" name="Obrázek 6" descr="vlákn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lák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37B" w:rsidRDefault="0075437B" w:rsidP="0075437B">
            <w:pPr>
              <w:pStyle w:val="slovanseznam"/>
              <w:numPr>
                <w:ilvl w:val="0"/>
                <w:numId w:val="0"/>
              </w:numPr>
            </w:pPr>
          </w:p>
          <w:p w:rsidR="0075437B" w:rsidRPr="008F6BD7" w:rsidRDefault="0075437B" w:rsidP="0075437B">
            <w:pPr>
              <w:pStyle w:val="slovanseznam"/>
              <w:numPr>
                <w:ilvl w:val="0"/>
                <w:numId w:val="0"/>
              </w:numPr>
            </w:pPr>
          </w:p>
        </w:tc>
      </w:tr>
    </w:tbl>
    <w:p w:rsidR="00AC2D19" w:rsidRDefault="00AC2D19" w:rsidP="009C2132"/>
    <w:sectPr w:rsidR="00AC2D19" w:rsidSect="002A7236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2E0" w:rsidRDefault="006C62E0" w:rsidP="0016682D">
      <w:pPr>
        <w:spacing w:after="0" w:line="240" w:lineRule="auto"/>
      </w:pPr>
      <w:r>
        <w:separator/>
      </w:r>
    </w:p>
  </w:endnote>
  <w:endnote w:type="continuationSeparator" w:id="0">
    <w:p w:rsidR="006C62E0" w:rsidRDefault="006C62E0" w:rsidP="0016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2E0" w:rsidRDefault="006C62E0" w:rsidP="0016682D">
      <w:pPr>
        <w:spacing w:after="0" w:line="240" w:lineRule="auto"/>
      </w:pPr>
      <w:r>
        <w:separator/>
      </w:r>
    </w:p>
  </w:footnote>
  <w:footnote w:type="continuationSeparator" w:id="0">
    <w:p w:rsidR="006C62E0" w:rsidRDefault="006C62E0" w:rsidP="0016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82D" w:rsidRDefault="0016682D">
    <w:pPr>
      <w:pStyle w:val="Zhlav"/>
    </w:pPr>
    <w:r w:rsidRPr="0016682D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5" name="Obrázek 5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5D71"/>
    <w:multiLevelType w:val="hybridMultilevel"/>
    <w:tmpl w:val="F38AA386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859A5"/>
    <w:multiLevelType w:val="hybridMultilevel"/>
    <w:tmpl w:val="CDF85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4218B"/>
    <w:multiLevelType w:val="hybridMultilevel"/>
    <w:tmpl w:val="068A6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F7"/>
    <w:rsid w:val="00024196"/>
    <w:rsid w:val="000673DF"/>
    <w:rsid w:val="000675AC"/>
    <w:rsid w:val="00097C19"/>
    <w:rsid w:val="000A07B6"/>
    <w:rsid w:val="000F04F2"/>
    <w:rsid w:val="00146F7C"/>
    <w:rsid w:val="00155120"/>
    <w:rsid w:val="0016682D"/>
    <w:rsid w:val="0020050B"/>
    <w:rsid w:val="00204A1A"/>
    <w:rsid w:val="0027182B"/>
    <w:rsid w:val="002A7236"/>
    <w:rsid w:val="00344E0E"/>
    <w:rsid w:val="00353B49"/>
    <w:rsid w:val="00362666"/>
    <w:rsid w:val="004515FA"/>
    <w:rsid w:val="004E606F"/>
    <w:rsid w:val="0052143E"/>
    <w:rsid w:val="00546364"/>
    <w:rsid w:val="0056724B"/>
    <w:rsid w:val="00633107"/>
    <w:rsid w:val="0066003D"/>
    <w:rsid w:val="006C62E0"/>
    <w:rsid w:val="007131B6"/>
    <w:rsid w:val="0075437B"/>
    <w:rsid w:val="007D5980"/>
    <w:rsid w:val="0080032D"/>
    <w:rsid w:val="008F6BD7"/>
    <w:rsid w:val="009051EE"/>
    <w:rsid w:val="009350B4"/>
    <w:rsid w:val="00973D75"/>
    <w:rsid w:val="009853FC"/>
    <w:rsid w:val="009B3124"/>
    <w:rsid w:val="009C2132"/>
    <w:rsid w:val="009D11D6"/>
    <w:rsid w:val="009E00AF"/>
    <w:rsid w:val="009F0005"/>
    <w:rsid w:val="00A124C8"/>
    <w:rsid w:val="00A167DE"/>
    <w:rsid w:val="00A7560F"/>
    <w:rsid w:val="00A861B1"/>
    <w:rsid w:val="00AC2D19"/>
    <w:rsid w:val="00AD6AF7"/>
    <w:rsid w:val="00BF7A71"/>
    <w:rsid w:val="00CA2C48"/>
    <w:rsid w:val="00CD48D5"/>
    <w:rsid w:val="00D7078B"/>
    <w:rsid w:val="00DD2ADD"/>
    <w:rsid w:val="00DD3D78"/>
    <w:rsid w:val="00E13C97"/>
    <w:rsid w:val="00E5426D"/>
    <w:rsid w:val="00E60EA6"/>
    <w:rsid w:val="00F00D77"/>
    <w:rsid w:val="00F01873"/>
    <w:rsid w:val="00F715C9"/>
    <w:rsid w:val="00F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72929-2E9D-4932-9693-1B824D86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005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F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27182B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1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6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82D"/>
  </w:style>
  <w:style w:type="paragraph" w:styleId="Zpat">
    <w:name w:val="footer"/>
    <w:basedOn w:val="Normln"/>
    <w:link w:val="ZpatChar"/>
    <w:uiPriority w:val="99"/>
    <w:unhideWhenUsed/>
    <w:rsid w:val="00166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Bozekova</dc:creator>
  <cp:lastModifiedBy>Margita Veberová</cp:lastModifiedBy>
  <cp:revision>3</cp:revision>
  <dcterms:created xsi:type="dcterms:W3CDTF">2019-03-03T20:46:00Z</dcterms:created>
  <dcterms:modified xsi:type="dcterms:W3CDTF">2020-04-01T16:42:00Z</dcterms:modified>
</cp:coreProperties>
</file>