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>
        <w:rPr>
          <w:b/>
          <w:sz w:val="28"/>
          <w:szCs w:val="28"/>
        </w:rPr>
        <w:t>ukázkové</w:t>
      </w:r>
      <w:r w:rsidR="00CA68A3">
        <w:rPr>
          <w:b/>
          <w:sz w:val="28"/>
          <w:szCs w:val="28"/>
        </w:rPr>
        <w:t>ho stojanového věšáku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Volba materiálu na výrobu navrženého </w:t>
      </w:r>
      <w:r w:rsidR="005749A9">
        <w:rPr>
          <w:sz w:val="24"/>
          <w:szCs w:val="24"/>
        </w:rPr>
        <w:t>stojanového věšáku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pro </w:t>
      </w:r>
      <w:r w:rsidR="005749A9">
        <w:rPr>
          <w:sz w:val="24"/>
          <w:szCs w:val="24"/>
        </w:rPr>
        <w:t>stojanový věšák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5749A9">
        <w:rPr>
          <w:sz w:val="24"/>
          <w:szCs w:val="24"/>
        </w:rPr>
        <w:t>6</w:t>
      </w:r>
      <w:r>
        <w:rPr>
          <w:sz w:val="24"/>
          <w:szCs w:val="24"/>
        </w:rPr>
        <w:t xml:space="preserve"> ks stejných </w:t>
      </w:r>
      <w:r w:rsidR="005749A9">
        <w:rPr>
          <w:sz w:val="24"/>
          <w:szCs w:val="24"/>
        </w:rPr>
        <w:t>ramen věšáku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Ztvarování </w:t>
      </w:r>
      <w:r w:rsidR="005749A9">
        <w:rPr>
          <w:sz w:val="24"/>
          <w:szCs w:val="24"/>
        </w:rPr>
        <w:t>středového sloupku se šiškou a miskou</w:t>
      </w:r>
    </w:p>
    <w:p w:rsidR="005749A9" w:rsidRDefault="005749A9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spodního a vrchního kruhu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Snýtování a tím spojení </w:t>
      </w:r>
      <w:r w:rsidR="005749A9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dílů </w:t>
      </w:r>
      <w:r w:rsidR="005749A9">
        <w:rPr>
          <w:sz w:val="24"/>
          <w:szCs w:val="24"/>
        </w:rPr>
        <w:t>ramen k spodnímu kruhu</w:t>
      </w:r>
    </w:p>
    <w:p w:rsidR="005749A9" w:rsidRDefault="005749A9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Spojení šesti ramen vinutou sponou</w:t>
      </w:r>
    </w:p>
    <w:p w:rsidR="005749A9" w:rsidRPr="005749A9" w:rsidRDefault="005749A9" w:rsidP="005749A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Přinýtování vrchního kruhu</w:t>
      </w:r>
      <w:r w:rsidRPr="005749A9"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Stanovení ceny výrobku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 xml:space="preserve">Časový harmonogram výroby </w:t>
      </w:r>
      <w:r w:rsidR="005749A9">
        <w:rPr>
          <w:sz w:val="24"/>
          <w:szCs w:val="24"/>
        </w:rPr>
        <w:t>stojanového věšáku</w:t>
      </w:r>
      <w:r w:rsidRPr="009B63F1"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5749A9">
        <w:rPr>
          <w:sz w:val="24"/>
          <w:szCs w:val="24"/>
        </w:rPr>
        <w:t>stojanového věšáku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F93">
        <w:rPr>
          <w:sz w:val="24"/>
          <w:szCs w:val="24"/>
        </w:rPr>
        <w:t>3</w:t>
      </w:r>
      <w:r>
        <w:rPr>
          <w:sz w:val="24"/>
          <w:szCs w:val="24"/>
        </w:rPr>
        <w:t xml:space="preserve">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Výroba </w:t>
      </w:r>
      <w:r w:rsidR="005749A9">
        <w:rPr>
          <w:sz w:val="24"/>
          <w:szCs w:val="24"/>
        </w:rPr>
        <w:t>6</w:t>
      </w:r>
      <w:r>
        <w:rPr>
          <w:sz w:val="24"/>
          <w:szCs w:val="24"/>
        </w:rPr>
        <w:t xml:space="preserve"> ks dílů</w:t>
      </w:r>
      <w:r w:rsidR="005749A9">
        <w:rPr>
          <w:sz w:val="24"/>
          <w:szCs w:val="24"/>
        </w:rPr>
        <w:t xml:space="preserve"> ramen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9A9">
        <w:rPr>
          <w:sz w:val="24"/>
          <w:szCs w:val="24"/>
        </w:rPr>
        <w:t>5</w:t>
      </w:r>
    </w:p>
    <w:p w:rsidR="0090022B" w:rsidRDefault="005749A9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středového sloupku se šiškou a miskou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>
        <w:rPr>
          <w:sz w:val="24"/>
          <w:szCs w:val="24"/>
        </w:rPr>
        <w:t>2</w:t>
      </w:r>
    </w:p>
    <w:p w:rsidR="0090022B" w:rsidRDefault="005749A9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2 kusů kruhů                  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>
        <w:rPr>
          <w:sz w:val="24"/>
          <w:szCs w:val="24"/>
        </w:rPr>
        <w:t>1,5</w:t>
      </w:r>
    </w:p>
    <w:p w:rsidR="005749A9" w:rsidRDefault="005749A9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Snýtování ramen se spodním kruhem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90022B" w:rsidRDefault="005749A9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Spojení ramen vinutou sponou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>
        <w:rPr>
          <w:sz w:val="24"/>
          <w:szCs w:val="24"/>
        </w:rPr>
        <w:t xml:space="preserve">             3</w:t>
      </w:r>
    </w:p>
    <w:p w:rsidR="005749A9" w:rsidRDefault="005749A9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Snýtování vrchního kruhu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2,5</w:t>
      </w:r>
    </w:p>
    <w:p w:rsidR="005749A9" w:rsidRDefault="005749A9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ceny vyrobeného </w:t>
      </w:r>
      <w:r w:rsidR="000C32C7">
        <w:rPr>
          <w:sz w:val="24"/>
          <w:szCs w:val="24"/>
        </w:rPr>
        <w:t>stojanového věšáku</w:t>
      </w:r>
      <w:r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5749A9">
        <w:rPr>
          <w:b/>
        </w:rPr>
        <w:t>2</w:t>
      </w:r>
      <w:r w:rsidR="00831F93">
        <w:rPr>
          <w:b/>
        </w:rPr>
        <w:t>4</w:t>
      </w:r>
      <w:r w:rsidRPr="0009129E">
        <w:rPr>
          <w:b/>
        </w:rPr>
        <w:t xml:space="preserve"> HODIN</w:t>
      </w:r>
    </w:p>
    <w:p w:rsidR="0065167F" w:rsidRPr="00EF5ED3" w:rsidRDefault="0065167F" w:rsidP="00EF5ED3"/>
    <w:sectPr w:rsidR="0065167F" w:rsidRPr="00EF5ED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41" w:rsidRDefault="00796841" w:rsidP="00AE5686">
      <w:pPr>
        <w:spacing w:after="0" w:line="240" w:lineRule="auto"/>
      </w:pPr>
      <w:r>
        <w:separator/>
      </w:r>
    </w:p>
  </w:endnote>
  <w:endnote w:type="continuationSeparator" w:id="0">
    <w:p w:rsidR="00796841" w:rsidRDefault="0079684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21" w:rsidRDefault="008961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21" w:rsidRDefault="008961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96121" w:rsidRDefault="00AE5686" w:rsidP="0089612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41" w:rsidRDefault="00796841" w:rsidP="00AE5686">
      <w:pPr>
        <w:spacing w:after="0" w:line="240" w:lineRule="auto"/>
      </w:pPr>
      <w:r>
        <w:separator/>
      </w:r>
    </w:p>
  </w:footnote>
  <w:footnote w:type="continuationSeparator" w:id="0">
    <w:p w:rsidR="00796841" w:rsidRDefault="0079684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21" w:rsidRDefault="008961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21" w:rsidRDefault="008961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B3F78"/>
    <w:rsid w:val="000C32C7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82B16"/>
    <w:rsid w:val="00300272"/>
    <w:rsid w:val="00324923"/>
    <w:rsid w:val="00336FD6"/>
    <w:rsid w:val="00340303"/>
    <w:rsid w:val="00353B62"/>
    <w:rsid w:val="003A7278"/>
    <w:rsid w:val="003F0477"/>
    <w:rsid w:val="00402336"/>
    <w:rsid w:val="00454467"/>
    <w:rsid w:val="0048182C"/>
    <w:rsid w:val="004B433E"/>
    <w:rsid w:val="004C134C"/>
    <w:rsid w:val="004D228E"/>
    <w:rsid w:val="004D3F13"/>
    <w:rsid w:val="004E4FC3"/>
    <w:rsid w:val="005749A9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84D8B"/>
    <w:rsid w:val="007955EB"/>
    <w:rsid w:val="00796841"/>
    <w:rsid w:val="007A2A19"/>
    <w:rsid w:val="00823EE4"/>
    <w:rsid w:val="00831F93"/>
    <w:rsid w:val="00833F95"/>
    <w:rsid w:val="00851090"/>
    <w:rsid w:val="00896121"/>
    <w:rsid w:val="008C1BE8"/>
    <w:rsid w:val="0090022B"/>
    <w:rsid w:val="00900CC2"/>
    <w:rsid w:val="009216EE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40A73"/>
    <w:rsid w:val="00BC7CDB"/>
    <w:rsid w:val="00BF1247"/>
    <w:rsid w:val="00C0066A"/>
    <w:rsid w:val="00C34B16"/>
    <w:rsid w:val="00C557BB"/>
    <w:rsid w:val="00C564C0"/>
    <w:rsid w:val="00CA68A3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9595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CA9D-4CA1-45F5-810A-0B3B2553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3</cp:revision>
  <dcterms:created xsi:type="dcterms:W3CDTF">2020-02-20T14:54:00Z</dcterms:created>
  <dcterms:modified xsi:type="dcterms:W3CDTF">2020-04-01T09:42:00Z</dcterms:modified>
</cp:coreProperties>
</file>