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10" w:rsidRPr="00046F97" w:rsidRDefault="00046F97" w:rsidP="00EE36CE">
      <w:pPr>
        <w:rPr>
          <w:rFonts w:ascii="Arial" w:hAnsi="Arial" w:cs="Arial"/>
          <w:b/>
          <w:sz w:val="36"/>
          <w:szCs w:val="36"/>
        </w:rPr>
      </w:pPr>
      <w:r w:rsidRPr="00046F97">
        <w:rPr>
          <w:rFonts w:ascii="Arial" w:hAnsi="Arial" w:cs="Arial"/>
          <w:b/>
          <w:sz w:val="36"/>
          <w:szCs w:val="36"/>
        </w:rPr>
        <w:t>ÚSTNÍ ČÁST</w:t>
      </w:r>
    </w:p>
    <w:p w:rsidR="00B06E10" w:rsidRPr="00B06E10" w:rsidRDefault="00016873" w:rsidP="00EE36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Bour</w:t>
      </w:r>
      <w:r w:rsidR="00187B8A">
        <w:rPr>
          <w:rFonts w:ascii="Arial" w:hAnsi="Arial" w:cs="Arial"/>
          <w:b/>
          <w:sz w:val="24"/>
          <w:szCs w:val="24"/>
        </w:rPr>
        <w:t>ací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5500B">
        <w:rPr>
          <w:rFonts w:ascii="Arial" w:hAnsi="Arial" w:cs="Arial"/>
          <w:b/>
          <w:sz w:val="24"/>
          <w:szCs w:val="24"/>
        </w:rPr>
        <w:t>(demoli</w:t>
      </w:r>
      <w:r w:rsidR="00187B8A">
        <w:rPr>
          <w:rFonts w:ascii="Arial" w:hAnsi="Arial" w:cs="Arial"/>
          <w:b/>
          <w:sz w:val="24"/>
          <w:szCs w:val="24"/>
        </w:rPr>
        <w:t>ční</w:t>
      </w:r>
      <w:r w:rsidR="0095500B">
        <w:rPr>
          <w:rFonts w:ascii="Arial" w:hAnsi="Arial" w:cs="Arial"/>
          <w:b/>
          <w:sz w:val="24"/>
          <w:szCs w:val="24"/>
        </w:rPr>
        <w:t xml:space="preserve">) </w:t>
      </w:r>
      <w:r w:rsidR="00187B8A">
        <w:rPr>
          <w:rFonts w:ascii="Arial" w:hAnsi="Arial" w:cs="Arial"/>
          <w:b/>
          <w:sz w:val="24"/>
          <w:szCs w:val="24"/>
        </w:rPr>
        <w:t>práce</w:t>
      </w:r>
    </w:p>
    <w:p w:rsidR="00046F97" w:rsidRPr="000F12FA" w:rsidRDefault="00046F97" w:rsidP="00B06E10">
      <w:pPr>
        <w:tabs>
          <w:tab w:val="left" w:pos="6165"/>
        </w:tabs>
        <w:rPr>
          <w:rFonts w:ascii="Arial" w:hAnsi="Arial" w:cs="Arial"/>
          <w:sz w:val="24"/>
          <w:szCs w:val="24"/>
          <w:u w:val="single"/>
        </w:rPr>
      </w:pPr>
      <w:r w:rsidRPr="000F12FA">
        <w:rPr>
          <w:rFonts w:ascii="Arial" w:hAnsi="Arial" w:cs="Arial"/>
          <w:sz w:val="24"/>
          <w:szCs w:val="24"/>
          <w:u w:val="single"/>
        </w:rPr>
        <w:t>Seznam otázek:</w:t>
      </w:r>
    </w:p>
    <w:p w:rsidR="00A26D2B" w:rsidRPr="000F12FA" w:rsidRDefault="00EC229B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12FA">
        <w:rPr>
          <w:rFonts w:ascii="Arial" w:hAnsi="Arial" w:cs="Arial"/>
          <w:sz w:val="24"/>
          <w:szCs w:val="24"/>
        </w:rPr>
        <w:t xml:space="preserve">Co je to demolice? </w:t>
      </w:r>
      <w:r w:rsidR="00016873" w:rsidRPr="000F12FA">
        <w:rPr>
          <w:rFonts w:ascii="Arial" w:hAnsi="Arial" w:cs="Arial"/>
          <w:sz w:val="24"/>
          <w:szCs w:val="24"/>
        </w:rPr>
        <w:t>Jak</w:t>
      </w:r>
      <w:r w:rsidRPr="000F12FA">
        <w:rPr>
          <w:rFonts w:ascii="Arial" w:hAnsi="Arial" w:cs="Arial"/>
          <w:sz w:val="24"/>
          <w:szCs w:val="24"/>
        </w:rPr>
        <w:t>é</w:t>
      </w:r>
      <w:r w:rsidR="00016873" w:rsidRPr="000F12FA">
        <w:rPr>
          <w:rFonts w:ascii="Arial" w:hAnsi="Arial" w:cs="Arial"/>
          <w:sz w:val="24"/>
          <w:szCs w:val="24"/>
        </w:rPr>
        <w:t xml:space="preserve"> j</w:t>
      </w:r>
      <w:r w:rsidRPr="000F12FA">
        <w:rPr>
          <w:rFonts w:ascii="Arial" w:hAnsi="Arial" w:cs="Arial"/>
          <w:sz w:val="24"/>
          <w:szCs w:val="24"/>
        </w:rPr>
        <w:t>sou zásady pro technologické postupy bourání</w:t>
      </w:r>
      <w:r w:rsidR="00016873" w:rsidRPr="000F12FA">
        <w:rPr>
          <w:rFonts w:ascii="Arial" w:hAnsi="Arial" w:cs="Arial"/>
          <w:sz w:val="24"/>
          <w:szCs w:val="24"/>
        </w:rPr>
        <w:t>?</w:t>
      </w:r>
    </w:p>
    <w:p w:rsidR="00EE36CE" w:rsidRPr="000F12FA" w:rsidRDefault="00DA69D4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12FA">
        <w:rPr>
          <w:rFonts w:ascii="Arial" w:hAnsi="Arial" w:cs="Arial"/>
          <w:sz w:val="24"/>
          <w:szCs w:val="24"/>
        </w:rPr>
        <w:t>Jak</w:t>
      </w:r>
      <w:r w:rsidR="00016873" w:rsidRPr="000F12FA">
        <w:rPr>
          <w:rFonts w:ascii="Arial" w:hAnsi="Arial" w:cs="Arial"/>
          <w:sz w:val="24"/>
          <w:szCs w:val="24"/>
        </w:rPr>
        <w:t>ým</w:t>
      </w:r>
      <w:r w:rsidR="00EC229B" w:rsidRPr="000F12FA">
        <w:rPr>
          <w:rFonts w:ascii="Arial" w:hAnsi="Arial" w:cs="Arial"/>
          <w:sz w:val="24"/>
          <w:szCs w:val="24"/>
        </w:rPr>
        <w:t>i</w:t>
      </w:r>
      <w:r w:rsidR="00016873" w:rsidRPr="000F12FA">
        <w:rPr>
          <w:rFonts w:ascii="Arial" w:hAnsi="Arial" w:cs="Arial"/>
          <w:sz w:val="24"/>
          <w:szCs w:val="24"/>
        </w:rPr>
        <w:t xml:space="preserve"> způsob</w:t>
      </w:r>
      <w:r w:rsidR="00EC229B" w:rsidRPr="000F12FA">
        <w:rPr>
          <w:rFonts w:ascii="Arial" w:hAnsi="Arial" w:cs="Arial"/>
          <w:sz w:val="24"/>
          <w:szCs w:val="24"/>
        </w:rPr>
        <w:t>y je možno bourat a podle čeho se způsob bourání určuje</w:t>
      </w:r>
      <w:r w:rsidR="00016873" w:rsidRPr="000F12FA">
        <w:rPr>
          <w:rFonts w:ascii="Arial" w:hAnsi="Arial" w:cs="Arial"/>
          <w:sz w:val="24"/>
          <w:szCs w:val="24"/>
        </w:rPr>
        <w:t>?</w:t>
      </w:r>
    </w:p>
    <w:p w:rsidR="00EE36CE" w:rsidRPr="000F12FA" w:rsidRDefault="005D067B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12FA">
        <w:rPr>
          <w:rFonts w:ascii="Arial" w:hAnsi="Arial" w:cs="Arial"/>
          <w:sz w:val="24"/>
          <w:szCs w:val="24"/>
        </w:rPr>
        <w:t xml:space="preserve">Jaké </w:t>
      </w:r>
      <w:r w:rsidR="00EC229B" w:rsidRPr="000F12FA">
        <w:rPr>
          <w:rFonts w:ascii="Arial" w:hAnsi="Arial" w:cs="Arial"/>
          <w:sz w:val="24"/>
          <w:szCs w:val="24"/>
        </w:rPr>
        <w:t>jsou základní povinnosti dodavatele bouracích prací</w:t>
      </w:r>
      <w:r w:rsidRPr="000F12FA">
        <w:rPr>
          <w:rFonts w:ascii="Arial" w:hAnsi="Arial" w:cs="Arial"/>
          <w:sz w:val="24"/>
          <w:szCs w:val="24"/>
        </w:rPr>
        <w:t>?</w:t>
      </w:r>
    </w:p>
    <w:p w:rsidR="00EE36CE" w:rsidRPr="000F12FA" w:rsidRDefault="005D067B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12FA">
        <w:rPr>
          <w:rFonts w:ascii="Arial" w:hAnsi="Arial" w:cs="Arial"/>
          <w:sz w:val="24"/>
          <w:szCs w:val="24"/>
        </w:rPr>
        <w:t xml:space="preserve">Co </w:t>
      </w:r>
      <w:r w:rsidR="00EC229B" w:rsidRPr="000F12FA">
        <w:rPr>
          <w:rFonts w:ascii="Arial" w:hAnsi="Arial" w:cs="Arial"/>
          <w:sz w:val="24"/>
          <w:szCs w:val="24"/>
        </w:rPr>
        <w:t>jsou zajišťovací a přípravné práce</w:t>
      </w:r>
      <w:r w:rsidRPr="000F12FA">
        <w:rPr>
          <w:rFonts w:ascii="Arial" w:hAnsi="Arial" w:cs="Arial"/>
          <w:sz w:val="24"/>
          <w:szCs w:val="24"/>
        </w:rPr>
        <w:t>?</w:t>
      </w:r>
    </w:p>
    <w:p w:rsidR="00477F69" w:rsidRPr="000F12FA" w:rsidRDefault="00EC229B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12FA">
        <w:rPr>
          <w:rFonts w:ascii="Arial" w:hAnsi="Arial" w:cs="Arial"/>
          <w:sz w:val="24"/>
          <w:szCs w:val="24"/>
        </w:rPr>
        <w:t>Popište způsob bourání rozebíráním</w:t>
      </w:r>
      <w:r w:rsidR="00187B8A" w:rsidRPr="000F12FA">
        <w:rPr>
          <w:rFonts w:ascii="Arial" w:hAnsi="Arial" w:cs="Arial"/>
          <w:sz w:val="24"/>
          <w:szCs w:val="24"/>
        </w:rPr>
        <w:t>.</w:t>
      </w:r>
    </w:p>
    <w:p w:rsidR="000C7D1F" w:rsidRPr="000F12FA" w:rsidRDefault="005D067B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12FA">
        <w:rPr>
          <w:rFonts w:ascii="Arial" w:hAnsi="Arial" w:cs="Arial"/>
          <w:sz w:val="24"/>
          <w:szCs w:val="24"/>
        </w:rPr>
        <w:t>Jak</w:t>
      </w:r>
      <w:r w:rsidR="000F12FA" w:rsidRPr="000F12FA">
        <w:rPr>
          <w:rFonts w:ascii="Arial" w:hAnsi="Arial" w:cs="Arial"/>
          <w:sz w:val="24"/>
          <w:szCs w:val="24"/>
        </w:rPr>
        <w:t xml:space="preserve"> se bourají</w:t>
      </w:r>
      <w:r w:rsidR="00EC229B" w:rsidRPr="000F12FA">
        <w:rPr>
          <w:rFonts w:ascii="Arial" w:hAnsi="Arial" w:cs="Arial"/>
          <w:sz w:val="24"/>
          <w:szCs w:val="24"/>
        </w:rPr>
        <w:t xml:space="preserve"> </w:t>
      </w:r>
      <w:r w:rsidR="000F12FA" w:rsidRPr="000F12FA">
        <w:rPr>
          <w:rFonts w:ascii="Arial" w:hAnsi="Arial" w:cs="Arial"/>
          <w:sz w:val="24"/>
          <w:szCs w:val="24"/>
        </w:rPr>
        <w:t>svislé konstrukce při postupném rozebírání</w:t>
      </w:r>
      <w:r w:rsidRPr="000F12FA">
        <w:rPr>
          <w:rFonts w:ascii="Arial" w:hAnsi="Arial" w:cs="Arial"/>
          <w:sz w:val="24"/>
          <w:szCs w:val="24"/>
        </w:rPr>
        <w:t>?</w:t>
      </w:r>
    </w:p>
    <w:p w:rsidR="000F12FA" w:rsidRPr="000F12FA" w:rsidRDefault="000F12FA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12FA">
        <w:rPr>
          <w:rFonts w:ascii="Arial" w:hAnsi="Arial" w:cs="Arial"/>
          <w:sz w:val="24"/>
          <w:szCs w:val="24"/>
        </w:rPr>
        <w:t>Jak se bourají vodorovné konstrukce při postupném rozebírání?</w:t>
      </w:r>
    </w:p>
    <w:p w:rsidR="000C7D1F" w:rsidRPr="000F12FA" w:rsidRDefault="005D067B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12FA">
        <w:rPr>
          <w:rFonts w:ascii="Arial" w:hAnsi="Arial" w:cs="Arial"/>
          <w:sz w:val="24"/>
          <w:szCs w:val="24"/>
        </w:rPr>
        <w:t xml:space="preserve">Jak </w:t>
      </w:r>
      <w:r w:rsidR="00EC229B" w:rsidRPr="000F12FA">
        <w:rPr>
          <w:rFonts w:ascii="Arial" w:hAnsi="Arial" w:cs="Arial"/>
          <w:sz w:val="24"/>
          <w:szCs w:val="24"/>
        </w:rPr>
        <w:t>bouráme budovu za pomoci mechanizace</w:t>
      </w:r>
      <w:r w:rsidR="002B6B72" w:rsidRPr="000F12FA">
        <w:rPr>
          <w:rFonts w:ascii="Arial" w:hAnsi="Arial" w:cs="Arial"/>
          <w:sz w:val="24"/>
          <w:szCs w:val="24"/>
        </w:rPr>
        <w:t>?</w:t>
      </w:r>
    </w:p>
    <w:p w:rsidR="000C7D1F" w:rsidRPr="000F12FA" w:rsidRDefault="00EC229B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12FA">
        <w:rPr>
          <w:rFonts w:ascii="Arial" w:hAnsi="Arial" w:cs="Arial"/>
          <w:sz w:val="24"/>
          <w:szCs w:val="24"/>
        </w:rPr>
        <w:t>Popište způsob bourání</w:t>
      </w:r>
      <w:r w:rsidR="00187B8A" w:rsidRPr="000F12FA">
        <w:rPr>
          <w:rFonts w:ascii="Arial" w:hAnsi="Arial" w:cs="Arial"/>
          <w:sz w:val="24"/>
          <w:szCs w:val="24"/>
        </w:rPr>
        <w:t xml:space="preserve"> budovy stržením.</w:t>
      </w:r>
    </w:p>
    <w:p w:rsidR="00531531" w:rsidRPr="000F12FA" w:rsidRDefault="00187B8A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12FA">
        <w:rPr>
          <w:rFonts w:ascii="Arial" w:hAnsi="Arial" w:cs="Arial"/>
          <w:sz w:val="24"/>
          <w:szCs w:val="24"/>
        </w:rPr>
        <w:t xml:space="preserve">Popište způsob bourání budovy rozbíjením. </w:t>
      </w:r>
    </w:p>
    <w:p w:rsidR="00EE36CE" w:rsidRPr="000F12FA" w:rsidRDefault="00187B8A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12FA">
        <w:rPr>
          <w:rFonts w:ascii="Arial" w:hAnsi="Arial" w:cs="Arial"/>
          <w:sz w:val="24"/>
          <w:szCs w:val="24"/>
        </w:rPr>
        <w:t>Proč se používají při bourání výbušniny a kdo tyto práce může provádět? Popište způsoby bourání za použití výbušnin.</w:t>
      </w:r>
    </w:p>
    <w:p w:rsidR="00DD309D" w:rsidRPr="000F12FA" w:rsidRDefault="00187B8A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12FA">
        <w:rPr>
          <w:rFonts w:ascii="Arial" w:hAnsi="Arial" w:cs="Arial"/>
          <w:sz w:val="24"/>
          <w:szCs w:val="24"/>
        </w:rPr>
        <w:t>Jak se zabezpečují sousední budovy při ručním rozebírání</w:t>
      </w:r>
      <w:r w:rsidR="002B6B72" w:rsidRPr="000F12FA">
        <w:rPr>
          <w:rFonts w:ascii="Arial" w:hAnsi="Arial" w:cs="Arial"/>
          <w:sz w:val="24"/>
          <w:szCs w:val="24"/>
        </w:rPr>
        <w:t>?</w:t>
      </w:r>
    </w:p>
    <w:p w:rsidR="003C231B" w:rsidRPr="000F12FA" w:rsidRDefault="00187B8A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12FA">
        <w:rPr>
          <w:rFonts w:ascii="Arial" w:hAnsi="Arial" w:cs="Arial"/>
          <w:sz w:val="24"/>
          <w:szCs w:val="24"/>
        </w:rPr>
        <w:t>Kdo může provádět demoliční práce a jaké musíme mít povolení a podklady ke zbourání stavby</w:t>
      </w:r>
      <w:r w:rsidR="002B6B72" w:rsidRPr="000F12FA">
        <w:rPr>
          <w:rFonts w:ascii="Arial" w:hAnsi="Arial" w:cs="Arial"/>
          <w:sz w:val="24"/>
          <w:szCs w:val="24"/>
        </w:rPr>
        <w:t>?</w:t>
      </w:r>
    </w:p>
    <w:p w:rsidR="000F12FA" w:rsidRPr="000F12FA" w:rsidRDefault="00187B8A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12FA">
        <w:rPr>
          <w:rFonts w:ascii="Arial" w:hAnsi="Arial" w:cs="Arial"/>
          <w:sz w:val="24"/>
          <w:szCs w:val="24"/>
        </w:rPr>
        <w:t>Vyjmenujte a popište stroje a zařízení pro bourací práce.</w:t>
      </w:r>
    </w:p>
    <w:p w:rsidR="00253C59" w:rsidRPr="000F12FA" w:rsidRDefault="005D067B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12FA">
        <w:rPr>
          <w:rFonts w:ascii="Arial" w:hAnsi="Arial" w:cs="Arial"/>
          <w:sz w:val="24"/>
          <w:szCs w:val="24"/>
        </w:rPr>
        <w:t>Co patří mezi základní povinnosti BOZ pracovníka na stavbě</w:t>
      </w:r>
      <w:r w:rsidR="000F12FA" w:rsidRPr="000F12FA">
        <w:rPr>
          <w:rFonts w:ascii="Arial" w:hAnsi="Arial" w:cs="Arial"/>
          <w:sz w:val="24"/>
          <w:szCs w:val="24"/>
        </w:rPr>
        <w:t xml:space="preserve"> při bouracích </w:t>
      </w:r>
      <w:r w:rsidR="000F12FA">
        <w:rPr>
          <w:rFonts w:ascii="Arial" w:hAnsi="Arial" w:cs="Arial"/>
          <w:sz w:val="24"/>
          <w:szCs w:val="24"/>
        </w:rPr>
        <w:t xml:space="preserve">(demoličních) </w:t>
      </w:r>
      <w:r w:rsidR="000F12FA" w:rsidRPr="000F12FA">
        <w:rPr>
          <w:rFonts w:ascii="Arial" w:hAnsi="Arial" w:cs="Arial"/>
          <w:sz w:val="24"/>
          <w:szCs w:val="24"/>
        </w:rPr>
        <w:t>pracích</w:t>
      </w:r>
      <w:r w:rsidRPr="000F12FA">
        <w:rPr>
          <w:rFonts w:ascii="Arial" w:hAnsi="Arial" w:cs="Arial"/>
          <w:sz w:val="24"/>
          <w:szCs w:val="24"/>
        </w:rPr>
        <w:t>?</w:t>
      </w:r>
    </w:p>
    <w:sectPr w:rsidR="00253C59" w:rsidRPr="000F12FA" w:rsidSect="00655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96" w:rsidRDefault="00121C96" w:rsidP="00D313BF">
      <w:pPr>
        <w:spacing w:after="0" w:line="240" w:lineRule="auto"/>
      </w:pPr>
      <w:r>
        <w:separator/>
      </w:r>
    </w:p>
  </w:endnote>
  <w:endnote w:type="continuationSeparator" w:id="0">
    <w:p w:rsidR="00121C96" w:rsidRDefault="00121C96" w:rsidP="00D3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BF" w:rsidRDefault="00D313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BF" w:rsidRDefault="00D313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BF" w:rsidRDefault="00D313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96" w:rsidRDefault="00121C96" w:rsidP="00D313BF">
      <w:pPr>
        <w:spacing w:after="0" w:line="240" w:lineRule="auto"/>
      </w:pPr>
      <w:r>
        <w:separator/>
      </w:r>
    </w:p>
  </w:footnote>
  <w:footnote w:type="continuationSeparator" w:id="0">
    <w:p w:rsidR="00121C96" w:rsidRDefault="00121C96" w:rsidP="00D3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BF" w:rsidRDefault="00D313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BF" w:rsidRDefault="00D313BF">
    <w:pPr>
      <w:pStyle w:val="Zhlav"/>
    </w:pPr>
    <w:r w:rsidRPr="00D313BF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BF" w:rsidRDefault="00D313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3A90"/>
    <w:multiLevelType w:val="hybridMultilevel"/>
    <w:tmpl w:val="61CC4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E"/>
    <w:rsid w:val="00016873"/>
    <w:rsid w:val="00046F97"/>
    <w:rsid w:val="000C7D1F"/>
    <w:rsid w:val="000E3A93"/>
    <w:rsid w:val="000F12FA"/>
    <w:rsid w:val="00121C96"/>
    <w:rsid w:val="00187B8A"/>
    <w:rsid w:val="00253C59"/>
    <w:rsid w:val="002B6B72"/>
    <w:rsid w:val="002C6A01"/>
    <w:rsid w:val="00313692"/>
    <w:rsid w:val="003C231B"/>
    <w:rsid w:val="0044170A"/>
    <w:rsid w:val="00477F69"/>
    <w:rsid w:val="004C7A89"/>
    <w:rsid w:val="00531531"/>
    <w:rsid w:val="005D067B"/>
    <w:rsid w:val="00655846"/>
    <w:rsid w:val="00721AB3"/>
    <w:rsid w:val="00736D82"/>
    <w:rsid w:val="00854DCD"/>
    <w:rsid w:val="0095500B"/>
    <w:rsid w:val="00976DCA"/>
    <w:rsid w:val="00A26D2B"/>
    <w:rsid w:val="00B06E10"/>
    <w:rsid w:val="00B5480A"/>
    <w:rsid w:val="00C36041"/>
    <w:rsid w:val="00C9159D"/>
    <w:rsid w:val="00D313BF"/>
    <w:rsid w:val="00D501D3"/>
    <w:rsid w:val="00D6476B"/>
    <w:rsid w:val="00DA69D4"/>
    <w:rsid w:val="00DB1C35"/>
    <w:rsid w:val="00DD309D"/>
    <w:rsid w:val="00E1546E"/>
    <w:rsid w:val="00E21224"/>
    <w:rsid w:val="00E97891"/>
    <w:rsid w:val="00EC229B"/>
    <w:rsid w:val="00E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8DB1C-999A-4740-9833-70BCDB78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8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6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13BF"/>
  </w:style>
  <w:style w:type="paragraph" w:styleId="Zpat">
    <w:name w:val="footer"/>
    <w:basedOn w:val="Normln"/>
    <w:link w:val="ZpatChar"/>
    <w:uiPriority w:val="99"/>
    <w:unhideWhenUsed/>
    <w:rsid w:val="00D3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1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AB9A-816C-45C7-9213-5E148B64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Margita Veberová</cp:lastModifiedBy>
  <cp:revision>2</cp:revision>
  <dcterms:created xsi:type="dcterms:W3CDTF">2019-06-28T07:00:00Z</dcterms:created>
  <dcterms:modified xsi:type="dcterms:W3CDTF">2020-03-26T10:32:00Z</dcterms:modified>
</cp:coreProperties>
</file>