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ED55" w14:textId="77777777" w:rsidR="008D4CD8" w:rsidRDefault="008D4CD8" w:rsidP="008D4CD8">
      <w:pPr>
        <w:pStyle w:val="Obsah1"/>
        <w:jc w:val="center"/>
      </w:pPr>
      <w:bookmarkStart w:id="0" w:name="_Toc325968759"/>
    </w:p>
    <w:p w14:paraId="5AD9BC9B" w14:textId="77777777" w:rsidR="008D4CD8" w:rsidRDefault="008D4CD8" w:rsidP="008D4CD8">
      <w:pPr>
        <w:pStyle w:val="Obsah1"/>
      </w:pPr>
    </w:p>
    <w:p w14:paraId="6E256145" w14:textId="77777777" w:rsidR="008D4CD8" w:rsidRDefault="008D4CD8" w:rsidP="008D4CD8">
      <w:pPr>
        <w:pStyle w:val="Z-norml"/>
        <w:jc w:val="center"/>
        <w:rPr>
          <w:b/>
          <w:sz w:val="32"/>
          <w:szCs w:val="32"/>
        </w:rPr>
      </w:pPr>
      <w:r w:rsidRPr="009B3DCF">
        <w:rPr>
          <w:b/>
          <w:sz w:val="32"/>
          <w:szCs w:val="32"/>
        </w:rPr>
        <w:t xml:space="preserve">UČEBNÍ TEXT </w:t>
      </w:r>
    </w:p>
    <w:p w14:paraId="2B11818A" w14:textId="77777777" w:rsidR="008D4CD8" w:rsidRDefault="008D4CD8" w:rsidP="008D4CD8">
      <w:pPr>
        <w:pStyle w:val="Z-norml"/>
        <w:jc w:val="center"/>
        <w:rPr>
          <w:b/>
          <w:sz w:val="32"/>
          <w:szCs w:val="32"/>
        </w:rPr>
      </w:pPr>
    </w:p>
    <w:p w14:paraId="59A34D25" w14:textId="1BCF006A" w:rsidR="008D4CD8" w:rsidRDefault="00000F04" w:rsidP="008D4CD8">
      <w:pPr>
        <w:jc w:val="center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cs-CZ"/>
        </w:rPr>
        <w:t>Elektrotechnika v praxi</w:t>
      </w:r>
      <w:r w:rsidR="008D4CD8" w:rsidRPr="007D239B">
        <w:rPr>
          <w:rFonts w:eastAsia="Times New Roman" w:cs="Times New Roman"/>
          <w:b/>
          <w:color w:val="000000"/>
          <w:sz w:val="32"/>
          <w:szCs w:val="32"/>
          <w:lang w:eastAsia="cs-CZ"/>
        </w:rPr>
        <w:t xml:space="preserve"> pro stavební obory </w:t>
      </w:r>
      <w:r w:rsidR="008D4CD8">
        <w:br w:type="page"/>
      </w:r>
    </w:p>
    <w:p w14:paraId="68D35F41" w14:textId="77777777" w:rsidR="008D4CD8" w:rsidRPr="009B3DCF" w:rsidRDefault="008D4CD8" w:rsidP="008D4CD8">
      <w:pPr>
        <w:pStyle w:val="Z-norm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OBSAH</w:t>
      </w:r>
    </w:p>
    <w:bookmarkStart w:id="1" w:name="_Toc367017152"/>
    <w:p w14:paraId="6EB85C40" w14:textId="7A6CAC36" w:rsidR="0016074A" w:rsidRDefault="00F403C4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527282155" w:history="1">
        <w:r w:rsidR="0016074A" w:rsidRPr="0090467D">
          <w:rPr>
            <w:rStyle w:val="Hypertextovodkaz"/>
            <w:noProof/>
          </w:rPr>
          <w:t>1.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Ohmův Zákon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_Toc527282155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3</w:t>
        </w:r>
        <w:r w:rsidR="0016074A">
          <w:rPr>
            <w:noProof/>
            <w:webHidden/>
          </w:rPr>
          <w:fldChar w:fldCharType="end"/>
        </w:r>
      </w:hyperlink>
    </w:p>
    <w:p w14:paraId="31B8010E" w14:textId="21AFDAD0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56" w:history="1">
        <w:r w:rsidR="0016074A" w:rsidRPr="0090467D">
          <w:rPr>
            <w:rStyle w:val="Hypertextovodkaz"/>
            <w:noProof/>
          </w:rPr>
          <w:t>2.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Elektrická práce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_Toc527282156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5</w:t>
        </w:r>
        <w:r w:rsidR="0016074A">
          <w:rPr>
            <w:noProof/>
            <w:webHidden/>
          </w:rPr>
          <w:fldChar w:fldCharType="end"/>
        </w:r>
      </w:hyperlink>
    </w:p>
    <w:p w14:paraId="7B0D4F06" w14:textId="5DD9BFFA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57" w:history="1">
        <w:r w:rsidR="0016074A" w:rsidRPr="0090467D">
          <w:rPr>
            <w:rStyle w:val="Hypertextovodkaz"/>
            <w:noProof/>
          </w:rPr>
          <w:t>3.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Elektrický výkon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_Toc527282157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6</w:t>
        </w:r>
        <w:r w:rsidR="0016074A">
          <w:rPr>
            <w:noProof/>
            <w:webHidden/>
          </w:rPr>
          <w:fldChar w:fldCharType="end"/>
        </w:r>
      </w:hyperlink>
    </w:p>
    <w:p w14:paraId="489D8A52" w14:textId="57DDE8C2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58" w:history="1">
        <w:r w:rsidR="0016074A" w:rsidRPr="0090467D">
          <w:rPr>
            <w:rStyle w:val="Hypertextovodkaz"/>
            <w:noProof/>
          </w:rPr>
          <w:t>4.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POSTUP PRÁCE PŘI LABORATORNÍCH CVIČENÍCH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_Toc527282158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7</w:t>
        </w:r>
        <w:r w:rsidR="0016074A">
          <w:rPr>
            <w:noProof/>
            <w:webHidden/>
          </w:rPr>
          <w:fldChar w:fldCharType="end"/>
        </w:r>
      </w:hyperlink>
    </w:p>
    <w:p w14:paraId="5ED0506B" w14:textId="71D42AA6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59" w:history="1">
        <w:r w:rsidR="0016074A" w:rsidRPr="0090467D">
          <w:rPr>
            <w:rStyle w:val="Hypertextovodkaz"/>
            <w:noProof/>
          </w:rPr>
          <w:t>5.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První pomoc při úrazech elektrickým proudem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_Toc527282159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8</w:t>
        </w:r>
        <w:r w:rsidR="0016074A">
          <w:rPr>
            <w:noProof/>
            <w:webHidden/>
          </w:rPr>
          <w:fldChar w:fldCharType="end"/>
        </w:r>
      </w:hyperlink>
    </w:p>
    <w:p w14:paraId="78A9F089" w14:textId="30E04347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60" w:history="1">
        <w:r w:rsidR="0016074A" w:rsidRPr="0090467D">
          <w:rPr>
            <w:rStyle w:val="Hypertextovodkaz"/>
            <w:noProof/>
          </w:rPr>
          <w:t>6.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Pokyny pro práci v laboratoři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_Toc527282160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8</w:t>
        </w:r>
        <w:r w:rsidR="0016074A">
          <w:rPr>
            <w:noProof/>
            <w:webHidden/>
          </w:rPr>
          <w:fldChar w:fldCharType="end"/>
        </w:r>
      </w:hyperlink>
    </w:p>
    <w:p w14:paraId="2A7DA58B" w14:textId="01F1E7AD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61" w:history="1">
        <w:r w:rsidR="0016074A" w:rsidRPr="0090467D">
          <w:rPr>
            <w:rStyle w:val="Hypertextovodkaz"/>
            <w:noProof/>
          </w:rPr>
          <w:t>7.</w:t>
        </w:r>
        <w:r w:rsidR="0016074A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16074A" w:rsidRPr="0090467D">
          <w:rPr>
            <w:rStyle w:val="Hypertextovodkaz"/>
            <w:noProof/>
          </w:rPr>
          <w:t>záznam ze školení boz a po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_Toc527282161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9</w:t>
        </w:r>
        <w:r w:rsidR="0016074A">
          <w:rPr>
            <w:noProof/>
            <w:webHidden/>
          </w:rPr>
          <w:fldChar w:fldCharType="end"/>
        </w:r>
      </w:hyperlink>
    </w:p>
    <w:p w14:paraId="31447D05" w14:textId="1AF69AC7" w:rsidR="0016074A" w:rsidRDefault="00B84309">
      <w:pPr>
        <w:pStyle w:val="Obsah1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7282162" w:history="1">
        <w:r w:rsidR="0016074A" w:rsidRPr="0090467D">
          <w:rPr>
            <w:rStyle w:val="Hypertextovodkaz"/>
            <w:noProof/>
          </w:rPr>
          <w:t>Použité zdroje</w:t>
        </w:r>
        <w:r w:rsidR="0016074A">
          <w:rPr>
            <w:noProof/>
            <w:webHidden/>
          </w:rPr>
          <w:tab/>
        </w:r>
        <w:r w:rsidR="0016074A">
          <w:rPr>
            <w:noProof/>
            <w:webHidden/>
          </w:rPr>
          <w:fldChar w:fldCharType="begin"/>
        </w:r>
        <w:r w:rsidR="0016074A">
          <w:rPr>
            <w:noProof/>
            <w:webHidden/>
          </w:rPr>
          <w:instrText xml:space="preserve"> PAGEREF _Toc527282162 \h </w:instrText>
        </w:r>
        <w:r w:rsidR="0016074A">
          <w:rPr>
            <w:noProof/>
            <w:webHidden/>
          </w:rPr>
        </w:r>
        <w:r w:rsidR="0016074A">
          <w:rPr>
            <w:noProof/>
            <w:webHidden/>
          </w:rPr>
          <w:fldChar w:fldCharType="separate"/>
        </w:r>
        <w:r w:rsidR="0016074A">
          <w:rPr>
            <w:noProof/>
            <w:webHidden/>
          </w:rPr>
          <w:t>10</w:t>
        </w:r>
        <w:r w:rsidR="0016074A">
          <w:rPr>
            <w:noProof/>
            <w:webHidden/>
          </w:rPr>
          <w:fldChar w:fldCharType="end"/>
        </w:r>
      </w:hyperlink>
    </w:p>
    <w:p w14:paraId="1BDF6800" w14:textId="6D2CE775" w:rsidR="008D4CD8" w:rsidRDefault="00F403C4" w:rsidP="008D4CD8">
      <w:pPr>
        <w:pStyle w:val="Nadpis1"/>
        <w:numPr>
          <w:ilvl w:val="0"/>
          <w:numId w:val="0"/>
        </w:numPr>
        <w:ind w:left="567" w:hanging="567"/>
        <w:rPr>
          <w:highlight w:val="lightGray"/>
        </w:rPr>
      </w:pPr>
      <w:r>
        <w:rPr>
          <w:rFonts w:ascii="Arial Narrow" w:eastAsiaTheme="minorHAnsi" w:hAnsi="Arial Narrow" w:cstheme="minorBidi"/>
          <w:b w:val="0"/>
          <w:bCs/>
          <w:caps w:val="0"/>
          <w:color w:val="auto"/>
          <w:sz w:val="24"/>
          <w:szCs w:val="24"/>
          <w:lang w:eastAsia="en-US"/>
        </w:rPr>
        <w:fldChar w:fldCharType="end"/>
      </w:r>
    </w:p>
    <w:p w14:paraId="64A589C9" w14:textId="77777777" w:rsidR="008D4CD8" w:rsidRDefault="008D4CD8" w:rsidP="008D4CD8">
      <w:pPr>
        <w:rPr>
          <w:rFonts w:eastAsia="Times New Roman" w:cs="Times New Roman"/>
          <w:color w:val="000000"/>
          <w:sz w:val="32"/>
          <w:szCs w:val="20"/>
          <w:highlight w:val="lightGray"/>
          <w:lang w:eastAsia="cs-CZ"/>
        </w:rPr>
      </w:pPr>
      <w:r>
        <w:rPr>
          <w:highlight w:val="lightGray"/>
        </w:rPr>
        <w:br w:type="page"/>
      </w:r>
    </w:p>
    <w:p w14:paraId="750A3EC7" w14:textId="0FAC772D" w:rsidR="008D4CD8" w:rsidRDefault="008D4CD8" w:rsidP="008D4CD8">
      <w:pPr>
        <w:pStyle w:val="Nadpis1"/>
      </w:pPr>
      <w:bookmarkStart w:id="2" w:name="_Toc325968765"/>
      <w:bookmarkStart w:id="3" w:name="_Toc367017158"/>
      <w:bookmarkStart w:id="4" w:name="_Toc527282155"/>
      <w:bookmarkEnd w:id="0"/>
      <w:bookmarkEnd w:id="1"/>
      <w:r>
        <w:lastRenderedPageBreak/>
        <w:t xml:space="preserve">Ohmův </w:t>
      </w:r>
      <w:r w:rsidRPr="00263633">
        <w:rPr>
          <w:rStyle w:val="Nadpis1Char"/>
          <w:b/>
        </w:rPr>
        <w:t>Z</w:t>
      </w:r>
      <w:r>
        <w:t>ákon</w:t>
      </w:r>
      <w:bookmarkEnd w:id="2"/>
      <w:bookmarkEnd w:id="3"/>
      <w:bookmarkEnd w:id="4"/>
    </w:p>
    <w:p w14:paraId="25176130" w14:textId="77777777" w:rsidR="008D4CD8" w:rsidRPr="004B04D0" w:rsidRDefault="008D4CD8" w:rsidP="008D4CD8">
      <w:pPr>
        <w:pStyle w:val="Z-norml"/>
        <w:rPr>
          <w:b/>
        </w:rPr>
      </w:pPr>
      <w:r w:rsidRPr="004B04D0">
        <w:rPr>
          <w:b/>
        </w:rPr>
        <w:t xml:space="preserve">Při konstantní teplotě platí pro kovové vodiče lineární závislost mezi napětím a proudem. </w:t>
      </w:r>
    </w:p>
    <w:p w14:paraId="0CF842E3" w14:textId="77777777" w:rsidR="008D4CD8" w:rsidRDefault="008D4CD8" w:rsidP="008D4CD8">
      <w:pPr>
        <w:pStyle w:val="Z-norml"/>
      </w:pPr>
      <m:oMath>
        <m:r>
          <w:rPr>
            <w:rFonts w:ascii="Cambria Math" w:hAnsi="Cambria Math"/>
          </w:rPr>
          <m:t xml:space="preserve">U=k∙I </m:t>
        </m:r>
      </m:oMath>
      <w:r>
        <w:t xml:space="preserve"> </w:t>
      </w:r>
    </w:p>
    <w:p w14:paraId="2B2AA6C7" w14:textId="77777777" w:rsidR="008D4CD8" w:rsidRDefault="008D4CD8" w:rsidP="008D4CD8">
      <w:pPr>
        <w:pStyle w:val="Z-norml"/>
      </w:pPr>
      <w:r>
        <w:t>U – elektrické napětí</w:t>
      </w:r>
    </w:p>
    <w:p w14:paraId="1E4CEF7F" w14:textId="77777777" w:rsidR="008D4CD8" w:rsidRDefault="008D4CD8" w:rsidP="008D4CD8">
      <w:pPr>
        <w:pStyle w:val="Z-norml"/>
      </w:pPr>
      <w:r>
        <w:t>I – elektrický proud</w:t>
      </w:r>
    </w:p>
    <w:p w14:paraId="088C8E64" w14:textId="77777777" w:rsidR="008D4CD8" w:rsidRDefault="008D4CD8" w:rsidP="008D4CD8">
      <w:pPr>
        <w:pStyle w:val="Z-norml"/>
      </w:pPr>
      <w:r>
        <w:t>k – konstanta úměrnosti, daná rozměry vodiče a jeho materiálem -&gt; elektrický odpor R</w:t>
      </w:r>
    </w:p>
    <w:p w14:paraId="133F4F19" w14:textId="77777777" w:rsidR="008D4CD8" w:rsidRDefault="008D4CD8" w:rsidP="008D4CD8">
      <w:pPr>
        <w:pStyle w:val="Z-norml"/>
      </w:pPr>
      <w:r>
        <w:t>-&gt;</w:t>
      </w:r>
      <m:oMath>
        <m:r>
          <m:rPr>
            <m:sty m:val="bi"/>
          </m:rPr>
          <w:rPr>
            <w:rFonts w:ascii="Cambria Math" w:hAnsi="Cambria Math"/>
          </w:rPr>
          <m:t xml:space="preserve">U=R∙I </m:t>
        </m:r>
      </m:oMath>
      <w:r>
        <w:t xml:space="preserve"> -&gt;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</w:rPr>
              <m:t>;U,I</m:t>
            </m:r>
          </m:e>
        </m:d>
      </m:oMath>
    </w:p>
    <w:p w14:paraId="7ECA3178" w14:textId="77777777" w:rsidR="008D4CD8" w:rsidRPr="00E67D0A" w:rsidRDefault="008D4CD8" w:rsidP="008D4CD8">
      <w:pPr>
        <w:pStyle w:val="Z-norml"/>
        <w:rPr>
          <w:b/>
        </w:rPr>
      </w:pPr>
      <w:r w:rsidRPr="00E67D0A">
        <w:rPr>
          <w:b/>
        </w:rPr>
        <w:t xml:space="preserve">R – elektrický odpor – </w:t>
      </w:r>
      <w:proofErr w:type="spellStart"/>
      <w:r w:rsidRPr="00E67D0A">
        <w:rPr>
          <w:b/>
        </w:rPr>
        <w:t>rezist</w:t>
      </w:r>
      <w:r>
        <w:rPr>
          <w:b/>
        </w:rPr>
        <w:t>a</w:t>
      </w:r>
      <w:r w:rsidRPr="00E67D0A">
        <w:rPr>
          <w:b/>
        </w:rPr>
        <w:t>nce</w:t>
      </w:r>
      <w:proofErr w:type="spellEnd"/>
      <w:r w:rsidRPr="00E67D0A">
        <w:rPr>
          <w:b/>
        </w:rPr>
        <w:t xml:space="preserve"> [</w:t>
      </w:r>
      <w:r w:rsidRPr="00E67D0A">
        <w:rPr>
          <w:rFonts w:ascii="Symbol" w:hAnsi="Symbol"/>
          <w:b/>
        </w:rPr>
        <w:t></w:t>
      </w:r>
      <w:r w:rsidRPr="00E67D0A">
        <w:rPr>
          <w:b/>
        </w:rPr>
        <w:t xml:space="preserve"> - Ohm]</w:t>
      </w:r>
    </w:p>
    <w:p w14:paraId="2DD8BC0F" w14:textId="77777777" w:rsidR="008D4CD8" w:rsidRPr="00E67D0A" w:rsidRDefault="008D4CD8" w:rsidP="008D4CD8">
      <w:pPr>
        <w:pStyle w:val="Z-norml"/>
        <w:rPr>
          <w:b/>
        </w:rPr>
      </w:pPr>
      <w:r w:rsidRPr="00E67D0A">
        <w:rPr>
          <w:b/>
        </w:rPr>
        <w:t xml:space="preserve">G – elektrická vodivost – konduktance [S - Siemens] </w:t>
      </w:r>
      <m:oMath>
        <m:r>
          <m:rPr>
            <m:sty m:val="bi"/>
          </m:rPr>
          <w:rPr>
            <w:rFonts w:ascii="Cambria Math" w:hAnsi="Cambria Math"/>
          </w:rPr>
          <m:t>G=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S;</m:t>
            </m:r>
            <m:r>
              <m:rPr>
                <m:sty m:val="b"/>
              </m:rPr>
              <w:rPr>
                <w:rFonts w:ascii="Cambria Math" w:hAnsi="Cambria Math"/>
              </w:rPr>
              <m:t>Ω</m:t>
            </m:r>
          </m:e>
        </m:d>
      </m:oMath>
      <w:r>
        <w:rPr>
          <w:b/>
        </w:rPr>
        <w:t xml:space="preserve"> </w:t>
      </w:r>
      <w:r w:rsidRPr="00E67D0A">
        <w:t>- převrácená hodnota odporu</w:t>
      </w:r>
    </w:p>
    <w:p w14:paraId="6EB361D7" w14:textId="77777777" w:rsidR="008D4CD8" w:rsidRDefault="008D4CD8" w:rsidP="008D4CD8">
      <w:pPr>
        <w:pStyle w:val="Z-odrky"/>
      </w:pPr>
      <w:r>
        <w:t>Ohmův zákon platí přesně pouze v obvodech stejnosměrného proudu!</w:t>
      </w:r>
    </w:p>
    <w:p w14:paraId="72BD5F80" w14:textId="77777777" w:rsidR="008D4CD8" w:rsidRDefault="008D4CD8" w:rsidP="008D4CD8">
      <w:pPr>
        <w:pStyle w:val="Z-odrky"/>
      </w:pPr>
      <w:r>
        <w:t xml:space="preserve">Grafickým zobrazením Ohmova zákona je </w:t>
      </w:r>
      <w:r w:rsidRPr="00BD3349">
        <w:rPr>
          <w:b/>
        </w:rPr>
        <w:t>Volt-Ampérová charakteristika</w:t>
      </w:r>
      <w:r>
        <w:t xml:space="preserve"> – je to přímka, jejíž směrnice je dána elektrickým odporem prvku, pro který byla změřena nebo vypočtena.</w:t>
      </w:r>
    </w:p>
    <w:p w14:paraId="6605AF01" w14:textId="199EEB7D" w:rsidR="008D4CD8" w:rsidRDefault="008D4CD8" w:rsidP="008D4CD8">
      <w:pPr>
        <w:pStyle w:val="Z-odrky"/>
      </w:pPr>
      <w:r>
        <w:t xml:space="preserve">Prvek, pro který platí přímková V-A charakteristika se jmenuje lineární (platí </w:t>
      </w:r>
      <m:oMath>
        <m:r>
          <w:rPr>
            <w:rFonts w:ascii="Cambria Math" w:hAnsi="Cambria Math"/>
          </w:rPr>
          <m:t>U=R∙I</m:t>
        </m:r>
      </m:oMath>
      <w:r>
        <w:t>), jeho rezistance je konstantní, nezávislá na protékajícím proudu.</w:t>
      </w:r>
    </w:p>
    <w:p w14:paraId="00BCDBE7" w14:textId="3E9A010E" w:rsidR="00B56489" w:rsidRDefault="00B56489" w:rsidP="00B56489">
      <w:pPr>
        <w:pStyle w:val="Z-odrky"/>
        <w:numPr>
          <w:ilvl w:val="0"/>
          <w:numId w:val="0"/>
        </w:numPr>
        <w:ind w:left="567" w:hanging="142"/>
      </w:pPr>
      <w:r w:rsidRPr="00B56489">
        <w:rPr>
          <w:noProof/>
        </w:rPr>
        <w:drawing>
          <wp:inline distT="0" distB="0" distL="0" distR="0" wp14:anchorId="3527540C" wp14:editId="40D021A8">
            <wp:extent cx="1520952" cy="1743456"/>
            <wp:effectExtent l="0" t="0" r="3175" b="9525"/>
            <wp:docPr id="10" name="Obrázek 9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9CCC" w14:textId="0A3D295B" w:rsidR="008D4CD8" w:rsidRDefault="008D4CD8" w:rsidP="008D4CD8">
      <w:pPr>
        <w:pStyle w:val="Z-odrky"/>
      </w:pPr>
      <w:r>
        <w:t>Obvody sestavené pouze z lineárních prvků se nazývají lineární obvody.</w:t>
      </w:r>
    </w:p>
    <w:p w14:paraId="67682ECB" w14:textId="20E5BFE4" w:rsidR="00DC74D9" w:rsidRDefault="00DC74D9" w:rsidP="00DC74D9">
      <w:pPr>
        <w:pStyle w:val="Z-odrky"/>
        <w:numPr>
          <w:ilvl w:val="0"/>
          <w:numId w:val="0"/>
        </w:numPr>
        <w:ind w:left="567"/>
      </w:pPr>
      <w:r w:rsidRPr="00DC74D9">
        <w:rPr>
          <w:noProof/>
        </w:rPr>
        <w:drawing>
          <wp:inline distT="0" distB="0" distL="0" distR="0" wp14:anchorId="7725A5FB" wp14:editId="7A5D894A">
            <wp:extent cx="2798064" cy="1597152"/>
            <wp:effectExtent l="0" t="0" r="2540" b="3175"/>
            <wp:docPr id="9" name="Obrázek 8" descr="R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Rlin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5431" w14:textId="2E30D4EC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22652C11" w14:textId="1E5842D9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3B093AED" w14:textId="6C26637F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17C3F155" w14:textId="530DF676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59B4E9A1" w14:textId="0C739A63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49F673B9" w14:textId="0EC25D0C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51784ADC" w14:textId="0EDCA7ED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4222E5F2" w14:textId="77777777" w:rsidR="00DC74D9" w:rsidRDefault="00DC74D9" w:rsidP="00DC74D9">
      <w:pPr>
        <w:pStyle w:val="Z-odrky"/>
        <w:numPr>
          <w:ilvl w:val="0"/>
          <w:numId w:val="0"/>
        </w:numPr>
        <w:ind w:left="567"/>
      </w:pPr>
    </w:p>
    <w:p w14:paraId="188C2611" w14:textId="5E584BE5" w:rsidR="00243ADE" w:rsidRDefault="00243ADE" w:rsidP="00243ADE">
      <w:pPr>
        <w:rPr>
          <w:b/>
        </w:rPr>
      </w:pPr>
      <w:r>
        <w:rPr>
          <w:b/>
        </w:rPr>
        <w:t>Volt-Ampérová charakteristika</w:t>
      </w:r>
      <w:r w:rsidRPr="00C02EE0">
        <w:rPr>
          <w:b/>
        </w:rPr>
        <w:t>:</w:t>
      </w:r>
    </w:p>
    <w:p w14:paraId="7910B3DF" w14:textId="7A7B7624" w:rsidR="00E04266" w:rsidRDefault="008F4685" w:rsidP="001E29FB">
      <w:pPr>
        <w:pStyle w:val="Z-odrky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9E77184" wp14:editId="49EB033D">
            <wp:extent cx="5114780" cy="4920029"/>
            <wp:effectExtent l="0" t="0" r="0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ETv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780" cy="49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03E68" w14:textId="77777777" w:rsidR="00E04266" w:rsidRDefault="00E04266">
      <w:pPr>
        <w:spacing w:after="160" w:line="259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br w:type="page"/>
      </w:r>
    </w:p>
    <w:p w14:paraId="14980CBD" w14:textId="77777777" w:rsidR="005A54E6" w:rsidRDefault="005A54E6" w:rsidP="00F728A3">
      <w:pPr>
        <w:pStyle w:val="Nadpis1"/>
      </w:pPr>
      <w:bookmarkStart w:id="5" w:name="_Toc325968768"/>
      <w:bookmarkStart w:id="6" w:name="_Toc527282156"/>
      <w:r>
        <w:lastRenderedPageBreak/>
        <w:t>Elektrická práce</w:t>
      </w:r>
      <w:bookmarkEnd w:id="5"/>
      <w:bookmarkEnd w:id="6"/>
    </w:p>
    <w:p w14:paraId="282D5B78" w14:textId="77777777" w:rsidR="005A54E6" w:rsidRDefault="005A54E6" w:rsidP="005A54E6">
      <w:pPr>
        <w:pStyle w:val="Z-norml"/>
      </w:pPr>
      <w:r>
        <w:t xml:space="preserve">Protéká – </w:t>
      </w:r>
      <w:proofErr w:type="spellStart"/>
      <w:r>
        <w:t>li</w:t>
      </w:r>
      <w:proofErr w:type="spellEnd"/>
      <w:r>
        <w:t xml:space="preserve"> pasivním prvkem stejnosměrný proud, projde jim za čas </w:t>
      </w:r>
      <w:r w:rsidRPr="00276A16">
        <w:rPr>
          <w:i/>
        </w:rPr>
        <w:t>t</w:t>
      </w:r>
      <w:r>
        <w:t xml:space="preserve"> elektrický náboj </w:t>
      </w:r>
      <w:r w:rsidRPr="00276A16">
        <w:rPr>
          <w:i/>
        </w:rPr>
        <w:t>Q (Q=I.t)</w:t>
      </w:r>
      <w:r>
        <w:t xml:space="preserve"> a přitom se vykoná práce</w:t>
      </w:r>
      <w:r w:rsidRPr="00757FCA">
        <w:t xml:space="preserve"> </w:t>
      </w:r>
      <m:oMath>
        <m:r>
          <w:rPr>
            <w:rFonts w:ascii="Cambria Math" w:hAnsi="Cambria Math"/>
          </w:rPr>
          <m:t xml:space="preserve">W=U∙Q </m:t>
        </m:r>
        <m:r>
          <m:rPr>
            <m:sty m:val="bi"/>
          </m:rPr>
          <w:rPr>
            <w:rFonts w:ascii="Cambria Math" w:hAnsi="Cambria Math"/>
          </w:rPr>
          <m:t xml:space="preserve">→W=U∙I∙t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Ws;V,A,s</m:t>
            </m:r>
          </m:e>
        </m:d>
      </m:oMath>
    </w:p>
    <w:p w14:paraId="6F1AD5E5" w14:textId="77777777" w:rsidR="005A54E6" w:rsidRDefault="005A54E6" w:rsidP="005A54E6">
      <w:pPr>
        <w:pStyle w:val="Z-odrky"/>
      </w:pPr>
      <w:r>
        <w:t xml:space="preserve">Jedná – </w:t>
      </w:r>
      <w:proofErr w:type="spellStart"/>
      <w:r>
        <w:t>li</w:t>
      </w:r>
      <w:proofErr w:type="spellEnd"/>
      <w:r>
        <w:t xml:space="preserve"> se o čistě odporový prvek, přemění se tato elektrická práce v teplo.</w:t>
      </w:r>
    </w:p>
    <w:p w14:paraId="738CA115" w14:textId="77777777" w:rsidR="005A54E6" w:rsidRDefault="005A54E6" w:rsidP="005A54E6">
      <w:pPr>
        <w:pStyle w:val="Z-odrky"/>
      </w:pPr>
      <w:r>
        <w:t>V praxi se používá násobků Ws, jako jsou Wh a kWh.</w:t>
      </w:r>
    </w:p>
    <w:p w14:paraId="750C9C3C" w14:textId="12D9F2AF" w:rsidR="005A54E6" w:rsidRDefault="005A54E6" w:rsidP="005A54E6">
      <w:pPr>
        <w:pStyle w:val="Z-odrky"/>
      </w:pPr>
      <w:r>
        <w:t>Jednotka práce J (Joule) má stejnou velikost jako Ws.</w:t>
      </w:r>
    </w:p>
    <w:p w14:paraId="4E3FD686" w14:textId="6B6E8E2A" w:rsidR="00E04266" w:rsidRDefault="00E04266" w:rsidP="00E04266">
      <w:pPr>
        <w:pStyle w:val="Z-odrky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EF1F5BB" wp14:editId="6B74AAC1">
            <wp:extent cx="2950740" cy="3228110"/>
            <wp:effectExtent l="0" t="0" r="254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222" cy="32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DCAB" w14:textId="203FD61A" w:rsidR="009A596A" w:rsidRDefault="00FC2E61" w:rsidP="00E04266">
      <w:pPr>
        <w:pStyle w:val="Z-odrky"/>
        <w:numPr>
          <w:ilvl w:val="0"/>
          <w:numId w:val="0"/>
        </w:numPr>
        <w:rPr>
          <w:b/>
        </w:rPr>
      </w:pPr>
      <w:r>
        <w:t xml:space="preserve">Měřič elektrické práce – </w:t>
      </w:r>
      <w:r w:rsidRPr="00FC2E61">
        <w:rPr>
          <w:b/>
        </w:rPr>
        <w:t>elektroměr</w:t>
      </w:r>
    </w:p>
    <w:p w14:paraId="4C055785" w14:textId="77777777" w:rsidR="009A596A" w:rsidRDefault="009A596A">
      <w:pPr>
        <w:spacing w:after="160" w:line="259" w:lineRule="auto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  <w:r>
        <w:rPr>
          <w:b/>
        </w:rPr>
        <w:br w:type="page"/>
      </w:r>
    </w:p>
    <w:p w14:paraId="7FD2A281" w14:textId="77777777" w:rsidR="005A54E6" w:rsidRPr="00D43DA0" w:rsidRDefault="005A54E6" w:rsidP="00F728A3">
      <w:pPr>
        <w:pStyle w:val="Nadpis1"/>
      </w:pPr>
      <w:bookmarkStart w:id="7" w:name="_Toc325968769"/>
      <w:bookmarkStart w:id="8" w:name="_Toc527282157"/>
      <w:r>
        <w:lastRenderedPageBreak/>
        <w:t>Elektrický výkon</w:t>
      </w:r>
      <w:bookmarkEnd w:id="7"/>
      <w:bookmarkEnd w:id="8"/>
    </w:p>
    <w:p w14:paraId="4EB120AE" w14:textId="77777777" w:rsidR="005A54E6" w:rsidRDefault="005A54E6" w:rsidP="005A54E6">
      <w:pPr>
        <w:pStyle w:val="Z-norml"/>
      </w:pPr>
      <w:r>
        <w:t xml:space="preserve">Elektrický výkon je práce </w:t>
      </w:r>
      <w:r w:rsidRPr="00FA0BED">
        <w:rPr>
          <w:i/>
        </w:rPr>
        <w:t>W</w:t>
      </w:r>
      <w:r>
        <w:t xml:space="preserve"> vykonaná za čas </w:t>
      </w:r>
      <w:r w:rsidRPr="00FA0BED">
        <w:rPr>
          <w:i/>
        </w:rPr>
        <w:t>t</w:t>
      </w:r>
      <w:r>
        <w:t>.</w:t>
      </w:r>
    </w:p>
    <w:p w14:paraId="7C3F89C0" w14:textId="77777777" w:rsidR="005A54E6" w:rsidRDefault="005A54E6" w:rsidP="005A54E6">
      <w:pPr>
        <w:pStyle w:val="Z-norm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U∙I∙t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=U∙I</m:t>
          </m:r>
        </m:oMath>
      </m:oMathPara>
    </w:p>
    <w:p w14:paraId="2C948316" w14:textId="77777777" w:rsidR="005A54E6" w:rsidRDefault="005A54E6" w:rsidP="005A54E6">
      <w:pPr>
        <w:pStyle w:val="Z-norml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P=U∙I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W;V,A</m:t>
              </m:r>
            </m:e>
          </m:d>
        </m:oMath>
      </m:oMathPara>
    </w:p>
    <w:p w14:paraId="5875B20A" w14:textId="77777777" w:rsidR="005A54E6" w:rsidRDefault="005A54E6" w:rsidP="005A54E6">
      <w:pPr>
        <w:pStyle w:val="Z-odrky"/>
      </w:pPr>
      <w:r>
        <w:t>P</w:t>
      </w:r>
      <w:r w:rsidRPr="00FA0BED">
        <w:t xml:space="preserve">ři použití Ohmova zákona </w:t>
      </w:r>
      <m:oMath>
        <m:r>
          <w:rPr>
            <w:rFonts w:ascii="Cambria Math" w:hAnsi="Cambria Math"/>
          </w:rPr>
          <m:t>U=R∙I</m:t>
        </m:r>
      </m:oMath>
      <w:r w:rsidRPr="00FA0BED">
        <w:t xml:space="preserve"> a dosazení do </w:t>
      </w:r>
      <w:r>
        <w:t xml:space="preserve">vzorce </w:t>
      </w:r>
      <m:oMath>
        <m:r>
          <w:rPr>
            <w:rFonts w:ascii="Cambria Math" w:hAnsi="Cambria Math"/>
          </w:rPr>
          <m:t>P=U∙I</m:t>
        </m:r>
      </m:oMath>
      <w:r>
        <w:t xml:space="preserve">, dostaneme vzorec pro výpočet výkonu pomocí odporu prvku a proudu jím protékajícím </w:t>
      </w:r>
      <m:oMath>
        <m:r>
          <w:rPr>
            <w:rFonts w:ascii="Cambria Math" w:hAnsi="Cambria Math"/>
          </w:rPr>
          <m:t>P=R∙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363C1BAD" w14:textId="77777777" w:rsidR="005A54E6" w:rsidRDefault="005A54E6" w:rsidP="005A54E6">
      <w:pPr>
        <w:pStyle w:val="Z-odrky"/>
      </w:pPr>
      <w:r>
        <w:t xml:space="preserve">Případně další úpravou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</w:p>
    <w:p w14:paraId="56EAD679" w14:textId="0629391A" w:rsidR="001A109D" w:rsidRDefault="009A596A">
      <w:pPr>
        <w:spacing w:after="160" w:line="259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76805842" wp14:editId="57BF2109">
            <wp:extent cx="2951378" cy="2916382"/>
            <wp:effectExtent l="0" t="0" r="190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44" cy="29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7DBE" w14:textId="6E82BB12" w:rsidR="00570AEE" w:rsidRDefault="009A596A" w:rsidP="00570AEE">
      <w:pPr>
        <w:pStyle w:val="Z-odrky"/>
        <w:numPr>
          <w:ilvl w:val="0"/>
          <w:numId w:val="0"/>
        </w:numPr>
        <w:rPr>
          <w:b/>
        </w:rPr>
      </w:pPr>
      <w:r>
        <w:t xml:space="preserve">Měřič elektrického výkonu – </w:t>
      </w:r>
      <w:r>
        <w:rPr>
          <w:b/>
        </w:rPr>
        <w:t>wattmetr</w:t>
      </w:r>
    </w:p>
    <w:p w14:paraId="284FA138" w14:textId="77777777" w:rsidR="00570AEE" w:rsidRDefault="00570AEE">
      <w:pPr>
        <w:spacing w:after="160" w:line="259" w:lineRule="auto"/>
        <w:rPr>
          <w:rFonts w:eastAsia="Times New Roman" w:cs="Times New Roman"/>
          <w:b/>
          <w:color w:val="000000"/>
          <w:sz w:val="20"/>
          <w:szCs w:val="20"/>
          <w:lang w:eastAsia="cs-CZ"/>
        </w:rPr>
      </w:pPr>
      <w:r>
        <w:rPr>
          <w:b/>
        </w:rPr>
        <w:br w:type="page"/>
      </w:r>
    </w:p>
    <w:p w14:paraId="5C34658E" w14:textId="77777777" w:rsidR="00570AEE" w:rsidRDefault="00570AEE" w:rsidP="00570AEE">
      <w:pPr>
        <w:pStyle w:val="Nadpis1"/>
      </w:pPr>
      <w:bookmarkStart w:id="9" w:name="_Toc527282158"/>
      <w:r>
        <w:lastRenderedPageBreak/>
        <w:t>POSTUP PRÁCE PŘI LABORATORNÍCH CVIČENÍCH</w:t>
      </w:r>
      <w:bookmarkEnd w:id="9"/>
    </w:p>
    <w:p w14:paraId="6128F2B8" w14:textId="77777777" w:rsidR="00570AEE" w:rsidRDefault="00570AEE" w:rsidP="00570AEE">
      <w:pPr>
        <w:jc w:val="center"/>
        <w:rPr>
          <w:rFonts w:cs="Arial"/>
        </w:rPr>
      </w:pPr>
    </w:p>
    <w:p w14:paraId="7AF45987" w14:textId="77777777" w:rsidR="00570AEE" w:rsidRDefault="00570AEE" w:rsidP="00570AEE">
      <w:pPr>
        <w:pStyle w:val="Zkladn-slovn"/>
      </w:pPr>
      <w:r>
        <w:t>Vstup do laboratoře je povolen pouze s pomůckami, které určí vyučující!</w:t>
      </w:r>
    </w:p>
    <w:p w14:paraId="0B1B8456" w14:textId="77777777" w:rsidR="00570AEE" w:rsidRDefault="00570AEE" w:rsidP="00570AEE">
      <w:pPr>
        <w:pStyle w:val="Zkladn-slovn"/>
      </w:pPr>
      <w:r>
        <w:t>Po vstupu do laboratoře jste povinni dodržovat laboratorní řád.</w:t>
      </w:r>
    </w:p>
    <w:p w14:paraId="443C8CB9" w14:textId="1B09EA86" w:rsidR="00570AEE" w:rsidRDefault="00570AEE" w:rsidP="00570AEE">
      <w:pPr>
        <w:pStyle w:val="Zkladn-slovn"/>
      </w:pPr>
      <w:r>
        <w:t xml:space="preserve">Usaďte se na vykázané pracoviště a vyčkejte </w:t>
      </w:r>
      <w:r w:rsidR="00E36060">
        <w:t>pokynů vyučujícího</w:t>
      </w:r>
      <w:r>
        <w:t>.</w:t>
      </w:r>
    </w:p>
    <w:p w14:paraId="61EF7497" w14:textId="77777777" w:rsidR="00570AEE" w:rsidRDefault="00570AEE" w:rsidP="00570AEE">
      <w:pPr>
        <w:pStyle w:val="Zkladn-slovn"/>
      </w:pPr>
      <w:r>
        <w:t>Začněte pracovat na protokolu, který určí vyučující. Dodržujte pokyny vyučujícího a tyto:</w:t>
      </w:r>
    </w:p>
    <w:p w14:paraId="3A58A776" w14:textId="77777777" w:rsidR="00570AEE" w:rsidRPr="005A1418" w:rsidRDefault="00570AEE" w:rsidP="00570AEE">
      <w:pPr>
        <w:pStyle w:val="Zkladn-slovn"/>
        <w:numPr>
          <w:ilvl w:val="1"/>
          <w:numId w:val="24"/>
        </w:numPr>
        <w:rPr>
          <w:b/>
        </w:rPr>
      </w:pPr>
      <w:r w:rsidRPr="005A1418">
        <w:rPr>
          <w:b/>
        </w:rPr>
        <w:t>Seznamte se s cílem měření a možnostmi měřícího pracoviště.</w:t>
      </w:r>
    </w:p>
    <w:p w14:paraId="761D3534" w14:textId="77777777" w:rsidR="00570AEE" w:rsidRPr="005A1418" w:rsidRDefault="00570AEE" w:rsidP="00570AEE">
      <w:pPr>
        <w:pStyle w:val="Zkladn-slovn"/>
        <w:numPr>
          <w:ilvl w:val="1"/>
          <w:numId w:val="24"/>
        </w:numPr>
        <w:rPr>
          <w:b/>
        </w:rPr>
      </w:pPr>
      <w:r w:rsidRPr="005A1418">
        <w:rPr>
          <w:b/>
        </w:rPr>
        <w:t>Vyhledejte ve Vaší literatuře teoretické poznatky na zodpovězení otázek!</w:t>
      </w:r>
    </w:p>
    <w:p w14:paraId="598EF5D7" w14:textId="77777777" w:rsidR="00570AEE" w:rsidRDefault="00570AEE" w:rsidP="00570AEE">
      <w:pPr>
        <w:pStyle w:val="Zkladn-slovn"/>
        <w:numPr>
          <w:ilvl w:val="1"/>
          <w:numId w:val="24"/>
        </w:numPr>
        <w:rPr>
          <w:b/>
        </w:rPr>
      </w:pPr>
      <w:r>
        <w:rPr>
          <w:b/>
        </w:rPr>
        <w:t>Zapište si použité přístroje a pomůcky.</w:t>
      </w:r>
    </w:p>
    <w:p w14:paraId="5C7A0CF3" w14:textId="77777777" w:rsidR="00570AEE" w:rsidRDefault="00570AEE" w:rsidP="00570AEE">
      <w:pPr>
        <w:pStyle w:val="Zkladn-slovn"/>
        <w:numPr>
          <w:ilvl w:val="1"/>
          <w:numId w:val="24"/>
        </w:numPr>
        <w:rPr>
          <w:b/>
        </w:rPr>
      </w:pPr>
      <w:r>
        <w:rPr>
          <w:b/>
        </w:rPr>
        <w:t>Pročtěte si nejprve celý „Pracovní postup“, abyste získali představu o průběhu měření a měřící metodiky.</w:t>
      </w:r>
    </w:p>
    <w:p w14:paraId="514FA9EE" w14:textId="77777777" w:rsidR="00570AEE" w:rsidRDefault="00570AEE" w:rsidP="00570AEE">
      <w:pPr>
        <w:pStyle w:val="Zkladn-slovn"/>
        <w:numPr>
          <w:ilvl w:val="1"/>
          <w:numId w:val="24"/>
        </w:numPr>
        <w:rPr>
          <w:b/>
        </w:rPr>
      </w:pPr>
      <w:r>
        <w:rPr>
          <w:b/>
        </w:rPr>
        <w:t>Pokud je třeba nakreslit schéma, je zde uveden i postup jeho vytvoření nebo schéma vychází z teoretických poznatků.</w:t>
      </w:r>
    </w:p>
    <w:p w14:paraId="7836FFA0" w14:textId="77777777" w:rsidR="00570AEE" w:rsidRDefault="00570AEE" w:rsidP="00570AEE">
      <w:pPr>
        <w:pStyle w:val="Zkladn-slovn"/>
        <w:numPr>
          <w:ilvl w:val="1"/>
          <w:numId w:val="24"/>
        </w:numPr>
        <w:rPr>
          <w:b/>
        </w:rPr>
      </w:pPr>
      <w:r>
        <w:rPr>
          <w:b/>
        </w:rPr>
        <w:t>Dále postupujte přesně podle PRACOVNÍHO POSTUPU a pokynů vyučujícího!</w:t>
      </w:r>
    </w:p>
    <w:p w14:paraId="70F99A1A" w14:textId="77777777" w:rsidR="00570AEE" w:rsidRDefault="00570AEE" w:rsidP="00570AEE">
      <w:pPr>
        <w:pStyle w:val="Zkladn-slovn"/>
        <w:numPr>
          <w:ilvl w:val="1"/>
          <w:numId w:val="24"/>
        </w:numPr>
        <w:rPr>
          <w:b/>
        </w:rPr>
      </w:pPr>
      <w:r>
        <w:rPr>
          <w:b/>
        </w:rPr>
        <w:t>Nakonec nezapomeňte celé měření vyhodnotit včetně vypracování věcného závěru. Zejména by měl obsahovat odpovědi a porovnání otázek a hypotéz stanovených v „Cíli“ a „Teorii“ příslušného protokolu včetně ZDŮVODNĚNÍ.</w:t>
      </w:r>
    </w:p>
    <w:p w14:paraId="3299D6C0" w14:textId="6676DBC3" w:rsidR="00570AEE" w:rsidRDefault="00570AEE" w:rsidP="00570AEE">
      <w:pPr>
        <w:pStyle w:val="Zkladn-slovn"/>
      </w:pPr>
      <w:r>
        <w:t xml:space="preserve">Hodnocení laboratorních protokolů provádí učitel dle metodiky a klasifikačního řádu. </w:t>
      </w:r>
    </w:p>
    <w:p w14:paraId="0FB359A5" w14:textId="3C3A8D34" w:rsidR="00203374" w:rsidRDefault="00570AEE" w:rsidP="00203374">
      <w:pPr>
        <w:pStyle w:val="Zkladn-slovn"/>
      </w:pPr>
      <w:r>
        <w:t>Učitel také může provést hodnocení odborných znalostí a schopností žáka při vlastním laboratorním měření.</w:t>
      </w:r>
      <w:r w:rsidRPr="00C52FBF">
        <w:t xml:space="preserve"> </w:t>
      </w:r>
      <w:r>
        <w:t>Známka se nezapočítává ke známce z</w:t>
      </w:r>
      <w:r w:rsidR="00E36060">
        <w:t> </w:t>
      </w:r>
      <w:r>
        <w:t>protokolu</w:t>
      </w:r>
      <w:r w:rsidR="00E36060">
        <w:t>.</w:t>
      </w:r>
    </w:p>
    <w:p w14:paraId="2D47EA18" w14:textId="77777777" w:rsidR="00203374" w:rsidRDefault="00203374">
      <w:pPr>
        <w:spacing w:after="160" w:line="259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br w:type="page"/>
      </w:r>
    </w:p>
    <w:p w14:paraId="41C562F3" w14:textId="77777777" w:rsidR="00203374" w:rsidRPr="00582808" w:rsidRDefault="00203374" w:rsidP="00203374">
      <w:pPr>
        <w:pStyle w:val="Nadpis1"/>
      </w:pPr>
      <w:bookmarkStart w:id="10" w:name="_Toc261938501"/>
      <w:bookmarkStart w:id="11" w:name="_Toc303499280"/>
      <w:bookmarkStart w:id="12" w:name="_Toc527282159"/>
      <w:r w:rsidRPr="00582808">
        <w:lastRenderedPageBreak/>
        <w:t>První pomoc při úrazech elektrickým proudem</w:t>
      </w:r>
      <w:bookmarkEnd w:id="10"/>
      <w:bookmarkEnd w:id="11"/>
      <w:bookmarkEnd w:id="12"/>
    </w:p>
    <w:p w14:paraId="4C71E7A2" w14:textId="77777777" w:rsidR="00203374" w:rsidRPr="00B0137B" w:rsidRDefault="00203374" w:rsidP="00203374">
      <w:pPr>
        <w:pStyle w:val="Zkladn-odstavec"/>
        <w:rPr>
          <w:b/>
          <w:i/>
          <w:u w:val="single"/>
        </w:rPr>
      </w:pPr>
      <w:r w:rsidRPr="00B0137B">
        <w:rPr>
          <w:b/>
          <w:i/>
        </w:rPr>
        <w:t xml:space="preserve">    Jednejte rychle, ale klidně a účelně. Vytrvejte do příchodu lékaře.</w:t>
      </w:r>
    </w:p>
    <w:p w14:paraId="48D00625" w14:textId="77777777" w:rsidR="00203374" w:rsidRPr="00780312" w:rsidRDefault="00203374" w:rsidP="00203374">
      <w:pPr>
        <w:pStyle w:val="Zkladn-slovn"/>
        <w:numPr>
          <w:ilvl w:val="0"/>
          <w:numId w:val="26"/>
        </w:numPr>
        <w:rPr>
          <w:rFonts w:ascii="Arial Narrow" w:hAnsi="Arial Narrow"/>
        </w:rPr>
      </w:pPr>
      <w:r w:rsidRPr="00780312">
        <w:rPr>
          <w:rFonts w:ascii="Arial Narrow" w:hAnsi="Arial Narrow"/>
        </w:rPr>
        <w:t xml:space="preserve">vyprostit postiženého z dosahu proudu – </w:t>
      </w:r>
      <w:r w:rsidRPr="00780312">
        <w:rPr>
          <w:rFonts w:ascii="Arial Narrow" w:hAnsi="Arial Narrow"/>
          <w:b/>
        </w:rPr>
        <w:t>červené tlačítko „STOP” na rozv</w:t>
      </w:r>
      <w:r>
        <w:rPr>
          <w:rFonts w:ascii="Arial Narrow" w:hAnsi="Arial Narrow"/>
          <w:b/>
        </w:rPr>
        <w:t>á</w:t>
      </w:r>
      <w:r w:rsidRPr="00780312">
        <w:rPr>
          <w:rFonts w:ascii="Arial Narrow" w:hAnsi="Arial Narrow"/>
          <w:b/>
        </w:rPr>
        <w:t>děči!</w:t>
      </w:r>
    </w:p>
    <w:p w14:paraId="6F88A08A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36203F">
        <w:rPr>
          <w:rFonts w:ascii="Arial Narrow" w:hAnsi="Arial Narrow"/>
          <w:b/>
        </w:rPr>
        <w:t>navázání kontaktu</w:t>
      </w:r>
      <w:r w:rsidRPr="00CC6C71">
        <w:rPr>
          <w:rFonts w:ascii="Arial Narrow" w:hAnsi="Arial Narrow"/>
        </w:rPr>
        <w:t>: Haló, co se ti stalo? Víš, jak se jmenuješ? Nereaguje-li,</w:t>
      </w:r>
      <w:r>
        <w:rPr>
          <w:rFonts w:ascii="Arial Narrow" w:hAnsi="Arial Narrow"/>
        </w:rPr>
        <w:t xml:space="preserve"> zkusím </w:t>
      </w:r>
      <w:r w:rsidRPr="00E73AF8">
        <w:rPr>
          <w:rFonts w:ascii="Arial Narrow" w:hAnsi="Arial Narrow"/>
          <w:b/>
        </w:rPr>
        <w:t>bolestivější podnět</w:t>
      </w:r>
      <w:r>
        <w:rPr>
          <w:rFonts w:ascii="Arial Narrow" w:hAnsi="Arial Narrow"/>
        </w:rPr>
        <w:t xml:space="preserve"> (</w:t>
      </w:r>
      <w:r w:rsidRPr="00CC6C71">
        <w:rPr>
          <w:rFonts w:ascii="Arial Narrow" w:hAnsi="Arial Narrow"/>
        </w:rPr>
        <w:t>štípnutí do ušního lalůčku, případně tváře)</w:t>
      </w:r>
    </w:p>
    <w:p w14:paraId="6783CBEF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nereaguje-li ani na </w:t>
      </w:r>
      <w:r w:rsidRPr="00E73AF8">
        <w:rPr>
          <w:rFonts w:ascii="Arial Narrow" w:hAnsi="Arial Narrow"/>
        </w:rPr>
        <w:t>bolestivý podnět</w:t>
      </w:r>
      <w:r w:rsidRPr="00CC6C71">
        <w:rPr>
          <w:rFonts w:ascii="Arial Narrow" w:hAnsi="Arial Narrow"/>
        </w:rPr>
        <w:t xml:space="preserve">, je v bezvědomí, je nutné zjistit </w:t>
      </w:r>
      <w:r w:rsidRPr="00E73AF8">
        <w:rPr>
          <w:rFonts w:ascii="Arial Narrow" w:hAnsi="Arial Narrow"/>
          <w:b/>
        </w:rPr>
        <w:t>přítomnost dechu</w:t>
      </w:r>
      <w:r w:rsidRPr="00CC6C71">
        <w:rPr>
          <w:rFonts w:ascii="Arial Narrow" w:hAnsi="Arial Narrow"/>
        </w:rPr>
        <w:t xml:space="preserve"> (stačí přiložit svůj ušní lalůček k nosu postiženého a uslyšíme dechový proud)</w:t>
      </w:r>
    </w:p>
    <w:p w14:paraId="46338F21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neslyšíme-li </w:t>
      </w:r>
      <w:r w:rsidRPr="00E73AF8">
        <w:rPr>
          <w:rFonts w:ascii="Arial Narrow" w:hAnsi="Arial Narrow"/>
        </w:rPr>
        <w:t>dechový proud</w:t>
      </w:r>
      <w:r w:rsidRPr="00CC6C71">
        <w:rPr>
          <w:rFonts w:ascii="Arial Narrow" w:hAnsi="Arial Narrow"/>
        </w:rPr>
        <w:t>, patrně nemá ani puls (nehmatáme – to zdržuje), zahájíme okamžitě ne</w:t>
      </w:r>
      <w:r>
        <w:rPr>
          <w:rFonts w:ascii="Arial Narrow" w:hAnsi="Arial Narrow"/>
        </w:rPr>
        <w:t xml:space="preserve">odkladnou </w:t>
      </w:r>
      <w:r w:rsidRPr="00CC6C71">
        <w:rPr>
          <w:rFonts w:ascii="Arial Narrow" w:hAnsi="Arial Narrow"/>
        </w:rPr>
        <w:t>kardiopulmonální resuscitaci (nejlépe současně volat RZP 155), na 112 je nyní tzv. TANR – telefonicky asistovaná resuscitace – dle standardu radí zachránci automat</w:t>
      </w:r>
    </w:p>
    <w:p w14:paraId="4306AFC4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 postiženého </w:t>
      </w:r>
      <w:r w:rsidRPr="0036203F">
        <w:rPr>
          <w:rFonts w:ascii="Arial Narrow" w:hAnsi="Arial Narrow"/>
          <w:b/>
        </w:rPr>
        <w:t>na tvrdé podložce položit, zaklonit hlavu</w:t>
      </w:r>
      <w:r w:rsidRPr="00CC6C71">
        <w:rPr>
          <w:rFonts w:ascii="Arial Narrow" w:hAnsi="Arial Narrow"/>
        </w:rPr>
        <w:t xml:space="preserve"> (už se nepoužívá trojitý manévr, jen se jednoduše zakloní hlava a případně se dvěma prsty přidrží brada), není nutné </w:t>
      </w:r>
      <w:proofErr w:type="spellStart"/>
      <w:r w:rsidRPr="00CC6C71">
        <w:rPr>
          <w:rFonts w:ascii="Arial Narrow" w:hAnsi="Arial Narrow"/>
        </w:rPr>
        <w:t>prodýchávat</w:t>
      </w:r>
      <w:proofErr w:type="spellEnd"/>
      <w:r w:rsidRPr="00CC6C71">
        <w:rPr>
          <w:rFonts w:ascii="Arial Narrow" w:hAnsi="Arial Narrow"/>
        </w:rPr>
        <w:t xml:space="preserve"> (mimo tonoucího a dětí), ale uvolnit dýchací cesty – ze studií u přeživších není rozdíl, zda bylo provedeno dýchání nebo ne</w:t>
      </w:r>
    </w:p>
    <w:p w14:paraId="7291D6AE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mezi bradavkami </w:t>
      </w:r>
      <w:r w:rsidRPr="0036203F">
        <w:rPr>
          <w:rFonts w:ascii="Arial Narrow" w:hAnsi="Arial Narrow"/>
          <w:b/>
        </w:rPr>
        <w:t>masírujeme hrudník napnutými končetinami</w:t>
      </w:r>
      <w:r>
        <w:rPr>
          <w:rFonts w:ascii="Arial Narrow" w:hAnsi="Arial Narrow"/>
        </w:rPr>
        <w:t xml:space="preserve"> (využíváme váhu těla),</w:t>
      </w:r>
      <w:r w:rsidRPr="00CC6C71">
        <w:rPr>
          <w:rFonts w:ascii="Arial Narrow" w:hAnsi="Arial Narrow"/>
        </w:rPr>
        <w:t xml:space="preserve"> celkem asi 100 - </w:t>
      </w:r>
      <w:r w:rsidRPr="0036203F">
        <w:rPr>
          <w:rFonts w:ascii="Arial Narrow" w:hAnsi="Arial Narrow"/>
          <w:b/>
        </w:rPr>
        <w:t>120 stlačení za minutu</w:t>
      </w:r>
      <w:r w:rsidRPr="00CC6C71">
        <w:rPr>
          <w:rFonts w:ascii="Arial Narrow" w:hAnsi="Arial Narrow"/>
        </w:rPr>
        <w:t>, po 30-ti stlačeních následují další 2 vdechy (pouze u tonoucího a dětí)</w:t>
      </w:r>
    </w:p>
    <w:p w14:paraId="5FE5C14D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>po několika cyklech zkontrolujeme poslechem u nosu postiženého přítomnost dechu</w:t>
      </w:r>
    </w:p>
    <w:p w14:paraId="0C359CFD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>bijícímu srdci masáž neublíží, pokud je v bezvědomí a nedýchá, vždy masírovat</w:t>
      </w:r>
    </w:p>
    <w:p w14:paraId="7FD44C9B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>kardiopulmonální resuscitaci končíme při oživení postiženého, vyčerpání zachránce, při přítomnosti posmrtných skvrn, jinak pokračujeme až do příjezdu lékaře!</w:t>
      </w:r>
    </w:p>
    <w:p w14:paraId="0E8BC714" w14:textId="77777777" w:rsidR="00203374" w:rsidRPr="00CC6C71" w:rsidRDefault="00203374" w:rsidP="00203374">
      <w:pPr>
        <w:pStyle w:val="Zkladn-slovn"/>
        <w:rPr>
          <w:rFonts w:ascii="Arial Narrow" w:hAnsi="Arial Narrow"/>
        </w:rPr>
      </w:pPr>
      <w:r w:rsidRPr="00CC6C71">
        <w:rPr>
          <w:rFonts w:ascii="Arial Narrow" w:hAnsi="Arial Narrow"/>
        </w:rPr>
        <w:t xml:space="preserve">po obnovení dechu i srdeční činnosti, </w:t>
      </w:r>
      <w:r w:rsidRPr="0036203F">
        <w:rPr>
          <w:rFonts w:ascii="Arial Narrow" w:hAnsi="Arial Narrow"/>
          <w:b/>
        </w:rPr>
        <w:t xml:space="preserve">uložíme osobu do </w:t>
      </w:r>
      <w:proofErr w:type="spellStart"/>
      <w:r w:rsidRPr="0036203F">
        <w:rPr>
          <w:rFonts w:ascii="Arial Narrow" w:hAnsi="Arial Narrow"/>
          <w:b/>
        </w:rPr>
        <w:t>stabiliz</w:t>
      </w:r>
      <w:proofErr w:type="spellEnd"/>
      <w:r w:rsidRPr="0036203F">
        <w:rPr>
          <w:rFonts w:ascii="Arial Narrow" w:hAnsi="Arial Narrow"/>
          <w:b/>
        </w:rPr>
        <w:t>. polohy</w:t>
      </w:r>
      <w:r w:rsidRPr="00CC6C71">
        <w:rPr>
          <w:rFonts w:ascii="Arial Narrow" w:hAnsi="Arial Narrow"/>
        </w:rPr>
        <w:t xml:space="preserve"> (nově </w:t>
      </w:r>
      <w:r>
        <w:rPr>
          <w:rFonts w:ascii="Arial Narrow" w:hAnsi="Arial Narrow"/>
          <w:b/>
        </w:rPr>
        <w:t>obě ruce js</w:t>
      </w:r>
      <w:r w:rsidRPr="0036203F">
        <w:rPr>
          <w:rFonts w:ascii="Arial Narrow" w:hAnsi="Arial Narrow"/>
          <w:b/>
        </w:rPr>
        <w:t>ou před tělem</w:t>
      </w:r>
      <w:r w:rsidRPr="00CC6C71">
        <w:rPr>
          <w:rFonts w:ascii="Arial Narrow" w:hAnsi="Arial Narrow"/>
        </w:rPr>
        <w:t xml:space="preserve"> postiženého, </w:t>
      </w:r>
      <w:r>
        <w:rPr>
          <w:rFonts w:ascii="Arial Narrow" w:hAnsi="Arial Narrow"/>
        </w:rPr>
        <w:t>druhá</w:t>
      </w:r>
      <w:r w:rsidRPr="00CC6C71">
        <w:rPr>
          <w:rFonts w:ascii="Arial Narrow" w:hAnsi="Arial Narrow"/>
        </w:rPr>
        <w:t xml:space="preserve"> ruka n</w:t>
      </w:r>
      <w:r>
        <w:rPr>
          <w:rFonts w:ascii="Arial Narrow" w:hAnsi="Arial Narrow"/>
        </w:rPr>
        <w:t>e</w:t>
      </w:r>
      <w:r w:rsidRPr="00CC6C71">
        <w:rPr>
          <w:rFonts w:ascii="Arial Narrow" w:hAnsi="Arial Narrow"/>
        </w:rPr>
        <w:t>zůstává vzadu za tělem, vznikal útlak) a čekáme na RZP</w:t>
      </w:r>
    </w:p>
    <w:p w14:paraId="23610BFB" w14:textId="77777777" w:rsidR="00203374" w:rsidRPr="00707426" w:rsidRDefault="00203374" w:rsidP="00203374">
      <w:pPr>
        <w:pStyle w:val="Zkladn-slovn"/>
      </w:pPr>
      <w:r w:rsidRPr="00CC6C71">
        <w:rPr>
          <w:rFonts w:ascii="Arial Narrow" w:hAnsi="Arial Narrow"/>
        </w:rPr>
        <w:t>co nejdříve uvědomíme vedoucího pracoviště</w:t>
      </w:r>
    </w:p>
    <w:p w14:paraId="440B35C8" w14:textId="77777777" w:rsidR="006778F6" w:rsidRDefault="00203374" w:rsidP="00203374">
      <w:pPr>
        <w:pStyle w:val="Nadpis1"/>
      </w:pPr>
      <w:bookmarkStart w:id="13" w:name="_Toc261938502"/>
      <w:bookmarkStart w:id="14" w:name="_Toc290885744"/>
      <w:bookmarkStart w:id="15" w:name="_Toc303499281"/>
      <w:bookmarkStart w:id="16" w:name="_Toc527282160"/>
      <w:r>
        <w:t xml:space="preserve">Pokyny pro </w:t>
      </w:r>
      <w:bookmarkEnd w:id="13"/>
      <w:bookmarkEnd w:id="14"/>
      <w:bookmarkEnd w:id="15"/>
      <w:r w:rsidR="005A64F6">
        <w:t>práci v</w:t>
      </w:r>
      <w:r w:rsidR="006778F6">
        <w:t> </w:t>
      </w:r>
      <w:r w:rsidR="005A64F6">
        <w:t>laboratoři</w:t>
      </w:r>
      <w:bookmarkEnd w:id="16"/>
      <w:r w:rsidR="006778F6">
        <w:t xml:space="preserve"> </w:t>
      </w:r>
    </w:p>
    <w:p w14:paraId="5D155B1F" w14:textId="32CB8071" w:rsidR="00203374" w:rsidRDefault="006778F6" w:rsidP="006778F6">
      <w:r w:rsidRPr="006778F6">
        <w:t>(nutné upravit dle místních podmínek)</w:t>
      </w:r>
    </w:p>
    <w:p w14:paraId="1755A448" w14:textId="77777777" w:rsidR="00203374" w:rsidRPr="0036203F" w:rsidRDefault="00203374" w:rsidP="00203374">
      <w:pPr>
        <w:pStyle w:val="Zkladn-odstavec"/>
        <w:rPr>
          <w:rFonts w:ascii="Arial Narrow" w:hAnsi="Arial Narrow"/>
          <w:b/>
          <w:i/>
        </w:rPr>
      </w:pPr>
      <w:r w:rsidRPr="0036203F">
        <w:rPr>
          <w:rFonts w:ascii="Arial Narrow" w:hAnsi="Arial Narrow"/>
          <w:b/>
          <w:i/>
        </w:rPr>
        <w:t>Dbejte pokynů vyučujícího. Každý provádí jen úkony, na které byl proškolen a jsou mu srozumitelné.</w:t>
      </w:r>
    </w:p>
    <w:p w14:paraId="4B8C26D6" w14:textId="77777777" w:rsidR="00203374" w:rsidRPr="00582808" w:rsidRDefault="00203374" w:rsidP="00203374">
      <w:pPr>
        <w:pStyle w:val="Zkladn-odstavec"/>
        <w:rPr>
          <w:b/>
        </w:rPr>
      </w:pPr>
      <w:r w:rsidRPr="00582808">
        <w:rPr>
          <w:b/>
        </w:rPr>
        <w:t>1. ZAPNUTÍ OVLÁDÁNÍ</w:t>
      </w:r>
    </w:p>
    <w:p w14:paraId="5ABAC0EC" w14:textId="77777777" w:rsidR="00203374" w:rsidRPr="0036203F" w:rsidRDefault="00203374" w:rsidP="00203374">
      <w:pPr>
        <w:pStyle w:val="Zkladn-slovn"/>
        <w:numPr>
          <w:ilvl w:val="0"/>
          <w:numId w:val="25"/>
        </w:numPr>
        <w:rPr>
          <w:rFonts w:ascii="Arial Narrow" w:hAnsi="Arial Narrow"/>
        </w:rPr>
      </w:pPr>
      <w:r w:rsidRPr="0036203F">
        <w:rPr>
          <w:rFonts w:ascii="Arial Narrow" w:hAnsi="Arial Narrow"/>
        </w:rPr>
        <w:t>Zapínání pracovních stolů je z hlavního rozv</w:t>
      </w:r>
      <w:r>
        <w:rPr>
          <w:rFonts w:ascii="Arial Narrow" w:hAnsi="Arial Narrow"/>
        </w:rPr>
        <w:t>á</w:t>
      </w:r>
      <w:r w:rsidRPr="0036203F">
        <w:rPr>
          <w:rFonts w:ascii="Arial Narrow" w:hAnsi="Arial Narrow"/>
        </w:rPr>
        <w:t xml:space="preserve">děče v laboratoři </w:t>
      </w:r>
      <w:r w:rsidRPr="0036203F">
        <w:rPr>
          <w:rFonts w:ascii="Arial Narrow" w:hAnsi="Arial Narrow"/>
          <w:b/>
        </w:rPr>
        <w:t>- provádí</w:t>
      </w:r>
      <w:r w:rsidRPr="0036203F">
        <w:rPr>
          <w:rFonts w:ascii="Arial Narrow" w:hAnsi="Arial Narrow"/>
        </w:rPr>
        <w:t xml:space="preserve"> </w:t>
      </w:r>
      <w:r w:rsidRPr="0036203F">
        <w:rPr>
          <w:rFonts w:ascii="Arial Narrow" w:hAnsi="Arial Narrow"/>
          <w:b/>
        </w:rPr>
        <w:t xml:space="preserve">pouze učitel </w:t>
      </w:r>
      <w:proofErr w:type="gramStart"/>
      <w:r w:rsidRPr="0036203F">
        <w:rPr>
          <w:rFonts w:ascii="Arial Narrow" w:hAnsi="Arial Narrow"/>
        </w:rPr>
        <w:t>t.j. pracovník</w:t>
      </w:r>
      <w:proofErr w:type="gramEnd"/>
      <w:r w:rsidRPr="0036203F">
        <w:rPr>
          <w:rFonts w:ascii="Arial Narrow" w:hAnsi="Arial Narrow"/>
        </w:rPr>
        <w:t xml:space="preserve"> s odborným  elektrotechnickým vzděláním, znalý s vyšší kvalifikací §</w:t>
      </w:r>
      <w:r>
        <w:rPr>
          <w:rFonts w:ascii="Arial Narrow" w:hAnsi="Arial Narrow"/>
        </w:rPr>
        <w:t xml:space="preserve"> 6 a výše</w:t>
      </w:r>
      <w:r w:rsidRPr="0036203F">
        <w:rPr>
          <w:rFonts w:ascii="Arial Narrow" w:hAnsi="Arial Narrow"/>
        </w:rPr>
        <w:t xml:space="preserve">)                                  </w:t>
      </w:r>
    </w:p>
    <w:p w14:paraId="49880E20" w14:textId="77777777" w:rsidR="00203374" w:rsidRPr="0036203F" w:rsidRDefault="00203374" w:rsidP="00203374">
      <w:pPr>
        <w:pStyle w:val="Zkladn-slovn"/>
        <w:rPr>
          <w:rFonts w:ascii="Arial Narrow" w:hAnsi="Arial Narrow"/>
        </w:rPr>
      </w:pPr>
      <w:r w:rsidRPr="0036203F">
        <w:rPr>
          <w:rFonts w:ascii="Arial Narrow" w:hAnsi="Arial Narrow"/>
          <w:b/>
        </w:rPr>
        <w:t>Žák</w:t>
      </w:r>
      <w:r w:rsidRPr="0036203F">
        <w:rPr>
          <w:rFonts w:ascii="Arial Narrow" w:hAnsi="Arial Narrow"/>
        </w:rPr>
        <w:t xml:space="preserve"> může zapnout příslušná napětí příslušného stolu - zelené značení - jen na přímý příkaz</w:t>
      </w:r>
    </w:p>
    <w:p w14:paraId="0392CD27" w14:textId="77777777" w:rsidR="00203374" w:rsidRPr="0036203F" w:rsidRDefault="00203374" w:rsidP="00203374">
      <w:pPr>
        <w:pStyle w:val="Zkladn-slovn"/>
        <w:numPr>
          <w:ilvl w:val="0"/>
          <w:numId w:val="0"/>
        </w:numPr>
        <w:ind w:left="1080"/>
        <w:rPr>
          <w:rFonts w:ascii="Arial Narrow" w:hAnsi="Arial Narrow"/>
        </w:rPr>
      </w:pPr>
      <w:r w:rsidRPr="0036203F">
        <w:rPr>
          <w:rFonts w:ascii="Arial Narrow" w:hAnsi="Arial Narrow"/>
        </w:rPr>
        <w:t xml:space="preserve">učitele, pracuje jen </w:t>
      </w:r>
      <w:r w:rsidRPr="0036203F">
        <w:rPr>
          <w:rFonts w:ascii="Arial Narrow" w:hAnsi="Arial Narrow"/>
          <w:b/>
        </w:rPr>
        <w:t xml:space="preserve">pod dohledem </w:t>
      </w:r>
      <w:r w:rsidRPr="0036203F">
        <w:rPr>
          <w:rFonts w:ascii="Arial Narrow" w:hAnsi="Arial Narrow"/>
        </w:rPr>
        <w:t xml:space="preserve">(žák t.j. §3 - </w:t>
      </w:r>
      <w:proofErr w:type="spellStart"/>
      <w:r w:rsidRPr="0036203F">
        <w:rPr>
          <w:rFonts w:ascii="Arial Narrow" w:hAnsi="Arial Narrow"/>
        </w:rPr>
        <w:t>prac</w:t>
      </w:r>
      <w:proofErr w:type="spellEnd"/>
      <w:r w:rsidRPr="0036203F">
        <w:rPr>
          <w:rFonts w:ascii="Arial Narrow" w:hAnsi="Arial Narrow"/>
        </w:rPr>
        <w:t xml:space="preserve">. </w:t>
      </w:r>
      <w:proofErr w:type="gramStart"/>
      <w:r w:rsidRPr="0036203F">
        <w:rPr>
          <w:rFonts w:ascii="Arial Narrow" w:hAnsi="Arial Narrow"/>
        </w:rPr>
        <w:t>seznámený</w:t>
      </w:r>
      <w:proofErr w:type="gramEnd"/>
      <w:r w:rsidRPr="0036203F">
        <w:rPr>
          <w:rFonts w:ascii="Arial Narrow" w:hAnsi="Arial Narrow"/>
        </w:rPr>
        <w:t xml:space="preserve"> ) </w:t>
      </w:r>
    </w:p>
    <w:p w14:paraId="31D4F762" w14:textId="77777777" w:rsidR="00203374" w:rsidRPr="0036203F" w:rsidRDefault="00203374" w:rsidP="00203374">
      <w:pPr>
        <w:pStyle w:val="Zkladn-slovn"/>
        <w:rPr>
          <w:rFonts w:ascii="Arial Narrow" w:hAnsi="Arial Narrow"/>
        </w:rPr>
      </w:pPr>
      <w:r w:rsidRPr="0036203F">
        <w:rPr>
          <w:rFonts w:ascii="Arial Narrow" w:hAnsi="Arial Narrow"/>
        </w:rPr>
        <w:t xml:space="preserve">Po ukončení práce žák vypne příslušné používané napětí vypínačem na pracovním stole – zelené značení </w:t>
      </w:r>
    </w:p>
    <w:p w14:paraId="52233681" w14:textId="77777777" w:rsidR="00203374" w:rsidRPr="0036203F" w:rsidRDefault="00203374" w:rsidP="00203374">
      <w:pPr>
        <w:pStyle w:val="Zkladn-slovn"/>
        <w:rPr>
          <w:rFonts w:ascii="Arial Narrow" w:hAnsi="Arial Narrow"/>
          <w:i/>
        </w:rPr>
      </w:pPr>
      <w:r w:rsidRPr="0036203F">
        <w:rPr>
          <w:rFonts w:ascii="Arial Narrow" w:hAnsi="Arial Narrow"/>
        </w:rPr>
        <w:t xml:space="preserve">Po ukončení úkonu vypne červené </w:t>
      </w:r>
      <w:r w:rsidRPr="0036203F">
        <w:rPr>
          <w:rFonts w:ascii="Arial Narrow" w:hAnsi="Arial Narrow"/>
          <w:b/>
        </w:rPr>
        <w:t>STOP</w:t>
      </w:r>
      <w:r w:rsidRPr="0036203F">
        <w:rPr>
          <w:rFonts w:ascii="Arial Narrow" w:hAnsi="Arial Narrow"/>
        </w:rPr>
        <w:t xml:space="preserve"> tlačítko na pracovním stole - vypíná jen příslušný pracovní stůl!!!</w:t>
      </w:r>
    </w:p>
    <w:p w14:paraId="2BEECCC7" w14:textId="77777777" w:rsidR="00203374" w:rsidRPr="00582808" w:rsidRDefault="00203374" w:rsidP="00203374">
      <w:pPr>
        <w:pStyle w:val="Zkladn-odstavec"/>
        <w:rPr>
          <w:b/>
          <w:i/>
        </w:rPr>
      </w:pPr>
      <w:r w:rsidRPr="00582808">
        <w:rPr>
          <w:b/>
        </w:rPr>
        <w:t xml:space="preserve">2. </w:t>
      </w:r>
      <w:r w:rsidRPr="00582808">
        <w:rPr>
          <w:b/>
          <w:caps/>
        </w:rPr>
        <w:t xml:space="preserve">VYPNUTÍ napětí v laboratoři </w:t>
      </w:r>
      <w:r w:rsidRPr="00582808">
        <w:rPr>
          <w:b/>
        </w:rPr>
        <w:t>. . . červené tlačítko „STOP“ na rozv</w:t>
      </w:r>
      <w:r>
        <w:rPr>
          <w:b/>
        </w:rPr>
        <w:t>á</w:t>
      </w:r>
      <w:r w:rsidRPr="00582808">
        <w:rPr>
          <w:b/>
        </w:rPr>
        <w:t>děči</w:t>
      </w:r>
    </w:p>
    <w:p w14:paraId="4F20E88F" w14:textId="33226271" w:rsidR="00881245" w:rsidRDefault="00203374" w:rsidP="00203374">
      <w:pPr>
        <w:pStyle w:val="Zkladn-odstavec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82808">
        <w:rPr>
          <w:b/>
        </w:rPr>
        <w:t xml:space="preserve">3. </w:t>
      </w:r>
      <w:r>
        <w:rPr>
          <w:b/>
        </w:rPr>
        <w:t>SCHÉMA ZAPOJENÍ LABORATOŘE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(nutné doplnit dle místních podmínek)</w:t>
      </w:r>
    </w:p>
    <w:p w14:paraId="4927637D" w14:textId="77777777" w:rsidR="00881245" w:rsidRDefault="0088124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AE13343" w14:textId="41546687" w:rsidR="009E3076" w:rsidRDefault="009E3076" w:rsidP="009E3076">
      <w:pPr>
        <w:pStyle w:val="Nadpis1"/>
      </w:pPr>
      <w:bookmarkStart w:id="17" w:name="_Toc527282161"/>
      <w:r>
        <w:lastRenderedPageBreak/>
        <w:t>záznam ze školení boz</w:t>
      </w:r>
      <w:r w:rsidR="006C32EC">
        <w:t xml:space="preserve"> a po</w:t>
      </w:r>
      <w:bookmarkEnd w:id="17"/>
    </w:p>
    <w:p w14:paraId="5DEE116C" w14:textId="205E7455" w:rsidR="006C32EC" w:rsidRPr="006C32EC" w:rsidRDefault="006C32EC" w:rsidP="006C32EC">
      <w:pPr>
        <w:rPr>
          <w:b/>
          <w:lang w:eastAsia="cs-CZ"/>
        </w:rPr>
      </w:pPr>
      <w:r w:rsidRPr="006C32EC">
        <w:rPr>
          <w:b/>
          <w:lang w:eastAsia="cs-CZ"/>
        </w:rPr>
        <w:t>(nutné provést před započetím práce v laboratoři!)</w:t>
      </w:r>
    </w:p>
    <w:p w14:paraId="37973F2E" w14:textId="75C753A7" w:rsidR="00881245" w:rsidRPr="00B716A3" w:rsidRDefault="00881245" w:rsidP="00B716A3">
      <w:pPr>
        <w:spacing w:after="120"/>
        <w:jc w:val="center"/>
        <w:rPr>
          <w:b/>
          <w:sz w:val="40"/>
          <w:szCs w:val="40"/>
          <w:lang w:eastAsia="cs-CZ"/>
        </w:rPr>
      </w:pPr>
      <w:r w:rsidRPr="00B716A3">
        <w:rPr>
          <w:b/>
          <w:sz w:val="40"/>
          <w:szCs w:val="40"/>
        </w:rPr>
        <w:t>Listina účastníků školení – skupina č. 1</w:t>
      </w:r>
    </w:p>
    <w:p w14:paraId="405F8B39" w14:textId="77777777" w:rsidR="00881245" w:rsidRDefault="00881245" w:rsidP="00B716A3">
      <w:pPr>
        <w:spacing w:after="120"/>
        <w:rPr>
          <w:sz w:val="24"/>
          <w:szCs w:val="24"/>
        </w:rPr>
      </w:pPr>
      <w:r>
        <w:rPr>
          <w:b/>
        </w:rPr>
        <w:t>Druh školení:</w:t>
      </w:r>
      <w:r>
        <w:t xml:space="preserve"> Vstupní školení, pravidelné poučení</w:t>
      </w:r>
    </w:p>
    <w:p w14:paraId="2C6CD66F" w14:textId="5522751A" w:rsidR="00881245" w:rsidRDefault="00881245" w:rsidP="00881245">
      <w:pPr>
        <w:spacing w:after="120" w:line="240" w:lineRule="auto"/>
      </w:pPr>
      <w:r>
        <w:rPr>
          <w:b/>
        </w:rPr>
        <w:t>Školení provedeno dne</w:t>
      </w:r>
      <w:r>
        <w:t>: ...............................</w:t>
      </w:r>
      <w:r>
        <w:tab/>
      </w:r>
      <w:r>
        <w:rPr>
          <w:b/>
        </w:rPr>
        <w:t>Místo školení</w:t>
      </w:r>
      <w:r>
        <w:t>:................................</w:t>
      </w:r>
    </w:p>
    <w:p w14:paraId="666B3A29" w14:textId="28C3CE7A" w:rsidR="00881245" w:rsidRDefault="00881245" w:rsidP="00881245">
      <w:pPr>
        <w:spacing w:after="120" w:line="240" w:lineRule="auto"/>
      </w:pPr>
      <w:r>
        <w:rPr>
          <w:b/>
        </w:rPr>
        <w:t xml:space="preserve">Plán školení: </w:t>
      </w:r>
      <w:r>
        <w:t>BOZ a PO, bezpečnost práce, provozní řád laboratoře č....................... , hygiena práce, první pomoc při úrazu el. proudem, 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29"/>
        <w:gridCol w:w="3502"/>
        <w:gridCol w:w="2111"/>
      </w:tblGrid>
      <w:tr w:rsidR="00881245" w14:paraId="1FE3A5E4" w14:textId="77777777" w:rsidTr="00EE0C42">
        <w:trPr>
          <w:trHeight w:hRule="exact" w:val="2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2EEE" w14:textId="77777777" w:rsidR="00881245" w:rsidRDefault="00881245" w:rsidP="00EE0C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39DA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2E6D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B0FD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1245" w14:paraId="35C40410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D658" w14:textId="77777777" w:rsidR="00881245" w:rsidRDefault="00881245" w:rsidP="00EE0C42">
            <w:pPr>
              <w:jc w:val="center"/>
            </w:pPr>
            <w: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E8DA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8D7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B2F" w14:textId="77777777" w:rsidR="00881245" w:rsidRDefault="00881245" w:rsidP="00EE0C42"/>
        </w:tc>
      </w:tr>
      <w:tr w:rsidR="00881245" w14:paraId="3A8BF273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B96C" w14:textId="77777777" w:rsidR="00881245" w:rsidRDefault="00881245" w:rsidP="00EE0C42">
            <w:pPr>
              <w:jc w:val="center"/>
            </w:pPr>
            <w: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562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F94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579" w14:textId="77777777" w:rsidR="00881245" w:rsidRDefault="00881245" w:rsidP="00EE0C42"/>
        </w:tc>
      </w:tr>
      <w:tr w:rsidR="00881245" w14:paraId="6116B5D3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0A68" w14:textId="77777777" w:rsidR="00881245" w:rsidRDefault="00881245" w:rsidP="00EE0C42">
            <w:pPr>
              <w:jc w:val="center"/>
            </w:pPr>
            <w: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F73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630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6E2" w14:textId="77777777" w:rsidR="00881245" w:rsidRDefault="00881245" w:rsidP="00EE0C42"/>
        </w:tc>
      </w:tr>
      <w:tr w:rsidR="00881245" w14:paraId="50ADF948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44CE" w14:textId="77777777" w:rsidR="00881245" w:rsidRDefault="00881245" w:rsidP="00EE0C42">
            <w:pPr>
              <w:jc w:val="center"/>
            </w:pPr>
            <w: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4EB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C4B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9AE" w14:textId="77777777" w:rsidR="00881245" w:rsidRDefault="00881245" w:rsidP="00EE0C42"/>
        </w:tc>
      </w:tr>
      <w:tr w:rsidR="00881245" w14:paraId="730ED2FC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2D87" w14:textId="77777777" w:rsidR="00881245" w:rsidRDefault="00881245" w:rsidP="00EE0C42">
            <w:pPr>
              <w:jc w:val="center"/>
            </w:pPr>
            <w: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5CE1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622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C823" w14:textId="77777777" w:rsidR="00881245" w:rsidRDefault="00881245" w:rsidP="00EE0C42"/>
        </w:tc>
      </w:tr>
      <w:tr w:rsidR="00881245" w14:paraId="4221F306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F985" w14:textId="77777777" w:rsidR="00881245" w:rsidRDefault="00881245" w:rsidP="00EE0C42">
            <w:pPr>
              <w:jc w:val="center"/>
            </w:pPr>
            <w: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369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A05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37E" w14:textId="77777777" w:rsidR="00881245" w:rsidRDefault="00881245" w:rsidP="00EE0C42"/>
        </w:tc>
      </w:tr>
      <w:tr w:rsidR="00881245" w14:paraId="5998F799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F689" w14:textId="77777777" w:rsidR="00881245" w:rsidRDefault="00881245" w:rsidP="00EE0C42">
            <w:pPr>
              <w:jc w:val="center"/>
            </w:pPr>
            <w: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8F1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0DA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A17" w14:textId="77777777" w:rsidR="00881245" w:rsidRDefault="00881245" w:rsidP="00EE0C42"/>
        </w:tc>
      </w:tr>
      <w:tr w:rsidR="00881245" w14:paraId="3F810187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A137" w14:textId="77777777" w:rsidR="00881245" w:rsidRDefault="00881245" w:rsidP="00EE0C42">
            <w:pPr>
              <w:jc w:val="center"/>
            </w:pPr>
            <w: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5C0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0BB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B0D" w14:textId="77777777" w:rsidR="00881245" w:rsidRDefault="00881245" w:rsidP="00EE0C42"/>
        </w:tc>
      </w:tr>
      <w:tr w:rsidR="00881245" w14:paraId="07B66AF5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6D89" w14:textId="77777777" w:rsidR="00881245" w:rsidRDefault="00881245" w:rsidP="00EE0C42">
            <w:pPr>
              <w:jc w:val="center"/>
            </w:pPr>
            <w: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0446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3A9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941" w14:textId="77777777" w:rsidR="00881245" w:rsidRDefault="00881245" w:rsidP="00EE0C42"/>
        </w:tc>
      </w:tr>
      <w:tr w:rsidR="00881245" w14:paraId="6A04BC28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265" w14:textId="77777777" w:rsidR="00881245" w:rsidRDefault="00881245" w:rsidP="00EE0C42">
            <w:pPr>
              <w:jc w:val="center"/>
            </w:pPr>
            <w: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224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5E3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1E4" w14:textId="77777777" w:rsidR="00881245" w:rsidRDefault="00881245" w:rsidP="00EE0C42"/>
        </w:tc>
      </w:tr>
    </w:tbl>
    <w:p w14:paraId="52B32CC3" w14:textId="77777777" w:rsidR="00881245" w:rsidRDefault="00881245" w:rsidP="00881245">
      <w:pPr>
        <w:spacing w:after="0"/>
      </w:pPr>
    </w:p>
    <w:p w14:paraId="43059238" w14:textId="02EC7A5B" w:rsidR="00881245" w:rsidRDefault="00881245" w:rsidP="00B716A3">
      <w:pPr>
        <w:spacing w:after="0"/>
      </w:pPr>
      <w:r>
        <w:rPr>
          <w:b/>
        </w:rPr>
        <w:t>Školení provedl:</w:t>
      </w:r>
      <w:r>
        <w:t xml:space="preserve"> ..................................................</w:t>
      </w:r>
      <w:r>
        <w:tab/>
      </w:r>
      <w:r>
        <w:rPr>
          <w:b/>
        </w:rPr>
        <w:t>Podpis školitele:</w:t>
      </w:r>
      <w:r>
        <w:t>............................</w:t>
      </w:r>
    </w:p>
    <w:p w14:paraId="451E9A00" w14:textId="77777777" w:rsidR="00FC43E6" w:rsidRDefault="00FC43E6" w:rsidP="00FC43E6">
      <w:pPr>
        <w:spacing w:after="0"/>
      </w:pPr>
    </w:p>
    <w:p w14:paraId="47C7402A" w14:textId="77777777" w:rsidR="00881245" w:rsidRPr="00B716A3" w:rsidRDefault="00881245" w:rsidP="00B716A3">
      <w:pPr>
        <w:spacing w:after="120"/>
        <w:jc w:val="center"/>
        <w:rPr>
          <w:b/>
          <w:sz w:val="40"/>
          <w:szCs w:val="40"/>
        </w:rPr>
      </w:pPr>
      <w:r w:rsidRPr="00B716A3">
        <w:rPr>
          <w:b/>
          <w:sz w:val="40"/>
          <w:szCs w:val="40"/>
        </w:rPr>
        <w:t>Listina účastníků školení – skupina č. 2</w:t>
      </w:r>
    </w:p>
    <w:p w14:paraId="41F57296" w14:textId="77777777" w:rsidR="00881245" w:rsidRDefault="00881245" w:rsidP="00B716A3">
      <w:pPr>
        <w:spacing w:after="120"/>
        <w:rPr>
          <w:sz w:val="24"/>
          <w:szCs w:val="24"/>
        </w:rPr>
      </w:pPr>
      <w:r>
        <w:rPr>
          <w:b/>
        </w:rPr>
        <w:t>Druh školení:</w:t>
      </w:r>
      <w:r>
        <w:t xml:space="preserve"> Vstupní školení, pravidelné poučení</w:t>
      </w:r>
    </w:p>
    <w:p w14:paraId="0039AA7B" w14:textId="6BCD17BD" w:rsidR="00881245" w:rsidRDefault="00881245" w:rsidP="00881245">
      <w:pPr>
        <w:spacing w:after="120" w:line="240" w:lineRule="auto"/>
      </w:pPr>
      <w:r>
        <w:rPr>
          <w:b/>
        </w:rPr>
        <w:t>Školení provedeno dne</w:t>
      </w:r>
      <w:r>
        <w:t>: ...............................</w:t>
      </w:r>
      <w:r>
        <w:tab/>
      </w:r>
      <w:r>
        <w:rPr>
          <w:b/>
        </w:rPr>
        <w:t>Místo školení</w:t>
      </w:r>
      <w:r>
        <w:t>:................................</w:t>
      </w:r>
    </w:p>
    <w:p w14:paraId="3F4DD6D3" w14:textId="628411D5" w:rsidR="00881245" w:rsidRDefault="00881245" w:rsidP="00881245">
      <w:pPr>
        <w:spacing w:after="120" w:line="240" w:lineRule="auto"/>
      </w:pPr>
      <w:r>
        <w:rPr>
          <w:b/>
        </w:rPr>
        <w:t xml:space="preserve">Plán školení: </w:t>
      </w:r>
      <w:r>
        <w:t xml:space="preserve">BOZ a PO, bezpečnost práce, provozní řád laboratoře č....................... , hygiena práce, první pomoc při úrazu el. proudem, </w:t>
      </w:r>
      <w:r w:rsidR="008242E8">
        <w:t>.</w:t>
      </w:r>
      <w:r>
        <w:t>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29"/>
        <w:gridCol w:w="3502"/>
        <w:gridCol w:w="2111"/>
      </w:tblGrid>
      <w:tr w:rsidR="00881245" w14:paraId="4B05EC8C" w14:textId="77777777" w:rsidTr="00EE0C42">
        <w:trPr>
          <w:trHeight w:hRule="exact" w:val="2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2197" w14:textId="77777777" w:rsidR="00881245" w:rsidRDefault="00881245" w:rsidP="00EE0C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63E9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DB7B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Příjmení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E7F" w14:textId="77777777" w:rsidR="00881245" w:rsidRDefault="00881245" w:rsidP="00EE0C42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1245" w14:paraId="0E7940BF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8B9B" w14:textId="77777777" w:rsidR="00881245" w:rsidRDefault="00881245" w:rsidP="00EE0C42">
            <w:pPr>
              <w:jc w:val="center"/>
            </w:pPr>
            <w: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D7E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FDB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94F" w14:textId="77777777" w:rsidR="00881245" w:rsidRDefault="00881245" w:rsidP="00EE0C42"/>
        </w:tc>
      </w:tr>
      <w:tr w:rsidR="00881245" w14:paraId="06EDF3C1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9915" w14:textId="77777777" w:rsidR="00881245" w:rsidRDefault="00881245" w:rsidP="00EE0C42">
            <w:pPr>
              <w:jc w:val="center"/>
            </w:pPr>
            <w: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F39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A51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2BE" w14:textId="77777777" w:rsidR="00881245" w:rsidRDefault="00881245" w:rsidP="00EE0C42"/>
        </w:tc>
      </w:tr>
      <w:tr w:rsidR="00881245" w14:paraId="764B1090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E8FC" w14:textId="77777777" w:rsidR="00881245" w:rsidRDefault="00881245" w:rsidP="00EE0C42">
            <w:pPr>
              <w:jc w:val="center"/>
            </w:pPr>
            <w:r>
              <w:t>3.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C64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116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AC8" w14:textId="77777777" w:rsidR="00881245" w:rsidRDefault="00881245" w:rsidP="00EE0C42"/>
        </w:tc>
      </w:tr>
      <w:tr w:rsidR="00881245" w14:paraId="58F913F3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6737" w14:textId="77777777" w:rsidR="00881245" w:rsidRDefault="00881245" w:rsidP="00EE0C42">
            <w:pPr>
              <w:jc w:val="center"/>
            </w:pPr>
            <w:r>
              <w:t>4.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90B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B073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35F" w14:textId="77777777" w:rsidR="00881245" w:rsidRDefault="00881245" w:rsidP="00EE0C42"/>
        </w:tc>
      </w:tr>
      <w:tr w:rsidR="00881245" w14:paraId="071A700C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3335" w14:textId="77777777" w:rsidR="00881245" w:rsidRDefault="00881245" w:rsidP="00EE0C42">
            <w:pPr>
              <w:jc w:val="center"/>
            </w:pPr>
            <w:r>
              <w:t>5.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619B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99E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917" w14:textId="77777777" w:rsidR="00881245" w:rsidRDefault="00881245" w:rsidP="00EE0C42"/>
        </w:tc>
      </w:tr>
      <w:tr w:rsidR="00881245" w14:paraId="3B5475AB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21AD" w14:textId="77777777" w:rsidR="00881245" w:rsidRDefault="00881245" w:rsidP="00EE0C42">
            <w:pPr>
              <w:jc w:val="center"/>
            </w:pPr>
            <w:r>
              <w:t>6.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AEDB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EC91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476" w14:textId="77777777" w:rsidR="00881245" w:rsidRDefault="00881245" w:rsidP="00EE0C42"/>
        </w:tc>
      </w:tr>
      <w:tr w:rsidR="00881245" w14:paraId="0DADCA52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00CE" w14:textId="77777777" w:rsidR="00881245" w:rsidRDefault="00881245" w:rsidP="00EE0C42">
            <w:pPr>
              <w:jc w:val="center"/>
            </w:pPr>
            <w:r>
              <w:t>7.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6F3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97F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239" w14:textId="77777777" w:rsidR="00881245" w:rsidRDefault="00881245" w:rsidP="00EE0C42"/>
        </w:tc>
      </w:tr>
      <w:tr w:rsidR="00881245" w14:paraId="2A0F3BF4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5573" w14:textId="77777777" w:rsidR="00881245" w:rsidRDefault="00881245" w:rsidP="00EE0C42">
            <w:pPr>
              <w:jc w:val="center"/>
            </w:pPr>
            <w:r>
              <w:t>8.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651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D96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D5D" w14:textId="77777777" w:rsidR="00881245" w:rsidRDefault="00881245" w:rsidP="00EE0C42"/>
        </w:tc>
      </w:tr>
      <w:tr w:rsidR="00881245" w14:paraId="3131B0E0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BA29" w14:textId="77777777" w:rsidR="00881245" w:rsidRDefault="00881245" w:rsidP="00EE0C42">
            <w:pPr>
              <w:jc w:val="center"/>
            </w:pPr>
            <w:r>
              <w:t>9.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B6B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726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E3E" w14:textId="77777777" w:rsidR="00881245" w:rsidRDefault="00881245" w:rsidP="00EE0C42"/>
        </w:tc>
      </w:tr>
      <w:tr w:rsidR="00881245" w14:paraId="56016654" w14:textId="77777777" w:rsidTr="00EE0C42">
        <w:trPr>
          <w:trHeight w:hRule="exact" w:val="3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610F" w14:textId="77777777" w:rsidR="00881245" w:rsidRDefault="00881245" w:rsidP="00EE0C42">
            <w:pPr>
              <w:jc w:val="center"/>
            </w:pPr>
            <w: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490" w14:textId="77777777" w:rsidR="00881245" w:rsidRDefault="00881245" w:rsidP="00EE0C42"/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987" w14:textId="77777777" w:rsidR="00881245" w:rsidRDefault="00881245" w:rsidP="00EE0C42"/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B91" w14:textId="77777777" w:rsidR="00881245" w:rsidRDefault="00881245" w:rsidP="00EE0C42"/>
        </w:tc>
      </w:tr>
    </w:tbl>
    <w:p w14:paraId="0EBF7764" w14:textId="77777777" w:rsidR="00881245" w:rsidRDefault="00881245" w:rsidP="00881245">
      <w:pPr>
        <w:spacing w:after="0"/>
      </w:pPr>
    </w:p>
    <w:p w14:paraId="2334D0CA" w14:textId="01AD91F6" w:rsidR="00203374" w:rsidRDefault="00881245" w:rsidP="008242E8">
      <w:pPr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b/>
        </w:rPr>
        <w:t>Školení provedl:</w:t>
      </w:r>
      <w:r>
        <w:t xml:space="preserve"> ...................................................</w:t>
      </w:r>
      <w:r w:rsidR="008242E8">
        <w:tab/>
      </w:r>
      <w:r>
        <w:rPr>
          <w:b/>
        </w:rPr>
        <w:t>Podpis školitele:</w:t>
      </w:r>
      <w:r>
        <w:t>............................</w:t>
      </w:r>
      <w:r w:rsidR="00203374">
        <w:br w:type="page"/>
      </w:r>
    </w:p>
    <w:p w14:paraId="7E8B335A" w14:textId="4B013D26" w:rsidR="008D4CD8" w:rsidRDefault="008D4CD8" w:rsidP="00C62D51">
      <w:pPr>
        <w:pStyle w:val="Nadpis1"/>
        <w:numPr>
          <w:ilvl w:val="0"/>
          <w:numId w:val="0"/>
        </w:numPr>
        <w:ind w:left="567"/>
      </w:pPr>
      <w:bookmarkStart w:id="18" w:name="_Toc367120880"/>
      <w:bookmarkStart w:id="19" w:name="_Toc367121031"/>
      <w:bookmarkStart w:id="20" w:name="_Toc367121097"/>
      <w:bookmarkStart w:id="21" w:name="_Toc527282162"/>
      <w:r>
        <w:lastRenderedPageBreak/>
        <w:t>Použité zdroje</w:t>
      </w:r>
      <w:bookmarkEnd w:id="18"/>
      <w:bookmarkEnd w:id="19"/>
      <w:bookmarkEnd w:id="20"/>
      <w:bookmarkEnd w:id="21"/>
    </w:p>
    <w:p w14:paraId="3D3DFE81" w14:textId="77777777" w:rsidR="008D4CD8" w:rsidRPr="009745C5" w:rsidRDefault="008D4CD8" w:rsidP="008D4CD8">
      <w:pPr>
        <w:pStyle w:val="Z-odrky"/>
      </w:pPr>
      <w:r w:rsidRPr="009745C5">
        <w:t xml:space="preserve">TKOTZ, Klaus a kol. </w:t>
      </w:r>
      <w:r w:rsidRPr="009745C5">
        <w:rPr>
          <w:i/>
        </w:rPr>
        <w:t>PŘÍRUČKA PRO ELEKTROTECHNIKA</w:t>
      </w:r>
      <w:r>
        <w:t xml:space="preserve">. Praha: </w:t>
      </w:r>
      <w:r>
        <w:br/>
        <w:t xml:space="preserve">Europa-Sobotáles </w:t>
      </w:r>
      <w:proofErr w:type="spellStart"/>
      <w:r>
        <w:t>cz</w:t>
      </w:r>
      <w:proofErr w:type="spellEnd"/>
      <w:r>
        <w:t>, </w:t>
      </w:r>
      <w:r w:rsidRPr="009745C5">
        <w:t>s.r.o., 2006, ISBN 80-86706-13-3.</w:t>
      </w:r>
    </w:p>
    <w:p w14:paraId="0E59699E" w14:textId="77777777" w:rsidR="008D4CD8" w:rsidRPr="009745C5" w:rsidRDefault="008D4CD8" w:rsidP="008D4CD8">
      <w:pPr>
        <w:pStyle w:val="Z-odrky"/>
      </w:pPr>
      <w:r w:rsidRPr="009745C5">
        <w:t>Pokud není uvedeno jinak, použitý materiál je z vlastních zdrojů autora.</w:t>
      </w:r>
    </w:p>
    <w:p w14:paraId="17358235" w14:textId="77777777" w:rsidR="008D4CD8" w:rsidRPr="002B064E" w:rsidRDefault="008D4CD8" w:rsidP="008D4CD8">
      <w:pPr>
        <w:pStyle w:val="Z-odrky"/>
        <w:numPr>
          <w:ilvl w:val="0"/>
          <w:numId w:val="0"/>
        </w:numPr>
        <w:ind w:left="567"/>
        <w:rPr>
          <w:b/>
        </w:rPr>
      </w:pPr>
    </w:p>
    <w:p w14:paraId="7AD0DA61" w14:textId="77777777" w:rsidR="00D74298" w:rsidRDefault="00B84309"/>
    <w:sectPr w:rsidR="00D742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9F500" w14:textId="77777777" w:rsidR="00B84309" w:rsidRDefault="00B84309">
      <w:pPr>
        <w:spacing w:after="0" w:line="240" w:lineRule="auto"/>
      </w:pPr>
      <w:r>
        <w:separator/>
      </w:r>
    </w:p>
  </w:endnote>
  <w:endnote w:type="continuationSeparator" w:id="0">
    <w:p w14:paraId="4EE6B223" w14:textId="77777777" w:rsidR="00B84309" w:rsidRDefault="00B8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36DB" w14:textId="77777777" w:rsidR="001D65C7" w:rsidRDefault="001D65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7725"/>
      <w:docPartObj>
        <w:docPartGallery w:val="Page Numbers (Bottom of Page)"/>
        <w:docPartUnique/>
      </w:docPartObj>
    </w:sdtPr>
    <w:sdtEndPr/>
    <w:sdtContent>
      <w:p w14:paraId="130943BB" w14:textId="74AF7878" w:rsidR="00006F5C" w:rsidRDefault="00263633">
        <w:pPr>
          <w:pStyle w:val="Zpat"/>
          <w:jc w:val="center"/>
        </w:pPr>
        <w:r w:rsidRPr="00021757">
          <w:rPr>
            <w:rFonts w:cs="Arial"/>
          </w:rPr>
          <w:fldChar w:fldCharType="begin"/>
        </w:r>
        <w:r w:rsidRPr="00021757">
          <w:rPr>
            <w:rFonts w:cs="Arial"/>
          </w:rPr>
          <w:instrText>PAGE   \* MERGEFORMAT</w:instrText>
        </w:r>
        <w:r w:rsidRPr="00021757">
          <w:rPr>
            <w:rFonts w:cs="Arial"/>
          </w:rPr>
          <w:fldChar w:fldCharType="separate"/>
        </w:r>
        <w:r w:rsidR="001D65C7">
          <w:rPr>
            <w:rFonts w:cs="Arial"/>
            <w:noProof/>
          </w:rPr>
          <w:t>1</w:t>
        </w:r>
        <w:r w:rsidRPr="00021757">
          <w:rPr>
            <w:rFonts w:cs="Arial"/>
          </w:rPr>
          <w:fldChar w:fldCharType="end"/>
        </w:r>
      </w:p>
    </w:sdtContent>
  </w:sdt>
  <w:p w14:paraId="65781581" w14:textId="77777777" w:rsidR="00006F5C" w:rsidRDefault="00B84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08CE" w14:textId="77777777" w:rsidR="001D65C7" w:rsidRDefault="001D6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235E" w14:textId="77777777" w:rsidR="00B84309" w:rsidRDefault="00B84309">
      <w:pPr>
        <w:spacing w:after="0" w:line="240" w:lineRule="auto"/>
      </w:pPr>
      <w:r>
        <w:separator/>
      </w:r>
    </w:p>
  </w:footnote>
  <w:footnote w:type="continuationSeparator" w:id="0">
    <w:p w14:paraId="04C7C984" w14:textId="77777777" w:rsidR="00B84309" w:rsidRDefault="00B8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419E" w14:textId="77777777" w:rsidR="001D65C7" w:rsidRDefault="001D65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B80B" w14:textId="28C3632B" w:rsidR="001D65C7" w:rsidRDefault="001D65C7">
    <w:pPr>
      <w:pStyle w:val="Zhlav"/>
    </w:pPr>
    <w:r w:rsidRPr="001D65C7">
      <w:rPr>
        <w:noProof/>
        <w:lang w:eastAsia="cs-CZ"/>
      </w:rPr>
      <w:drawing>
        <wp:inline distT="0" distB="0" distL="0" distR="0" wp14:anchorId="2830DBD3" wp14:editId="66F6E53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2" w:name="_GoBack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C75" w14:textId="77777777" w:rsidR="001D65C7" w:rsidRDefault="001D65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D8F"/>
    <w:multiLevelType w:val="multilevel"/>
    <w:tmpl w:val="F73415A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201B3"/>
    <w:multiLevelType w:val="hybridMultilevel"/>
    <w:tmpl w:val="71367DBC"/>
    <w:lvl w:ilvl="0" w:tplc="F3E657AC">
      <w:start w:val="1"/>
      <w:numFmt w:val="decimal"/>
      <w:pStyle w:val="Zkladn-slovn"/>
      <w:lvlText w:val="%1."/>
      <w:lvlJc w:val="left"/>
      <w:pPr>
        <w:ind w:left="108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03BA4"/>
    <w:multiLevelType w:val="hybridMultilevel"/>
    <w:tmpl w:val="6082B200"/>
    <w:lvl w:ilvl="0" w:tplc="2988A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AE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EB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0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7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8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C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040EB"/>
    <w:multiLevelType w:val="hybridMultilevel"/>
    <w:tmpl w:val="8FE0EC60"/>
    <w:lvl w:ilvl="0" w:tplc="B8182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A48BE">
      <w:start w:val="18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F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5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6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E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C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3F6F4A"/>
    <w:multiLevelType w:val="hybridMultilevel"/>
    <w:tmpl w:val="64DA826E"/>
    <w:lvl w:ilvl="0" w:tplc="33E8B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626C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6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C8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CF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01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A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C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8B2EB0"/>
    <w:multiLevelType w:val="hybridMultilevel"/>
    <w:tmpl w:val="853E1958"/>
    <w:lvl w:ilvl="0" w:tplc="8CD67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C255A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E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2E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A2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0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0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09C4A38"/>
    <w:multiLevelType w:val="multilevel"/>
    <w:tmpl w:val="9E883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4C7137"/>
    <w:multiLevelType w:val="multilevel"/>
    <w:tmpl w:val="9ECA2B12"/>
    <w:lvl w:ilvl="0">
      <w:numFmt w:val="bullet"/>
      <w:pStyle w:val="Z-odrky"/>
      <w:lvlText w:val="-"/>
      <w:lvlJc w:val="left"/>
      <w:pPr>
        <w:ind w:left="567" w:hanging="142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D0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FA4746"/>
    <w:multiLevelType w:val="hybridMultilevel"/>
    <w:tmpl w:val="28246E72"/>
    <w:lvl w:ilvl="0" w:tplc="98E2B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89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4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FC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A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E4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C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4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37315E"/>
    <w:multiLevelType w:val="hybridMultilevel"/>
    <w:tmpl w:val="61B6F0A4"/>
    <w:lvl w:ilvl="0" w:tplc="5C2A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E2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A5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0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2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87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AB6679"/>
    <w:multiLevelType w:val="hybridMultilevel"/>
    <w:tmpl w:val="FC1E9A1E"/>
    <w:lvl w:ilvl="0" w:tplc="F97C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865A">
      <w:start w:val="3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0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4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E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8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85BF6"/>
    <w:multiLevelType w:val="hybridMultilevel"/>
    <w:tmpl w:val="54F4A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D3501"/>
    <w:multiLevelType w:val="multilevel"/>
    <w:tmpl w:val="0405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4" w15:restartNumberingAfterBreak="0">
    <w:nsid w:val="51F60C9C"/>
    <w:multiLevelType w:val="multilevel"/>
    <w:tmpl w:val="9FF87406"/>
    <w:lvl w:ilvl="0">
      <w:start w:val="1"/>
      <w:numFmt w:val="decimal"/>
      <w:pStyle w:val="Z-slovn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56" w:hanging="180"/>
      </w:pPr>
      <w:rPr>
        <w:rFonts w:hint="default"/>
      </w:rPr>
    </w:lvl>
  </w:abstractNum>
  <w:abstractNum w:abstractNumId="15" w15:restartNumberingAfterBreak="0">
    <w:nsid w:val="5AD73A06"/>
    <w:multiLevelType w:val="hybridMultilevel"/>
    <w:tmpl w:val="930CA6CA"/>
    <w:lvl w:ilvl="0" w:tplc="3C80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4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E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06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2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E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2D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E131F1"/>
    <w:multiLevelType w:val="hybridMultilevel"/>
    <w:tmpl w:val="4D1C8EBE"/>
    <w:lvl w:ilvl="0" w:tplc="A298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6E53A">
      <w:start w:val="18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5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25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2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89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EF734C"/>
    <w:multiLevelType w:val="hybridMultilevel"/>
    <w:tmpl w:val="042C7354"/>
    <w:lvl w:ilvl="0" w:tplc="B6CA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0387E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8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4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69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0C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4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4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14283E"/>
    <w:multiLevelType w:val="hybridMultilevel"/>
    <w:tmpl w:val="276A56D4"/>
    <w:lvl w:ilvl="0" w:tplc="73BE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8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E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A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0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C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6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2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2404B2"/>
    <w:multiLevelType w:val="hybridMultilevel"/>
    <w:tmpl w:val="8DC8A6E0"/>
    <w:lvl w:ilvl="0" w:tplc="7E9A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61526">
      <w:start w:val="27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A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E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0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89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8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8F0FB4"/>
    <w:multiLevelType w:val="hybridMultilevel"/>
    <w:tmpl w:val="2834C58C"/>
    <w:lvl w:ilvl="0" w:tplc="25AC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F890">
      <w:start w:val="191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0C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09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9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4"/>
  </w:num>
  <w:num w:numId="19">
    <w:abstractNumId w:val="5"/>
  </w:num>
  <w:num w:numId="20">
    <w:abstractNumId w:val="16"/>
  </w:num>
  <w:num w:numId="21">
    <w:abstractNumId w:val="17"/>
  </w:num>
  <w:num w:numId="22">
    <w:abstractNumId w:val="20"/>
  </w:num>
  <w:num w:numId="23">
    <w:abstractNumId w:val="3"/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8"/>
    <w:rsid w:val="00000F04"/>
    <w:rsid w:val="0016074A"/>
    <w:rsid w:val="001A109D"/>
    <w:rsid w:val="001B5BB1"/>
    <w:rsid w:val="001D65C7"/>
    <w:rsid w:val="001E29FB"/>
    <w:rsid w:val="00203374"/>
    <w:rsid w:val="00243ADE"/>
    <w:rsid w:val="00261CA0"/>
    <w:rsid w:val="00263633"/>
    <w:rsid w:val="002B4014"/>
    <w:rsid w:val="00570AEE"/>
    <w:rsid w:val="005A54E6"/>
    <w:rsid w:val="005A64F6"/>
    <w:rsid w:val="005E409D"/>
    <w:rsid w:val="006621E3"/>
    <w:rsid w:val="00672F93"/>
    <w:rsid w:val="006778F6"/>
    <w:rsid w:val="006C32EC"/>
    <w:rsid w:val="00725FC7"/>
    <w:rsid w:val="008242E8"/>
    <w:rsid w:val="00881245"/>
    <w:rsid w:val="008D4CD8"/>
    <w:rsid w:val="008F4685"/>
    <w:rsid w:val="009A596A"/>
    <w:rsid w:val="009E3076"/>
    <w:rsid w:val="00A71DAC"/>
    <w:rsid w:val="00B236AD"/>
    <w:rsid w:val="00B56489"/>
    <w:rsid w:val="00B716A3"/>
    <w:rsid w:val="00B84309"/>
    <w:rsid w:val="00C62D51"/>
    <w:rsid w:val="00C91B96"/>
    <w:rsid w:val="00DC74D9"/>
    <w:rsid w:val="00E04266"/>
    <w:rsid w:val="00E36060"/>
    <w:rsid w:val="00F403C4"/>
    <w:rsid w:val="00F728A3"/>
    <w:rsid w:val="00FC2E61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884"/>
  <w15:chartTrackingRefBased/>
  <w15:docId w15:val="{91549F84-E58E-4319-A1B4-3758FC66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8F6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8D4CD8"/>
    <w:pPr>
      <w:numPr>
        <w:numId w:val="6"/>
      </w:numPr>
      <w:spacing w:before="240" w:after="0" w:line="360" w:lineRule="auto"/>
      <w:ind w:left="567" w:hanging="567"/>
      <w:outlineLvl w:val="0"/>
    </w:pPr>
    <w:rPr>
      <w:rFonts w:eastAsia="Times New Roman" w:cs="Times New Roman"/>
      <w:b/>
      <w:caps/>
      <w:color w:val="000000"/>
      <w:sz w:val="32"/>
      <w:szCs w:val="20"/>
      <w:lang w:eastAsia="cs-CZ"/>
    </w:rPr>
  </w:style>
  <w:style w:type="paragraph" w:styleId="Nadpis2">
    <w:name w:val="heading 2"/>
    <w:basedOn w:val="Nadpis1"/>
    <w:next w:val="Z-norml"/>
    <w:link w:val="Nadpis2Char"/>
    <w:uiPriority w:val="9"/>
    <w:qFormat/>
    <w:rsid w:val="008D4CD8"/>
    <w:pPr>
      <w:numPr>
        <w:ilvl w:val="1"/>
      </w:numPr>
      <w:ind w:left="851" w:hanging="851"/>
      <w:outlineLvl w:val="1"/>
    </w:pPr>
    <w:rPr>
      <w:i/>
      <w:caps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D4CD8"/>
    <w:pPr>
      <w:numPr>
        <w:ilvl w:val="2"/>
      </w:numPr>
      <w:ind w:left="993" w:hanging="993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4CD8"/>
    <w:rPr>
      <w:rFonts w:ascii="Arial" w:eastAsia="Times New Roman" w:hAnsi="Arial" w:cs="Times New Roman"/>
      <w:b/>
      <w:caps/>
      <w:color w:val="00000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4CD8"/>
    <w:rPr>
      <w:rFonts w:ascii="Arial" w:eastAsia="Times New Roman" w:hAnsi="Arial" w:cs="Times New Roman"/>
      <w:b/>
      <w:i/>
      <w:color w:val="000000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4CD8"/>
    <w:rPr>
      <w:rFonts w:ascii="Arial" w:eastAsia="Times New Roman" w:hAnsi="Arial" w:cs="Times New Roman"/>
      <w:b/>
      <w:i/>
      <w:color w:val="000000"/>
      <w:sz w:val="32"/>
      <w:szCs w:val="20"/>
      <w:lang w:eastAsia="cs-CZ"/>
    </w:rPr>
  </w:style>
  <w:style w:type="paragraph" w:customStyle="1" w:styleId="Z-slovn">
    <w:name w:val="Z - číslování"/>
    <w:basedOn w:val="Normln"/>
    <w:link w:val="Z-slovnChar"/>
    <w:qFormat/>
    <w:rsid w:val="008D4CD8"/>
    <w:pPr>
      <w:numPr>
        <w:numId w:val="3"/>
      </w:numPr>
      <w:spacing w:after="0" w:line="360" w:lineRule="auto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-slovnChar">
    <w:name w:val="Z - číslování Char"/>
    <w:basedOn w:val="Standardnpsmoodstavce"/>
    <w:link w:val="Z-slovn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Z-norml">
    <w:name w:val="Z - normál"/>
    <w:basedOn w:val="Normln"/>
    <w:link w:val="Z-normlChar"/>
    <w:qFormat/>
    <w:rsid w:val="008D4CD8"/>
    <w:pPr>
      <w:spacing w:after="0" w:line="360" w:lineRule="auto"/>
    </w:pPr>
    <w:rPr>
      <w:rFonts w:eastAsia="Times New Roman" w:cs="Times New Roman"/>
      <w:color w:val="000000"/>
      <w:sz w:val="20"/>
      <w:szCs w:val="20"/>
      <w:lang w:eastAsia="cs-CZ"/>
    </w:rPr>
  </w:style>
  <w:style w:type="paragraph" w:customStyle="1" w:styleId="Z-odrky">
    <w:name w:val="Z - odrážky"/>
    <w:basedOn w:val="Z-norml"/>
    <w:link w:val="Z-odrkyChar"/>
    <w:qFormat/>
    <w:rsid w:val="008D4CD8"/>
    <w:pPr>
      <w:numPr>
        <w:numId w:val="2"/>
      </w:numPr>
    </w:pPr>
  </w:style>
  <w:style w:type="character" w:customStyle="1" w:styleId="Z-normlChar">
    <w:name w:val="Z - normál Char"/>
    <w:basedOn w:val="Standardnpsmoodstavce"/>
    <w:link w:val="Z-norml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character" w:customStyle="1" w:styleId="Z-odrkyChar">
    <w:name w:val="Z - odrážky Char"/>
    <w:basedOn w:val="Z-normlChar"/>
    <w:link w:val="Z-odrky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CD8"/>
    <w:rPr>
      <w:rFonts w:ascii="Tahoma" w:hAnsi="Tahoma" w:cs="Tahoma"/>
      <w:sz w:val="16"/>
      <w:szCs w:val="16"/>
    </w:rPr>
  </w:style>
  <w:style w:type="paragraph" w:customStyle="1" w:styleId="Z-odstavec">
    <w:name w:val="Z - odstavec"/>
    <w:basedOn w:val="Normln"/>
    <w:link w:val="Z-odstavecChar"/>
    <w:qFormat/>
    <w:rsid w:val="008D4CD8"/>
    <w:pPr>
      <w:spacing w:after="0" w:line="360" w:lineRule="auto"/>
      <w:ind w:firstLine="360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-odstavecChar">
    <w:name w:val="Z - odstavec Char"/>
    <w:basedOn w:val="Standardnpsmoodstavce"/>
    <w:link w:val="Z-odstavec"/>
    <w:rsid w:val="008D4CD8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D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unhideWhenUsed/>
    <w:rsid w:val="008D4CD8"/>
    <w:pPr>
      <w:tabs>
        <w:tab w:val="left" w:pos="440"/>
        <w:tab w:val="right" w:pos="9062"/>
      </w:tabs>
      <w:spacing w:after="0" w:line="240" w:lineRule="auto"/>
    </w:pPr>
    <w:rPr>
      <w:rFonts w:ascii="Arial Narrow" w:hAnsi="Arial Narrow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D4CD8"/>
    <w:pPr>
      <w:spacing w:before="60" w:after="120" w:line="240" w:lineRule="auto"/>
    </w:pPr>
    <w:rPr>
      <w:bCs/>
      <w:i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D4CD8"/>
    <w:pPr>
      <w:spacing w:before="60" w:after="60" w:line="240" w:lineRule="auto"/>
      <w:ind w:left="221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D4CD8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D4CD8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D4CD8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D4CD8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D4CD8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D4CD8"/>
    <w:pPr>
      <w:spacing w:after="0"/>
      <w:ind w:left="154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4CD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D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4CD8"/>
  </w:style>
  <w:style w:type="paragraph" w:styleId="Zpat">
    <w:name w:val="footer"/>
    <w:basedOn w:val="Normln"/>
    <w:link w:val="ZpatChar"/>
    <w:uiPriority w:val="99"/>
    <w:unhideWhenUsed/>
    <w:rsid w:val="008D4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CD8"/>
  </w:style>
  <w:style w:type="paragraph" w:customStyle="1" w:styleId="Zkladn-slovn">
    <w:name w:val="Základní - číslování"/>
    <w:basedOn w:val="Normln"/>
    <w:link w:val="Zkladn-slovnChar"/>
    <w:qFormat/>
    <w:rsid w:val="00570AEE"/>
    <w:pPr>
      <w:numPr>
        <w:numId w:val="24"/>
      </w:numPr>
      <w:spacing w:after="0" w:line="360" w:lineRule="auto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kladn-slovnChar">
    <w:name w:val="Základní - číslování Char"/>
    <w:basedOn w:val="Standardnpsmoodstavce"/>
    <w:link w:val="Zkladn-slovn"/>
    <w:rsid w:val="00570AEE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Zkladn-odstavec">
    <w:name w:val="Základní - odstavec"/>
    <w:basedOn w:val="Normln"/>
    <w:link w:val="Zkladn-odstavecChar"/>
    <w:qFormat/>
    <w:rsid w:val="00203374"/>
    <w:pPr>
      <w:spacing w:after="0" w:line="360" w:lineRule="auto"/>
      <w:ind w:firstLine="360"/>
    </w:pPr>
    <w:rPr>
      <w:rFonts w:eastAsia="Times New Roman" w:cs="Times New Roman"/>
      <w:color w:val="000000"/>
      <w:sz w:val="20"/>
      <w:szCs w:val="20"/>
      <w:lang w:eastAsia="cs-CZ"/>
    </w:rPr>
  </w:style>
  <w:style w:type="character" w:customStyle="1" w:styleId="Zkladn-odstavecChar">
    <w:name w:val="Základní - odstavec Char"/>
    <w:basedOn w:val="Standardnpsmoodstavce"/>
    <w:link w:val="Zkladn-odstavec"/>
    <w:rsid w:val="00203374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403C4"/>
    <w:pPr>
      <w:keepNext/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83B1-4E02-45DC-8F0E-1116FB7C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1164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NEPOKOJ Lukáš</dc:creator>
  <cp:keywords/>
  <dc:description/>
  <cp:lastModifiedBy>Margita Veberová</cp:lastModifiedBy>
  <cp:revision>38</cp:revision>
  <dcterms:created xsi:type="dcterms:W3CDTF">2018-08-06T18:10:00Z</dcterms:created>
  <dcterms:modified xsi:type="dcterms:W3CDTF">2020-03-24T21:35:00Z</dcterms:modified>
</cp:coreProperties>
</file>