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CED55" w14:textId="77777777" w:rsidR="008D4CD8" w:rsidRDefault="008D4CD8" w:rsidP="008D4CD8">
      <w:pPr>
        <w:pStyle w:val="Obsah1"/>
        <w:jc w:val="center"/>
      </w:pPr>
      <w:bookmarkStart w:id="0" w:name="_Toc325968759"/>
    </w:p>
    <w:p w14:paraId="5AD9BC9B" w14:textId="77777777" w:rsidR="008D4CD8" w:rsidRDefault="008D4CD8" w:rsidP="008D4CD8">
      <w:pPr>
        <w:pStyle w:val="Obsah1"/>
      </w:pPr>
    </w:p>
    <w:p w14:paraId="6E256145" w14:textId="77777777" w:rsidR="008D4CD8" w:rsidRDefault="008D4CD8" w:rsidP="008D4CD8">
      <w:pPr>
        <w:pStyle w:val="Z-norml"/>
        <w:jc w:val="center"/>
        <w:rPr>
          <w:b/>
          <w:sz w:val="32"/>
          <w:szCs w:val="32"/>
        </w:rPr>
      </w:pPr>
      <w:r w:rsidRPr="009B3DCF">
        <w:rPr>
          <w:b/>
          <w:sz w:val="32"/>
          <w:szCs w:val="32"/>
        </w:rPr>
        <w:t xml:space="preserve">UČEBNÍ TEXT </w:t>
      </w:r>
    </w:p>
    <w:p w14:paraId="2B11818A" w14:textId="77777777" w:rsidR="008D4CD8" w:rsidRDefault="008D4CD8" w:rsidP="008D4CD8">
      <w:pPr>
        <w:pStyle w:val="Z-norml"/>
        <w:jc w:val="center"/>
        <w:rPr>
          <w:b/>
          <w:sz w:val="32"/>
          <w:szCs w:val="32"/>
        </w:rPr>
      </w:pPr>
    </w:p>
    <w:p w14:paraId="59A34D25" w14:textId="2DF60759" w:rsidR="008D4CD8" w:rsidRDefault="00FB44AC" w:rsidP="008D4CD8">
      <w:pPr>
        <w:jc w:val="center"/>
        <w:rPr>
          <w:rFonts w:eastAsia="Times New Roman" w:cs="Times New Roman"/>
          <w:color w:val="000000"/>
          <w:lang w:eastAsia="cs-CZ"/>
        </w:rPr>
      </w:pPr>
      <w:r w:rsidRPr="00FB44AC">
        <w:rPr>
          <w:rFonts w:eastAsia="Times New Roman" w:cs="Times New Roman"/>
          <w:b/>
          <w:color w:val="000000"/>
          <w:sz w:val="32"/>
          <w:szCs w:val="32"/>
          <w:lang w:eastAsia="cs-CZ"/>
        </w:rPr>
        <w:t>Bezpečná práce v blízkosti elek</w:t>
      </w:r>
      <w:bookmarkStart w:id="1" w:name="_GoBack"/>
      <w:bookmarkEnd w:id="1"/>
      <w:r w:rsidRPr="00FB44AC">
        <w:rPr>
          <w:rFonts w:eastAsia="Times New Roman" w:cs="Times New Roman"/>
          <w:b/>
          <w:color w:val="000000"/>
          <w:sz w:val="32"/>
          <w:szCs w:val="32"/>
          <w:lang w:eastAsia="cs-CZ"/>
        </w:rPr>
        <w:t>troinstalací</w:t>
      </w:r>
      <w:r w:rsidR="008D4CD8">
        <w:br w:type="page"/>
      </w:r>
    </w:p>
    <w:p w14:paraId="68D35F41" w14:textId="77777777" w:rsidR="008D4CD8" w:rsidRPr="009B3DCF" w:rsidRDefault="008D4CD8" w:rsidP="008D4CD8">
      <w:pPr>
        <w:pStyle w:val="Z-norm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OBSAH</w:t>
      </w:r>
    </w:p>
    <w:p w14:paraId="79B7C9B7" w14:textId="11BE64F7" w:rsidR="00632665" w:rsidRDefault="008D4CD8" w:rsidP="00632665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"1-3" \h \z \u </w:instrText>
      </w:r>
      <w:r>
        <w:rPr>
          <w:b w:val="0"/>
          <w:bCs w:val="0"/>
          <w:caps w:val="0"/>
        </w:rPr>
        <w:fldChar w:fldCharType="separate"/>
      </w:r>
      <w:hyperlink w:anchor="_Toc527288314" w:history="1">
        <w:r w:rsidR="00632665" w:rsidRPr="00960C42">
          <w:rPr>
            <w:rStyle w:val="Hypertextovodkaz"/>
            <w:noProof/>
          </w:rPr>
          <w:t>1.</w:t>
        </w:r>
        <w:r w:rsidR="00632665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632665" w:rsidRPr="00960C42">
          <w:rPr>
            <w:rStyle w:val="Hypertextovodkaz"/>
            <w:noProof/>
          </w:rPr>
          <w:t>Základní pojmy</w:t>
        </w:r>
        <w:r w:rsidR="00632665">
          <w:rPr>
            <w:noProof/>
            <w:webHidden/>
          </w:rPr>
          <w:tab/>
        </w:r>
        <w:r w:rsidR="00632665">
          <w:rPr>
            <w:noProof/>
            <w:webHidden/>
          </w:rPr>
          <w:fldChar w:fldCharType="begin"/>
        </w:r>
        <w:r w:rsidR="00632665">
          <w:rPr>
            <w:noProof/>
            <w:webHidden/>
          </w:rPr>
          <w:instrText xml:space="preserve"> PAGEREF _Toc527288314 \h </w:instrText>
        </w:r>
        <w:r w:rsidR="00632665">
          <w:rPr>
            <w:noProof/>
            <w:webHidden/>
          </w:rPr>
        </w:r>
        <w:r w:rsidR="00632665">
          <w:rPr>
            <w:noProof/>
            <w:webHidden/>
          </w:rPr>
          <w:fldChar w:fldCharType="separate"/>
        </w:r>
        <w:r w:rsidR="00632665">
          <w:rPr>
            <w:noProof/>
            <w:webHidden/>
          </w:rPr>
          <w:t>3</w:t>
        </w:r>
        <w:r w:rsidR="00632665">
          <w:rPr>
            <w:noProof/>
            <w:webHidden/>
          </w:rPr>
          <w:fldChar w:fldCharType="end"/>
        </w:r>
      </w:hyperlink>
    </w:p>
    <w:p w14:paraId="1AC25DD4" w14:textId="526467A0" w:rsidR="00632665" w:rsidRDefault="00A375B5" w:rsidP="00632665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7288315" w:history="1">
        <w:r w:rsidR="00632665" w:rsidRPr="00960C42">
          <w:rPr>
            <w:rStyle w:val="Hypertextovodkaz"/>
            <w:noProof/>
          </w:rPr>
          <w:t>2.</w:t>
        </w:r>
        <w:r w:rsidR="00632665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632665" w:rsidRPr="00960C42">
          <w:rPr>
            <w:rStyle w:val="Hypertextovodkaz"/>
            <w:noProof/>
          </w:rPr>
          <w:t>Elektrotechnická kvalifikace dle vyhl. 50/1978 Sb.</w:t>
        </w:r>
        <w:r w:rsidR="00632665">
          <w:rPr>
            <w:noProof/>
            <w:webHidden/>
          </w:rPr>
          <w:tab/>
        </w:r>
        <w:r w:rsidR="00632665">
          <w:rPr>
            <w:noProof/>
            <w:webHidden/>
          </w:rPr>
          <w:fldChar w:fldCharType="begin"/>
        </w:r>
        <w:r w:rsidR="00632665">
          <w:rPr>
            <w:noProof/>
            <w:webHidden/>
          </w:rPr>
          <w:instrText xml:space="preserve"> PAGEREF _Toc527288315 \h </w:instrText>
        </w:r>
        <w:r w:rsidR="00632665">
          <w:rPr>
            <w:noProof/>
            <w:webHidden/>
          </w:rPr>
        </w:r>
        <w:r w:rsidR="00632665">
          <w:rPr>
            <w:noProof/>
            <w:webHidden/>
          </w:rPr>
          <w:fldChar w:fldCharType="separate"/>
        </w:r>
        <w:r w:rsidR="00632665">
          <w:rPr>
            <w:noProof/>
            <w:webHidden/>
          </w:rPr>
          <w:t>3</w:t>
        </w:r>
        <w:r w:rsidR="00632665">
          <w:rPr>
            <w:noProof/>
            <w:webHidden/>
          </w:rPr>
          <w:fldChar w:fldCharType="end"/>
        </w:r>
      </w:hyperlink>
    </w:p>
    <w:p w14:paraId="2D965AAB" w14:textId="075DCA3C" w:rsidR="00632665" w:rsidRDefault="00A375B5" w:rsidP="00632665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7288316" w:history="1">
        <w:r w:rsidR="00632665" w:rsidRPr="00960C42">
          <w:rPr>
            <w:rStyle w:val="Hypertextovodkaz"/>
            <w:noProof/>
          </w:rPr>
          <w:t>3.</w:t>
        </w:r>
        <w:r w:rsidR="00632665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632665" w:rsidRPr="00960C42">
          <w:rPr>
            <w:rStyle w:val="Hypertextovodkaz"/>
            <w:noProof/>
          </w:rPr>
          <w:t>Značení vodičů, svorek, návěstí, ovládačů</w:t>
        </w:r>
        <w:r w:rsidR="00632665">
          <w:rPr>
            <w:noProof/>
            <w:webHidden/>
          </w:rPr>
          <w:tab/>
        </w:r>
        <w:r w:rsidR="00632665">
          <w:rPr>
            <w:noProof/>
            <w:webHidden/>
          </w:rPr>
          <w:fldChar w:fldCharType="begin"/>
        </w:r>
        <w:r w:rsidR="00632665">
          <w:rPr>
            <w:noProof/>
            <w:webHidden/>
          </w:rPr>
          <w:instrText xml:space="preserve"> PAGEREF _Toc527288316 \h </w:instrText>
        </w:r>
        <w:r w:rsidR="00632665">
          <w:rPr>
            <w:noProof/>
            <w:webHidden/>
          </w:rPr>
        </w:r>
        <w:r w:rsidR="00632665">
          <w:rPr>
            <w:noProof/>
            <w:webHidden/>
          </w:rPr>
          <w:fldChar w:fldCharType="separate"/>
        </w:r>
        <w:r w:rsidR="00632665">
          <w:rPr>
            <w:noProof/>
            <w:webHidden/>
          </w:rPr>
          <w:t>4</w:t>
        </w:r>
        <w:r w:rsidR="00632665">
          <w:rPr>
            <w:noProof/>
            <w:webHidden/>
          </w:rPr>
          <w:fldChar w:fldCharType="end"/>
        </w:r>
      </w:hyperlink>
    </w:p>
    <w:p w14:paraId="7C2124FD" w14:textId="36083596" w:rsidR="00632665" w:rsidRDefault="00A375B5" w:rsidP="00632665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7288317" w:history="1">
        <w:r w:rsidR="00632665" w:rsidRPr="00960C42">
          <w:rPr>
            <w:rStyle w:val="Hypertextovodkaz"/>
            <w:noProof/>
          </w:rPr>
          <w:t>4.</w:t>
        </w:r>
        <w:r w:rsidR="00632665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632665" w:rsidRPr="00960C42">
          <w:rPr>
            <w:rStyle w:val="Hypertextovodkaz"/>
            <w:noProof/>
          </w:rPr>
          <w:t>Účinky el. proudu na lidské tělo</w:t>
        </w:r>
        <w:r w:rsidR="00632665">
          <w:rPr>
            <w:noProof/>
            <w:webHidden/>
          </w:rPr>
          <w:tab/>
        </w:r>
        <w:r w:rsidR="00632665">
          <w:rPr>
            <w:noProof/>
            <w:webHidden/>
          </w:rPr>
          <w:fldChar w:fldCharType="begin"/>
        </w:r>
        <w:r w:rsidR="00632665">
          <w:rPr>
            <w:noProof/>
            <w:webHidden/>
          </w:rPr>
          <w:instrText xml:space="preserve"> PAGEREF _Toc527288317 \h </w:instrText>
        </w:r>
        <w:r w:rsidR="00632665">
          <w:rPr>
            <w:noProof/>
            <w:webHidden/>
          </w:rPr>
        </w:r>
        <w:r w:rsidR="00632665">
          <w:rPr>
            <w:noProof/>
            <w:webHidden/>
          </w:rPr>
          <w:fldChar w:fldCharType="separate"/>
        </w:r>
        <w:r w:rsidR="00632665">
          <w:rPr>
            <w:noProof/>
            <w:webHidden/>
          </w:rPr>
          <w:t>5</w:t>
        </w:r>
        <w:r w:rsidR="00632665">
          <w:rPr>
            <w:noProof/>
            <w:webHidden/>
          </w:rPr>
          <w:fldChar w:fldCharType="end"/>
        </w:r>
      </w:hyperlink>
    </w:p>
    <w:p w14:paraId="1E94FA12" w14:textId="4382177D" w:rsidR="00632665" w:rsidRDefault="00A375B5" w:rsidP="00632665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7288318" w:history="1">
        <w:r w:rsidR="00632665" w:rsidRPr="00960C42">
          <w:rPr>
            <w:rStyle w:val="Hypertextovodkaz"/>
            <w:noProof/>
          </w:rPr>
          <w:t>5.</w:t>
        </w:r>
        <w:r w:rsidR="00632665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632665" w:rsidRPr="00960C42">
          <w:rPr>
            <w:rStyle w:val="Hypertextovodkaz"/>
            <w:noProof/>
          </w:rPr>
          <w:t>Zásady první pomoci při úrazu el. proudem</w:t>
        </w:r>
        <w:r w:rsidR="00632665">
          <w:rPr>
            <w:noProof/>
            <w:webHidden/>
          </w:rPr>
          <w:tab/>
        </w:r>
        <w:r w:rsidR="00632665">
          <w:rPr>
            <w:noProof/>
            <w:webHidden/>
          </w:rPr>
          <w:fldChar w:fldCharType="begin"/>
        </w:r>
        <w:r w:rsidR="00632665">
          <w:rPr>
            <w:noProof/>
            <w:webHidden/>
          </w:rPr>
          <w:instrText xml:space="preserve"> PAGEREF _Toc527288318 \h </w:instrText>
        </w:r>
        <w:r w:rsidR="00632665">
          <w:rPr>
            <w:noProof/>
            <w:webHidden/>
          </w:rPr>
        </w:r>
        <w:r w:rsidR="00632665">
          <w:rPr>
            <w:noProof/>
            <w:webHidden/>
          </w:rPr>
          <w:fldChar w:fldCharType="separate"/>
        </w:r>
        <w:r w:rsidR="00632665">
          <w:rPr>
            <w:noProof/>
            <w:webHidden/>
          </w:rPr>
          <w:t>6</w:t>
        </w:r>
        <w:r w:rsidR="00632665">
          <w:rPr>
            <w:noProof/>
            <w:webHidden/>
          </w:rPr>
          <w:fldChar w:fldCharType="end"/>
        </w:r>
      </w:hyperlink>
    </w:p>
    <w:p w14:paraId="544A3744" w14:textId="1BDD997F" w:rsidR="00632665" w:rsidRDefault="00A375B5" w:rsidP="00632665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7288319" w:history="1">
        <w:r w:rsidR="00632665" w:rsidRPr="00960C42">
          <w:rPr>
            <w:rStyle w:val="Hypertextovodkaz"/>
            <w:noProof/>
          </w:rPr>
          <w:t>6.</w:t>
        </w:r>
        <w:r w:rsidR="00632665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632665" w:rsidRPr="00960C42">
          <w:rPr>
            <w:rStyle w:val="Hypertextovodkaz"/>
            <w:noProof/>
          </w:rPr>
          <w:t>Hašení požárů elektrických zařízení</w:t>
        </w:r>
        <w:r w:rsidR="00632665">
          <w:rPr>
            <w:noProof/>
            <w:webHidden/>
          </w:rPr>
          <w:tab/>
        </w:r>
        <w:r w:rsidR="00632665">
          <w:rPr>
            <w:noProof/>
            <w:webHidden/>
          </w:rPr>
          <w:fldChar w:fldCharType="begin"/>
        </w:r>
        <w:r w:rsidR="00632665">
          <w:rPr>
            <w:noProof/>
            <w:webHidden/>
          </w:rPr>
          <w:instrText xml:space="preserve"> PAGEREF _Toc527288319 \h </w:instrText>
        </w:r>
        <w:r w:rsidR="00632665">
          <w:rPr>
            <w:noProof/>
            <w:webHidden/>
          </w:rPr>
        </w:r>
        <w:r w:rsidR="00632665">
          <w:rPr>
            <w:noProof/>
            <w:webHidden/>
          </w:rPr>
          <w:fldChar w:fldCharType="separate"/>
        </w:r>
        <w:r w:rsidR="00632665">
          <w:rPr>
            <w:noProof/>
            <w:webHidden/>
          </w:rPr>
          <w:t>6</w:t>
        </w:r>
        <w:r w:rsidR="00632665">
          <w:rPr>
            <w:noProof/>
            <w:webHidden/>
          </w:rPr>
          <w:fldChar w:fldCharType="end"/>
        </w:r>
      </w:hyperlink>
    </w:p>
    <w:p w14:paraId="3E37046B" w14:textId="4673A799" w:rsidR="00632665" w:rsidRDefault="00A375B5" w:rsidP="00632665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7288320" w:history="1">
        <w:r w:rsidR="00632665" w:rsidRPr="00960C42">
          <w:rPr>
            <w:rStyle w:val="Hypertextovodkaz"/>
            <w:noProof/>
          </w:rPr>
          <w:t>7.</w:t>
        </w:r>
        <w:r w:rsidR="00632665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632665" w:rsidRPr="00960C42">
          <w:rPr>
            <w:rStyle w:val="Hypertextovodkaz"/>
            <w:noProof/>
          </w:rPr>
          <w:t>ELEKTROInstalační zóny</w:t>
        </w:r>
        <w:r w:rsidR="00632665">
          <w:rPr>
            <w:noProof/>
            <w:webHidden/>
          </w:rPr>
          <w:tab/>
        </w:r>
        <w:r w:rsidR="00632665">
          <w:rPr>
            <w:noProof/>
            <w:webHidden/>
          </w:rPr>
          <w:fldChar w:fldCharType="begin"/>
        </w:r>
        <w:r w:rsidR="00632665">
          <w:rPr>
            <w:noProof/>
            <w:webHidden/>
          </w:rPr>
          <w:instrText xml:space="preserve"> PAGEREF _Toc527288320 \h </w:instrText>
        </w:r>
        <w:r w:rsidR="00632665">
          <w:rPr>
            <w:noProof/>
            <w:webHidden/>
          </w:rPr>
        </w:r>
        <w:r w:rsidR="00632665">
          <w:rPr>
            <w:noProof/>
            <w:webHidden/>
          </w:rPr>
          <w:fldChar w:fldCharType="separate"/>
        </w:r>
        <w:r w:rsidR="00632665">
          <w:rPr>
            <w:noProof/>
            <w:webHidden/>
          </w:rPr>
          <w:t>7</w:t>
        </w:r>
        <w:r w:rsidR="00632665">
          <w:rPr>
            <w:noProof/>
            <w:webHidden/>
          </w:rPr>
          <w:fldChar w:fldCharType="end"/>
        </w:r>
      </w:hyperlink>
    </w:p>
    <w:p w14:paraId="5FB1591B" w14:textId="7F266D2F" w:rsidR="00632665" w:rsidRDefault="00A375B5" w:rsidP="00632665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7288321" w:history="1">
        <w:r w:rsidR="00632665" w:rsidRPr="00960C42">
          <w:rPr>
            <w:rStyle w:val="Hypertextovodkaz"/>
            <w:noProof/>
          </w:rPr>
          <w:t>8.</w:t>
        </w:r>
        <w:r w:rsidR="00632665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632665" w:rsidRPr="00960C42">
          <w:rPr>
            <w:rStyle w:val="Hypertextovodkaz"/>
            <w:noProof/>
          </w:rPr>
          <w:t>Elektrická zařízení v koupelnách a podobně</w:t>
        </w:r>
        <w:r w:rsidR="00632665">
          <w:rPr>
            <w:noProof/>
            <w:webHidden/>
          </w:rPr>
          <w:tab/>
        </w:r>
        <w:r w:rsidR="00632665">
          <w:rPr>
            <w:noProof/>
            <w:webHidden/>
          </w:rPr>
          <w:fldChar w:fldCharType="begin"/>
        </w:r>
        <w:r w:rsidR="00632665">
          <w:rPr>
            <w:noProof/>
            <w:webHidden/>
          </w:rPr>
          <w:instrText xml:space="preserve"> PAGEREF _Toc527288321 \h </w:instrText>
        </w:r>
        <w:r w:rsidR="00632665">
          <w:rPr>
            <w:noProof/>
            <w:webHidden/>
          </w:rPr>
        </w:r>
        <w:r w:rsidR="00632665">
          <w:rPr>
            <w:noProof/>
            <w:webHidden/>
          </w:rPr>
          <w:fldChar w:fldCharType="separate"/>
        </w:r>
        <w:r w:rsidR="00632665">
          <w:rPr>
            <w:noProof/>
            <w:webHidden/>
          </w:rPr>
          <w:t>8</w:t>
        </w:r>
        <w:r w:rsidR="00632665">
          <w:rPr>
            <w:noProof/>
            <w:webHidden/>
          </w:rPr>
          <w:fldChar w:fldCharType="end"/>
        </w:r>
      </w:hyperlink>
    </w:p>
    <w:p w14:paraId="31B451A7" w14:textId="43EB0DF5" w:rsidR="00632665" w:rsidRDefault="00A375B5" w:rsidP="00632665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7288322" w:history="1">
        <w:r w:rsidR="00632665" w:rsidRPr="00960C42">
          <w:rPr>
            <w:rStyle w:val="Hypertextovodkaz"/>
            <w:noProof/>
          </w:rPr>
          <w:t>Použité zdroje</w:t>
        </w:r>
        <w:r w:rsidR="00632665">
          <w:rPr>
            <w:noProof/>
            <w:webHidden/>
          </w:rPr>
          <w:tab/>
        </w:r>
        <w:r w:rsidR="00632665">
          <w:rPr>
            <w:noProof/>
            <w:webHidden/>
          </w:rPr>
          <w:fldChar w:fldCharType="begin"/>
        </w:r>
        <w:r w:rsidR="00632665">
          <w:rPr>
            <w:noProof/>
            <w:webHidden/>
          </w:rPr>
          <w:instrText xml:space="preserve"> PAGEREF _Toc527288322 \h </w:instrText>
        </w:r>
        <w:r w:rsidR="00632665">
          <w:rPr>
            <w:noProof/>
            <w:webHidden/>
          </w:rPr>
        </w:r>
        <w:r w:rsidR="00632665">
          <w:rPr>
            <w:noProof/>
            <w:webHidden/>
          </w:rPr>
          <w:fldChar w:fldCharType="separate"/>
        </w:r>
        <w:r w:rsidR="00632665">
          <w:rPr>
            <w:noProof/>
            <w:webHidden/>
          </w:rPr>
          <w:t>9</w:t>
        </w:r>
        <w:r w:rsidR="00632665">
          <w:rPr>
            <w:noProof/>
            <w:webHidden/>
          </w:rPr>
          <w:fldChar w:fldCharType="end"/>
        </w:r>
      </w:hyperlink>
    </w:p>
    <w:p w14:paraId="1BDF6800" w14:textId="04DEFDB5" w:rsidR="008D4CD8" w:rsidRDefault="008D4CD8" w:rsidP="00EF29FC">
      <w:pPr>
        <w:pStyle w:val="Nadpis1"/>
        <w:numPr>
          <w:ilvl w:val="0"/>
          <w:numId w:val="0"/>
        </w:numPr>
        <w:ind w:left="567" w:hanging="567"/>
        <w:rPr>
          <w:highlight w:val="lightGray"/>
        </w:rPr>
      </w:pPr>
      <w:r>
        <w:rPr>
          <w:rFonts w:ascii="Arial Narrow" w:hAnsi="Arial Narrow"/>
          <w:bCs/>
          <w:sz w:val="24"/>
          <w:szCs w:val="24"/>
        </w:rPr>
        <w:fldChar w:fldCharType="end"/>
      </w:r>
      <w:bookmarkStart w:id="2" w:name="_Toc367017152"/>
    </w:p>
    <w:p w14:paraId="64A589C9" w14:textId="77777777" w:rsidR="008D4CD8" w:rsidRDefault="008D4CD8" w:rsidP="008D4CD8">
      <w:pPr>
        <w:rPr>
          <w:rFonts w:eastAsia="Times New Roman" w:cs="Times New Roman"/>
          <w:color w:val="000000"/>
          <w:sz w:val="32"/>
          <w:szCs w:val="20"/>
          <w:highlight w:val="lightGray"/>
          <w:lang w:eastAsia="cs-CZ"/>
        </w:rPr>
      </w:pPr>
      <w:r>
        <w:rPr>
          <w:highlight w:val="lightGray"/>
        </w:rPr>
        <w:br w:type="page"/>
      </w:r>
    </w:p>
    <w:p w14:paraId="5589B2E0" w14:textId="77777777" w:rsidR="009B0923" w:rsidRDefault="009B0923" w:rsidP="00EF29FC">
      <w:pPr>
        <w:pStyle w:val="Nadpis1"/>
      </w:pPr>
      <w:bookmarkStart w:id="3" w:name="_Toc366399776"/>
      <w:bookmarkStart w:id="4" w:name="_Toc527288314"/>
      <w:bookmarkStart w:id="5" w:name="_Toc335482036"/>
      <w:bookmarkStart w:id="6" w:name="_Toc336696415"/>
      <w:bookmarkStart w:id="7" w:name="_Toc367017163"/>
      <w:bookmarkStart w:id="8" w:name="_Toc367168847"/>
      <w:bookmarkStart w:id="9" w:name="_Toc367120880"/>
      <w:bookmarkStart w:id="10" w:name="_Toc367121031"/>
      <w:bookmarkStart w:id="11" w:name="_Toc367121097"/>
      <w:bookmarkEnd w:id="0"/>
      <w:bookmarkEnd w:id="2"/>
      <w:r>
        <w:lastRenderedPageBreak/>
        <w:t>Základní pojmy</w:t>
      </w:r>
      <w:bookmarkEnd w:id="3"/>
      <w:bookmarkEnd w:id="4"/>
    </w:p>
    <w:p w14:paraId="1EA0101F" w14:textId="77777777" w:rsidR="009B0923" w:rsidRDefault="009B0923" w:rsidP="009B0923">
      <w:pPr>
        <w:pStyle w:val="Z-norml"/>
      </w:pPr>
      <w:r w:rsidRPr="00B45B30">
        <w:rPr>
          <w:b/>
        </w:rPr>
        <w:t>Živá část EZ</w:t>
      </w:r>
      <w:r>
        <w:t xml:space="preserve"> – vodivá část, která je za normálního provozu určena k vedení proudu</w:t>
      </w:r>
    </w:p>
    <w:p w14:paraId="7D973971" w14:textId="77777777" w:rsidR="009B0923" w:rsidRDefault="009B0923" w:rsidP="009B0923">
      <w:pPr>
        <w:pStyle w:val="Z-norml"/>
      </w:pPr>
      <w:r w:rsidRPr="00B45B30">
        <w:rPr>
          <w:b/>
        </w:rPr>
        <w:t>Neživá část EZ</w:t>
      </w:r>
      <w:r>
        <w:t xml:space="preserve"> – vodivá část, která není za normálního provozu určena k vedení proudu</w:t>
      </w:r>
    </w:p>
    <w:p w14:paraId="2D83AF7E" w14:textId="77777777" w:rsidR="009B0923" w:rsidRDefault="009B0923" w:rsidP="009B0923">
      <w:pPr>
        <w:pStyle w:val="Z-norml"/>
      </w:pPr>
      <w:r w:rsidRPr="00B45B30">
        <w:rPr>
          <w:b/>
        </w:rPr>
        <w:t>Obsluha EZ</w:t>
      </w:r>
      <w:r>
        <w:t xml:space="preserve"> – činnost bez použití nástrojů, kdy osoba nepřichází do styku s živými částmi EZ</w:t>
      </w:r>
    </w:p>
    <w:p w14:paraId="2FF04FF6" w14:textId="77777777" w:rsidR="009B0923" w:rsidRDefault="009B0923" w:rsidP="009B0923">
      <w:pPr>
        <w:pStyle w:val="Z-odrky"/>
      </w:pPr>
      <w:r w:rsidRPr="00207B39">
        <w:rPr>
          <w:b/>
        </w:rPr>
        <w:t>Jednoduchá obsluha</w:t>
      </w:r>
      <w:r>
        <w:t xml:space="preserve"> – při selhání osoby provádějící obsluhu nemůže dojít k ohrožení jiných osob, zvířat, majetku.</w:t>
      </w:r>
    </w:p>
    <w:p w14:paraId="31386C61" w14:textId="77777777" w:rsidR="009B0923" w:rsidRDefault="009B0923" w:rsidP="009B0923">
      <w:pPr>
        <w:pStyle w:val="Z-odrky"/>
      </w:pPr>
      <w:r w:rsidRPr="00207B39">
        <w:rPr>
          <w:b/>
        </w:rPr>
        <w:t>Složitá obsluha</w:t>
      </w:r>
      <w:r>
        <w:t xml:space="preserve"> – při selhání osoby provádějící obsluhu může dojít k ohrožení jiných osob, zvířat, majetku.</w:t>
      </w:r>
    </w:p>
    <w:p w14:paraId="5CA2A12D" w14:textId="77777777" w:rsidR="009B0923" w:rsidRDefault="009B0923" w:rsidP="009B0923">
      <w:pPr>
        <w:pStyle w:val="Z-norml"/>
      </w:pPr>
      <w:r w:rsidRPr="00B45B30">
        <w:rPr>
          <w:b/>
        </w:rPr>
        <w:t>Práce na EZ</w:t>
      </w:r>
      <w:r>
        <w:t xml:space="preserve"> – činnost, kdy osoba používá nástroje a může přijít do styku s živými částmi EZ</w:t>
      </w:r>
    </w:p>
    <w:p w14:paraId="660E1050" w14:textId="77777777" w:rsidR="009B0923" w:rsidRDefault="009B0923" w:rsidP="009B0923">
      <w:pPr>
        <w:pStyle w:val="Z-odrky"/>
      </w:pPr>
      <w:r w:rsidRPr="00207B39">
        <w:rPr>
          <w:b/>
        </w:rPr>
        <w:t>Práce podle pokynů</w:t>
      </w:r>
      <w:r>
        <w:t xml:space="preserve"> – jsou vydány jen nejnutnější pokyny. </w:t>
      </w:r>
      <w:r w:rsidRPr="00207B39">
        <w:rPr>
          <w:i/>
        </w:rPr>
        <w:t>Za bezpečnost práce odpovídá pracující.</w:t>
      </w:r>
    </w:p>
    <w:p w14:paraId="4494CC84" w14:textId="77777777" w:rsidR="009B0923" w:rsidRDefault="009B0923" w:rsidP="009B0923">
      <w:pPr>
        <w:pStyle w:val="Z-odrky"/>
      </w:pPr>
      <w:r w:rsidRPr="00207B39">
        <w:rPr>
          <w:b/>
        </w:rPr>
        <w:t>Práce pod dohledem</w:t>
      </w:r>
      <w:r>
        <w:t xml:space="preserve"> – jsou vydány podrobnější pokyny, osoba provádějící dohled se před zahájením prací přesvědčí o </w:t>
      </w:r>
      <w:proofErr w:type="spellStart"/>
      <w:r>
        <w:t>dodžování</w:t>
      </w:r>
      <w:proofErr w:type="spellEnd"/>
      <w:r>
        <w:t xml:space="preserve"> bezpečnostních opatření a dále jen občas provádí kontrolu. </w:t>
      </w:r>
      <w:r w:rsidRPr="00207B39">
        <w:rPr>
          <w:i/>
        </w:rPr>
        <w:t>Za bezpečnost práce odpovídá pracující.</w:t>
      </w:r>
    </w:p>
    <w:p w14:paraId="1B76BCAC" w14:textId="77777777" w:rsidR="009B0923" w:rsidRPr="00207B39" w:rsidRDefault="009B0923" w:rsidP="009B0923">
      <w:pPr>
        <w:pStyle w:val="Z-odrky"/>
      </w:pPr>
      <w:r w:rsidRPr="00207B39">
        <w:rPr>
          <w:b/>
        </w:rPr>
        <w:t>Práce pod dozorem</w:t>
      </w:r>
      <w:r>
        <w:t xml:space="preserve"> – probíhá za trvalé přítomnosti dozírající osoby</w:t>
      </w:r>
      <w:r w:rsidRPr="00207B39">
        <w:t xml:space="preserve">. </w:t>
      </w:r>
      <w:r w:rsidRPr="00207B39">
        <w:rPr>
          <w:i/>
        </w:rPr>
        <w:t>Za dodržování bezpečnosti práce je zodpovědný dozírající.</w:t>
      </w:r>
    </w:p>
    <w:p w14:paraId="3530C85C" w14:textId="77777777" w:rsidR="009B0923" w:rsidRDefault="009B0923" w:rsidP="009B0923">
      <w:pPr>
        <w:pStyle w:val="Z-norml"/>
      </w:pPr>
      <w:r w:rsidRPr="00520D51">
        <w:rPr>
          <w:b/>
        </w:rPr>
        <w:t>Přímý dotyk</w:t>
      </w:r>
      <w:r>
        <w:t xml:space="preserve"> – dotyk s nebezpečně živou částí EZ (částí pod napětím)</w:t>
      </w:r>
    </w:p>
    <w:p w14:paraId="376D6583" w14:textId="77777777" w:rsidR="009B0923" w:rsidRDefault="009B0923" w:rsidP="009B0923">
      <w:pPr>
        <w:pStyle w:val="Z-norml"/>
      </w:pPr>
      <w:r w:rsidRPr="00520D51">
        <w:rPr>
          <w:b/>
        </w:rPr>
        <w:t>Nepřímý dotyk</w:t>
      </w:r>
      <w:r>
        <w:t xml:space="preserve"> – dotyk s neživou částí EZ, která se v důsledku poruchy stala nebezpečně živou</w:t>
      </w:r>
      <w:bookmarkStart w:id="12" w:name="_Toc366399777"/>
    </w:p>
    <w:p w14:paraId="649DD586" w14:textId="0E4991DC" w:rsidR="009B0923" w:rsidRPr="009B0923" w:rsidRDefault="009B0923" w:rsidP="009B0923">
      <w:pPr>
        <w:pStyle w:val="Z-norml"/>
        <w:rPr>
          <w:b/>
        </w:rPr>
      </w:pPr>
      <w:r w:rsidRPr="009B0923">
        <w:rPr>
          <w:b/>
        </w:rPr>
        <w:t>Bezpečnostní tabulky</w:t>
      </w:r>
      <w:bookmarkEnd w:id="12"/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10"/>
        <w:gridCol w:w="1197"/>
        <w:gridCol w:w="3210"/>
        <w:gridCol w:w="3545"/>
      </w:tblGrid>
      <w:tr w:rsidR="009B0923" w:rsidRPr="00CB28A6" w14:paraId="06FCF234" w14:textId="77777777" w:rsidTr="005B2CEB">
        <w:trPr>
          <w:jc w:val="center"/>
        </w:trPr>
        <w:tc>
          <w:tcPr>
            <w:tcW w:w="1118" w:type="dxa"/>
            <w:vAlign w:val="center"/>
          </w:tcPr>
          <w:p w14:paraId="16154FE5" w14:textId="77777777" w:rsidR="009B0923" w:rsidRPr="00CB28A6" w:rsidRDefault="009B0923" w:rsidP="005B2CEB">
            <w:pPr>
              <w:pStyle w:val="Z-norml"/>
              <w:jc w:val="center"/>
              <w:rPr>
                <w:rFonts w:cs="Arial"/>
                <w:b/>
              </w:rPr>
            </w:pPr>
            <w:r w:rsidRPr="00CB28A6">
              <w:rPr>
                <w:rFonts w:cs="Arial"/>
                <w:b/>
              </w:rPr>
              <w:t>BARVA</w:t>
            </w:r>
          </w:p>
        </w:tc>
        <w:tc>
          <w:tcPr>
            <w:tcW w:w="1218" w:type="dxa"/>
            <w:vAlign w:val="center"/>
          </w:tcPr>
          <w:p w14:paraId="4AA6D257" w14:textId="77777777" w:rsidR="009B0923" w:rsidRPr="00CB28A6" w:rsidRDefault="009B0923" w:rsidP="005B2CEB">
            <w:pPr>
              <w:pStyle w:val="Z-norml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TVAR</w:t>
            </w:r>
          </w:p>
        </w:tc>
        <w:tc>
          <w:tcPr>
            <w:tcW w:w="3293" w:type="dxa"/>
            <w:vAlign w:val="center"/>
          </w:tcPr>
          <w:p w14:paraId="7CE03EC0" w14:textId="77777777" w:rsidR="009B0923" w:rsidRPr="00CB28A6" w:rsidRDefault="009B0923" w:rsidP="005B2CEB">
            <w:pPr>
              <w:pStyle w:val="Z-norml"/>
              <w:jc w:val="center"/>
              <w:rPr>
                <w:rFonts w:cs="Arial"/>
                <w:b/>
              </w:rPr>
            </w:pPr>
            <w:r w:rsidRPr="00CB28A6">
              <w:rPr>
                <w:rFonts w:cs="Arial"/>
                <w:b/>
              </w:rPr>
              <w:t>VÝZNAM</w:t>
            </w:r>
          </w:p>
        </w:tc>
        <w:tc>
          <w:tcPr>
            <w:tcW w:w="3659" w:type="dxa"/>
            <w:vAlign w:val="center"/>
          </w:tcPr>
          <w:p w14:paraId="41D44236" w14:textId="77777777" w:rsidR="009B0923" w:rsidRPr="00CB28A6" w:rsidRDefault="009B0923" w:rsidP="005B2CEB">
            <w:pPr>
              <w:pStyle w:val="Z-norml"/>
              <w:jc w:val="center"/>
              <w:rPr>
                <w:rFonts w:cs="Arial"/>
                <w:b/>
              </w:rPr>
            </w:pPr>
            <w:r w:rsidRPr="00CB28A6">
              <w:rPr>
                <w:rFonts w:cs="Arial"/>
                <w:b/>
              </w:rPr>
              <w:t>POUŽITÍ</w:t>
            </w:r>
          </w:p>
        </w:tc>
      </w:tr>
      <w:tr w:rsidR="009B0923" w:rsidRPr="00CB28A6" w14:paraId="44E561E7" w14:textId="77777777" w:rsidTr="005B2CEB">
        <w:trPr>
          <w:trHeight w:val="688"/>
          <w:jc w:val="center"/>
        </w:trPr>
        <w:tc>
          <w:tcPr>
            <w:tcW w:w="1118" w:type="dxa"/>
            <w:shd w:val="clear" w:color="auto" w:fill="FF0000"/>
            <w:vAlign w:val="center"/>
          </w:tcPr>
          <w:p w14:paraId="30E46D8A" w14:textId="77777777" w:rsidR="009B0923" w:rsidRPr="00CB28A6" w:rsidRDefault="009B0923" w:rsidP="005B2CEB">
            <w:pPr>
              <w:pStyle w:val="Z-norml"/>
              <w:jc w:val="center"/>
              <w:rPr>
                <w:rFonts w:cs="Arial"/>
              </w:rPr>
            </w:pPr>
            <w:r w:rsidRPr="001C5E42">
              <w:rPr>
                <w:rFonts w:cs="Arial"/>
                <w:color w:val="FFFFFF" w:themeColor="background1"/>
              </w:rPr>
              <w:t>červená</w:t>
            </w:r>
          </w:p>
        </w:tc>
        <w:tc>
          <w:tcPr>
            <w:tcW w:w="1218" w:type="dxa"/>
            <w:vMerge w:val="restart"/>
          </w:tcPr>
          <w:p w14:paraId="464B06E6" w14:textId="77777777" w:rsidR="009B0923" w:rsidRDefault="009B0923" w:rsidP="005B2CEB">
            <w:pPr>
              <w:pStyle w:val="Z-norml"/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4ACBB4D" wp14:editId="619A5A9A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84455</wp:posOffset>
                      </wp:positionV>
                      <wp:extent cx="482600" cy="1621790"/>
                      <wp:effectExtent l="0" t="0" r="0" b="0"/>
                      <wp:wrapNone/>
                      <wp:docPr id="21" name="Skupina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2600" cy="1621790"/>
                                <a:chOff x="0" y="0"/>
                                <a:chExt cx="482600" cy="1622088"/>
                              </a:xfrm>
                            </wpg:grpSpPr>
                            <wps:wsp>
                              <wps:cNvPr id="6" name="Ovál 6"/>
                              <wps:cNvSpPr/>
                              <wps:spPr>
                                <a:xfrm>
                                  <a:off x="69850" y="0"/>
                                  <a:ext cx="345743" cy="345738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ovnoramenný trojúhelník 8"/>
                              <wps:cNvSpPr/>
                              <wps:spPr>
                                <a:xfrm>
                                  <a:off x="44450" y="419100"/>
                                  <a:ext cx="392563" cy="33853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Obdélník 9"/>
                              <wps:cNvSpPr/>
                              <wps:spPr>
                                <a:xfrm>
                                  <a:off x="0" y="850900"/>
                                  <a:ext cx="482600" cy="3457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Ovál 10"/>
                              <wps:cNvSpPr/>
                              <wps:spPr>
                                <a:xfrm>
                                  <a:off x="69850" y="1276350"/>
                                  <a:ext cx="345743" cy="3457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53A04FC" id="Skupina 21" o:spid="_x0000_s1026" style="position:absolute;margin-left:8.85pt;margin-top:6.65pt;width:38pt;height:127.7pt;z-index:251659264;mso-width-relative:margin;mso-height-relative:margin" coordsize="4826,1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">
                      <v:oval id="Ovál 6" o:spid="_x0000_s1027" style="position:absolute;left:698;width:3457;height:3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" filled="f" strokecolor="red" strokeweight="1pt">
                        <v:stroke joinstyle="miter"/>
                      </v:oval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Rovnoramenný trojúhelník 8" o:spid="_x0000_s1028" type="#_x0000_t5" style="position:absolute;left:444;top:4191;width:3926;height:3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" fillcolor="yellow" strokecolor="black [3213]" strokeweight="1pt"/>
                      <v:rect id="Obdélník 9" o:spid="_x0000_s1029" style="position:absolute;top:8509;width:4826;height:3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" fillcolor="#00b050" stroked="f" strokeweight="1pt"/>
                      <v:oval id="Ovál 10" o:spid="_x0000_s1030" style="position:absolute;left:698;top:12763;width:3457;height:3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" fillcolor="#002060" stroked="f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3293" w:type="dxa"/>
            <w:vAlign w:val="center"/>
          </w:tcPr>
          <w:p w14:paraId="47546F22" w14:textId="77777777" w:rsidR="009B0923" w:rsidRPr="00CB28A6" w:rsidRDefault="009B0923" w:rsidP="005B2CEB">
            <w:pPr>
              <w:pStyle w:val="Z-norml"/>
              <w:jc w:val="center"/>
              <w:rPr>
                <w:rFonts w:cs="Arial"/>
              </w:rPr>
            </w:pPr>
            <w:r>
              <w:rPr>
                <w:rFonts w:cs="Arial"/>
              </w:rPr>
              <w:t>ZÁKAZ</w:t>
            </w:r>
          </w:p>
        </w:tc>
        <w:tc>
          <w:tcPr>
            <w:tcW w:w="3659" w:type="dxa"/>
            <w:vAlign w:val="center"/>
          </w:tcPr>
          <w:p w14:paraId="0D38536E" w14:textId="77777777" w:rsidR="009B0923" w:rsidRPr="00CB28A6" w:rsidRDefault="009B0923" w:rsidP="005B2CEB">
            <w:pPr>
              <w:pStyle w:val="Z-norml"/>
              <w:jc w:val="center"/>
              <w:rPr>
                <w:rFonts w:cs="Arial"/>
              </w:rPr>
            </w:pPr>
            <w:r>
              <w:rPr>
                <w:rFonts w:cs="Arial"/>
              </w:rPr>
              <w:t>zákaz, stůj, zastavení, nouzový stop</w:t>
            </w:r>
          </w:p>
        </w:tc>
      </w:tr>
      <w:tr w:rsidR="009B0923" w:rsidRPr="00CB28A6" w14:paraId="06653762" w14:textId="77777777" w:rsidTr="005B2CEB">
        <w:trPr>
          <w:trHeight w:val="688"/>
          <w:jc w:val="center"/>
        </w:trPr>
        <w:tc>
          <w:tcPr>
            <w:tcW w:w="1118" w:type="dxa"/>
            <w:shd w:val="clear" w:color="auto" w:fill="FFFF00"/>
            <w:vAlign w:val="center"/>
          </w:tcPr>
          <w:p w14:paraId="2EE9A493" w14:textId="77777777" w:rsidR="009B0923" w:rsidRPr="00CB28A6" w:rsidRDefault="009B0923" w:rsidP="005B2CEB">
            <w:pPr>
              <w:pStyle w:val="Z-norml"/>
              <w:jc w:val="center"/>
              <w:rPr>
                <w:rFonts w:cs="Arial"/>
              </w:rPr>
            </w:pPr>
            <w:r>
              <w:rPr>
                <w:rFonts w:cs="Arial"/>
              </w:rPr>
              <w:t>žlutá</w:t>
            </w:r>
          </w:p>
        </w:tc>
        <w:tc>
          <w:tcPr>
            <w:tcW w:w="1218" w:type="dxa"/>
            <w:vMerge/>
            <w:vAlign w:val="center"/>
          </w:tcPr>
          <w:p w14:paraId="545B6415" w14:textId="77777777" w:rsidR="009B0923" w:rsidRDefault="009B0923" w:rsidP="005B2CEB">
            <w:pPr>
              <w:pStyle w:val="Z-norml"/>
              <w:rPr>
                <w:rFonts w:cs="Arial"/>
              </w:rPr>
            </w:pPr>
          </w:p>
        </w:tc>
        <w:tc>
          <w:tcPr>
            <w:tcW w:w="3293" w:type="dxa"/>
            <w:vAlign w:val="center"/>
          </w:tcPr>
          <w:p w14:paraId="511B5ACF" w14:textId="77777777" w:rsidR="009B0923" w:rsidRPr="00CB28A6" w:rsidRDefault="009B0923" w:rsidP="005B2CEB">
            <w:pPr>
              <w:pStyle w:val="Z-norml"/>
              <w:jc w:val="center"/>
              <w:rPr>
                <w:rFonts w:cs="Arial"/>
              </w:rPr>
            </w:pPr>
            <w:r>
              <w:rPr>
                <w:rFonts w:cs="Arial"/>
              </w:rPr>
              <w:t>VÝSTRAHA, NEBEZPEČÍ</w:t>
            </w:r>
          </w:p>
        </w:tc>
        <w:tc>
          <w:tcPr>
            <w:tcW w:w="3659" w:type="dxa"/>
            <w:vAlign w:val="center"/>
          </w:tcPr>
          <w:p w14:paraId="2177A798" w14:textId="77777777" w:rsidR="009B0923" w:rsidRPr="00CB28A6" w:rsidRDefault="009B0923" w:rsidP="005B2CEB">
            <w:pPr>
              <w:pStyle w:val="Z-norml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nebezpečí – oheň, záření; </w:t>
            </w:r>
            <w:r>
              <w:rPr>
                <w:rFonts w:cs="Arial"/>
              </w:rPr>
              <w:br/>
              <w:t>výstraha – schody, průchod, překážky</w:t>
            </w:r>
          </w:p>
        </w:tc>
      </w:tr>
      <w:tr w:rsidR="009B0923" w:rsidRPr="00CB28A6" w14:paraId="0E36AA9C" w14:textId="77777777" w:rsidTr="005B2CEB">
        <w:trPr>
          <w:trHeight w:val="688"/>
          <w:jc w:val="center"/>
        </w:trPr>
        <w:tc>
          <w:tcPr>
            <w:tcW w:w="1118" w:type="dxa"/>
            <w:shd w:val="clear" w:color="auto" w:fill="00B050"/>
            <w:vAlign w:val="center"/>
          </w:tcPr>
          <w:p w14:paraId="740A50D0" w14:textId="77777777" w:rsidR="009B0923" w:rsidRPr="001C5E42" w:rsidRDefault="009B0923" w:rsidP="005B2CEB">
            <w:pPr>
              <w:pStyle w:val="Z-norml"/>
              <w:jc w:val="center"/>
              <w:rPr>
                <w:rFonts w:cs="Arial"/>
                <w:color w:val="FFFFFF" w:themeColor="background1"/>
              </w:rPr>
            </w:pPr>
            <w:r w:rsidRPr="001C5E42">
              <w:rPr>
                <w:rFonts w:cs="Arial"/>
                <w:color w:val="FFFFFF" w:themeColor="background1"/>
              </w:rPr>
              <w:t>zelená</w:t>
            </w:r>
          </w:p>
        </w:tc>
        <w:tc>
          <w:tcPr>
            <w:tcW w:w="1218" w:type="dxa"/>
            <w:vMerge/>
            <w:vAlign w:val="center"/>
          </w:tcPr>
          <w:p w14:paraId="4ACB2DD4" w14:textId="77777777" w:rsidR="009B0923" w:rsidRDefault="009B0923" w:rsidP="005B2CEB">
            <w:pPr>
              <w:pStyle w:val="Z-norml"/>
              <w:jc w:val="center"/>
              <w:rPr>
                <w:rFonts w:cs="Arial"/>
              </w:rPr>
            </w:pPr>
          </w:p>
        </w:tc>
        <w:tc>
          <w:tcPr>
            <w:tcW w:w="3293" w:type="dxa"/>
            <w:vAlign w:val="center"/>
          </w:tcPr>
          <w:p w14:paraId="6FA9F800" w14:textId="77777777" w:rsidR="009B0923" w:rsidRPr="00CB28A6" w:rsidRDefault="009B0923" w:rsidP="005B2CEB">
            <w:pPr>
              <w:pStyle w:val="Z-norml"/>
              <w:jc w:val="center"/>
              <w:rPr>
                <w:rFonts w:cs="Arial"/>
              </w:rPr>
            </w:pPr>
            <w:r>
              <w:rPr>
                <w:rFonts w:cs="Arial"/>
              </w:rPr>
              <w:t>INFORMACE, BEZPEČÍ</w:t>
            </w:r>
          </w:p>
        </w:tc>
        <w:tc>
          <w:tcPr>
            <w:tcW w:w="3659" w:type="dxa"/>
            <w:vAlign w:val="center"/>
          </w:tcPr>
          <w:p w14:paraId="669C1DF8" w14:textId="77777777" w:rsidR="009B0923" w:rsidRPr="00CB28A6" w:rsidRDefault="009B0923" w:rsidP="005B2CEB">
            <w:pPr>
              <w:pStyle w:val="Z-norml"/>
              <w:jc w:val="center"/>
              <w:rPr>
                <w:rFonts w:cs="Arial"/>
              </w:rPr>
            </w:pPr>
            <w:r>
              <w:rPr>
                <w:rFonts w:cs="Arial"/>
              </w:rPr>
              <w:t>únikové cesty, první pomoc, nouzové ukazatele, informace</w:t>
            </w:r>
          </w:p>
        </w:tc>
      </w:tr>
      <w:tr w:rsidR="009B0923" w:rsidRPr="00CB28A6" w14:paraId="0CFD7138" w14:textId="77777777" w:rsidTr="005B2CEB">
        <w:trPr>
          <w:trHeight w:val="688"/>
          <w:jc w:val="center"/>
        </w:trPr>
        <w:tc>
          <w:tcPr>
            <w:tcW w:w="1118" w:type="dxa"/>
            <w:shd w:val="clear" w:color="auto" w:fill="002060"/>
            <w:vAlign w:val="center"/>
          </w:tcPr>
          <w:p w14:paraId="623BCB48" w14:textId="77777777" w:rsidR="009B0923" w:rsidRPr="00CB28A6" w:rsidRDefault="009B0923" w:rsidP="005B2CEB">
            <w:pPr>
              <w:pStyle w:val="Z-norml"/>
              <w:jc w:val="center"/>
              <w:rPr>
                <w:rFonts w:cs="Arial"/>
              </w:rPr>
            </w:pPr>
            <w:r w:rsidRPr="001C5E42">
              <w:rPr>
                <w:rFonts w:cs="Arial"/>
                <w:color w:val="FFFFFF" w:themeColor="background1"/>
              </w:rPr>
              <w:t>modrá</w:t>
            </w:r>
          </w:p>
        </w:tc>
        <w:tc>
          <w:tcPr>
            <w:tcW w:w="1218" w:type="dxa"/>
            <w:vMerge/>
            <w:vAlign w:val="center"/>
          </w:tcPr>
          <w:p w14:paraId="2AF2743B" w14:textId="77777777" w:rsidR="009B0923" w:rsidRDefault="009B0923" w:rsidP="005B2CEB">
            <w:pPr>
              <w:pStyle w:val="Z-norml"/>
              <w:jc w:val="center"/>
              <w:rPr>
                <w:rFonts w:cs="Arial"/>
              </w:rPr>
            </w:pPr>
          </w:p>
        </w:tc>
        <w:tc>
          <w:tcPr>
            <w:tcW w:w="3293" w:type="dxa"/>
            <w:vAlign w:val="center"/>
          </w:tcPr>
          <w:p w14:paraId="3261C491" w14:textId="77777777" w:rsidR="009B0923" w:rsidRPr="00CB28A6" w:rsidRDefault="009B0923" w:rsidP="005B2CEB">
            <w:pPr>
              <w:pStyle w:val="Z-norml"/>
              <w:jc w:val="center"/>
              <w:rPr>
                <w:rFonts w:cs="Arial"/>
              </w:rPr>
            </w:pPr>
            <w:r>
              <w:rPr>
                <w:rFonts w:cs="Arial"/>
              </w:rPr>
              <w:t>zvláštní význam – příkaz</w:t>
            </w:r>
          </w:p>
        </w:tc>
        <w:tc>
          <w:tcPr>
            <w:tcW w:w="3659" w:type="dxa"/>
            <w:vAlign w:val="center"/>
          </w:tcPr>
          <w:p w14:paraId="6BBEACF0" w14:textId="77777777" w:rsidR="009B0923" w:rsidRPr="00CB28A6" w:rsidRDefault="009B0923" w:rsidP="005B2CEB">
            <w:pPr>
              <w:pStyle w:val="Z-norml"/>
              <w:jc w:val="center"/>
              <w:rPr>
                <w:rFonts w:ascii="Arial Narrow" w:hAnsi="Arial Narrow" w:cs="Arial"/>
              </w:rPr>
            </w:pPr>
            <w:r w:rsidRPr="00CB28A6">
              <w:rPr>
                <w:rFonts w:ascii="Arial Narrow" w:hAnsi="Arial Narrow" w:cs="Arial"/>
              </w:rPr>
              <w:t>příkaz k provedení zásahu (seřízení, nastavení)</w:t>
            </w:r>
          </w:p>
        </w:tc>
      </w:tr>
    </w:tbl>
    <w:p w14:paraId="0648136B" w14:textId="77777777" w:rsidR="00CF6160" w:rsidRDefault="00CF6160" w:rsidP="00CF6160">
      <w:pPr>
        <w:pStyle w:val="Nadpis1"/>
      </w:pPr>
      <w:bookmarkStart w:id="13" w:name="_Toc527288315"/>
      <w:r w:rsidRPr="00D03B5D">
        <w:t>Elektrotechnická</w:t>
      </w:r>
      <w:r>
        <w:t xml:space="preserve"> kvalifikace dle vyhl. 50/1978 Sb.</w:t>
      </w:r>
      <w:bookmarkEnd w:id="5"/>
      <w:bookmarkEnd w:id="6"/>
      <w:bookmarkEnd w:id="7"/>
      <w:bookmarkEnd w:id="8"/>
      <w:bookmarkEnd w:id="13"/>
    </w:p>
    <w:p w14:paraId="161DA692" w14:textId="77777777" w:rsidR="00CF6160" w:rsidRDefault="00CF6160" w:rsidP="00CF6160">
      <w:pPr>
        <w:pStyle w:val="Z-odrky"/>
        <w:ind w:left="284"/>
      </w:pPr>
      <w:r w:rsidRPr="00A16F2F">
        <w:t>Problematiku</w:t>
      </w:r>
      <w:r>
        <w:t xml:space="preserve"> elektrotechnické kvalifikace pracovníků řeší </w:t>
      </w:r>
      <w:proofErr w:type="spellStart"/>
      <w:r>
        <w:t>vyhl</w:t>
      </w:r>
      <w:proofErr w:type="spellEnd"/>
      <w:r>
        <w:t xml:space="preserve">. 50/1978 Sb. Ta určuje, kdo a jaké úkony smí nebo nesmí provádět na elektrických zařízeních. </w:t>
      </w:r>
    </w:p>
    <w:p w14:paraId="0A8BF972" w14:textId="77777777" w:rsidR="00CF6160" w:rsidRDefault="00CF6160" w:rsidP="00CF6160">
      <w:pPr>
        <w:pStyle w:val="Z-odrky"/>
        <w:ind w:left="284"/>
      </w:pPr>
      <w:r w:rsidRPr="00937BD2">
        <w:rPr>
          <w:b/>
        </w:rPr>
        <w:t>Elektrická zařízení (EZ)</w:t>
      </w:r>
      <w:r>
        <w:t xml:space="preserve"> jsou taková, kde může dojít účinky elektrického proudu k ohrožení života, zdraví nebo majetku.</w:t>
      </w:r>
    </w:p>
    <w:p w14:paraId="36ED4C0D" w14:textId="77777777" w:rsidR="00CF6160" w:rsidRPr="0018400F" w:rsidRDefault="00CF6160" w:rsidP="00CF6160">
      <w:pPr>
        <w:pStyle w:val="Z-odrky"/>
        <w:ind w:left="284"/>
        <w:rPr>
          <w:b/>
        </w:rPr>
      </w:pPr>
      <w:r w:rsidRPr="0018400F">
        <w:rPr>
          <w:b/>
        </w:rPr>
        <w:t>Osoby bez elektrotechnické kvalifikace (laici) mohou:</w:t>
      </w:r>
    </w:p>
    <w:p w14:paraId="488B6D0F" w14:textId="77777777" w:rsidR="00CF6160" w:rsidRDefault="00CF6160" w:rsidP="00CF6160">
      <w:pPr>
        <w:pStyle w:val="Z-odrky"/>
        <w:numPr>
          <w:ilvl w:val="1"/>
          <w:numId w:val="2"/>
        </w:numPr>
      </w:pPr>
      <w:r>
        <w:lastRenderedPageBreak/>
        <w:t xml:space="preserve">provádět jednoduchou obsluhu EZ </w:t>
      </w:r>
      <w:proofErr w:type="spellStart"/>
      <w:r>
        <w:t>mn</w:t>
      </w:r>
      <w:proofErr w:type="spellEnd"/>
      <w:r>
        <w:t xml:space="preserve"> a </w:t>
      </w:r>
      <w:proofErr w:type="spellStart"/>
      <w:r>
        <w:t>nn</w:t>
      </w:r>
      <w:proofErr w:type="spellEnd"/>
      <w:r>
        <w:t>, kde nemohou přijít do styku s nebezpečným napětím</w:t>
      </w:r>
    </w:p>
    <w:p w14:paraId="27E3A63A" w14:textId="77777777" w:rsidR="00CF6160" w:rsidRDefault="00CF6160" w:rsidP="00CF6160">
      <w:pPr>
        <w:pStyle w:val="Z-odrky"/>
        <w:numPr>
          <w:ilvl w:val="1"/>
          <w:numId w:val="2"/>
        </w:numPr>
      </w:pPr>
      <w:r>
        <w:t>provádět údržbu EZ ve vypnutém stavu bez rozebírání pomocí nástrojů</w:t>
      </w:r>
    </w:p>
    <w:p w14:paraId="636CC760" w14:textId="77777777" w:rsidR="00CF6160" w:rsidRPr="0018400F" w:rsidRDefault="00CF6160" w:rsidP="00CF6160">
      <w:pPr>
        <w:pStyle w:val="Z-odrky"/>
        <w:ind w:left="284"/>
        <w:rPr>
          <w:b/>
        </w:rPr>
      </w:pPr>
      <w:r w:rsidRPr="0018400F">
        <w:rPr>
          <w:b/>
        </w:rPr>
        <w:t>Pracovníci seznámení (§3)</w:t>
      </w:r>
    </w:p>
    <w:p w14:paraId="5F299294" w14:textId="77777777" w:rsidR="00CF6160" w:rsidRDefault="00CF6160" w:rsidP="00CF6160">
      <w:pPr>
        <w:pStyle w:val="Z-odrky"/>
        <w:numPr>
          <w:ilvl w:val="1"/>
          <w:numId w:val="2"/>
        </w:numPr>
      </w:pPr>
      <w:r>
        <w:t>jsou to zaměstnanci, kteří mohou provádět stejné činnosti jako osoby bez elektrotechnické kvalifikace, ale musí být prokazatelně seznámeni se zařízením a poučení o bezpečnostních předpisech</w:t>
      </w:r>
    </w:p>
    <w:p w14:paraId="58E91666" w14:textId="77777777" w:rsidR="00CF6160" w:rsidRPr="00B551AF" w:rsidRDefault="00CF6160" w:rsidP="00CF6160">
      <w:pPr>
        <w:pStyle w:val="Z-odrky"/>
        <w:ind w:left="284"/>
        <w:rPr>
          <w:b/>
        </w:rPr>
      </w:pPr>
      <w:r w:rsidRPr="00B551AF">
        <w:rPr>
          <w:b/>
        </w:rPr>
        <w:t>Pracovníci poučení (§4)</w:t>
      </w:r>
    </w:p>
    <w:p w14:paraId="010D30B5" w14:textId="77777777" w:rsidR="00CF6160" w:rsidRDefault="00CF6160" w:rsidP="00CF6160">
      <w:pPr>
        <w:pStyle w:val="Z-odrky"/>
        <w:numPr>
          <w:ilvl w:val="1"/>
          <w:numId w:val="2"/>
        </w:numPr>
      </w:pPr>
      <w:r>
        <w:t>mohou samostatně obsluhovat jednoduchá EZ všech napětí</w:t>
      </w:r>
    </w:p>
    <w:p w14:paraId="72124793" w14:textId="77777777" w:rsidR="00CF6160" w:rsidRDefault="00CF6160" w:rsidP="00CF6160">
      <w:pPr>
        <w:pStyle w:val="Z-odrky"/>
        <w:numPr>
          <w:ilvl w:val="1"/>
          <w:numId w:val="2"/>
        </w:numPr>
      </w:pPr>
      <w:r>
        <w:t xml:space="preserve">mohou pracovat na částech </w:t>
      </w:r>
      <w:proofErr w:type="spellStart"/>
      <w:r>
        <w:t>nn</w:t>
      </w:r>
      <w:proofErr w:type="spellEnd"/>
      <w:r>
        <w:t xml:space="preserve"> bez napětí</w:t>
      </w:r>
    </w:p>
    <w:p w14:paraId="4250B89B" w14:textId="77777777" w:rsidR="00CF6160" w:rsidRDefault="00CF6160" w:rsidP="00CF6160">
      <w:pPr>
        <w:pStyle w:val="Z-odrky"/>
        <w:numPr>
          <w:ilvl w:val="1"/>
          <w:numId w:val="2"/>
        </w:numPr>
      </w:pPr>
      <w:r>
        <w:t>na částech pod napětím pracovat nesmí, s výjimkou jednoduchých prací, které jsou určeny schváleným pracovním návodem!</w:t>
      </w:r>
    </w:p>
    <w:p w14:paraId="2DC6EE66" w14:textId="7946C95E" w:rsidR="00CF6160" w:rsidRPr="0018400F" w:rsidRDefault="00CF6160" w:rsidP="00CF6160">
      <w:pPr>
        <w:pStyle w:val="Z-odrky"/>
        <w:ind w:left="284"/>
        <w:rPr>
          <w:b/>
        </w:rPr>
      </w:pPr>
      <w:r w:rsidRPr="0018400F">
        <w:rPr>
          <w:b/>
        </w:rPr>
        <w:t>Pracovníci znalí (§5)</w:t>
      </w:r>
      <w:r w:rsidR="0018400F">
        <w:rPr>
          <w:b/>
        </w:rPr>
        <w:t xml:space="preserve"> – nutné </w:t>
      </w:r>
      <w:r w:rsidR="00B2332E">
        <w:rPr>
          <w:b/>
        </w:rPr>
        <w:t>elektrotechnické vzdělání!</w:t>
      </w:r>
    </w:p>
    <w:p w14:paraId="061F1FD3" w14:textId="77777777" w:rsidR="0018400F" w:rsidRDefault="0018400F" w:rsidP="0018400F">
      <w:pPr>
        <w:pStyle w:val="Z-odrky"/>
        <w:numPr>
          <w:ilvl w:val="1"/>
          <w:numId w:val="2"/>
        </w:numPr>
      </w:pPr>
      <w:r>
        <w:t>mohou samostatně obsluhovat EZ všech napětí</w:t>
      </w:r>
    </w:p>
    <w:p w14:paraId="731485B1" w14:textId="77777777" w:rsidR="0018400F" w:rsidRDefault="0018400F" w:rsidP="0018400F">
      <w:pPr>
        <w:pStyle w:val="Z-odrky"/>
        <w:numPr>
          <w:ilvl w:val="1"/>
          <w:numId w:val="2"/>
        </w:numPr>
      </w:pPr>
      <w:r>
        <w:t xml:space="preserve">mohou pracovat sami na částech EZ </w:t>
      </w:r>
      <w:proofErr w:type="spellStart"/>
      <w:r>
        <w:t>nn</w:t>
      </w:r>
      <w:proofErr w:type="spellEnd"/>
    </w:p>
    <w:p w14:paraId="4EE850EC" w14:textId="703AC6FC" w:rsidR="0018400F" w:rsidRPr="00A16F2F" w:rsidRDefault="0018400F" w:rsidP="00B2332E">
      <w:pPr>
        <w:pStyle w:val="Z-odrky"/>
        <w:numPr>
          <w:ilvl w:val="1"/>
          <w:numId w:val="2"/>
        </w:numPr>
      </w:pPr>
      <w:r>
        <w:t xml:space="preserve">mohou pracovat na zařízeních </w:t>
      </w:r>
      <w:proofErr w:type="spellStart"/>
      <w:r>
        <w:t>vn</w:t>
      </w:r>
      <w:proofErr w:type="spellEnd"/>
      <w:r>
        <w:t xml:space="preserve"> a </w:t>
      </w:r>
      <w:proofErr w:type="spellStart"/>
      <w:r>
        <w:t>vvn</w:t>
      </w:r>
      <w:proofErr w:type="spellEnd"/>
      <w:r>
        <w:t xml:space="preserve"> bez napětí</w:t>
      </w:r>
    </w:p>
    <w:p w14:paraId="43B47B99" w14:textId="17710DD2" w:rsidR="00CF6160" w:rsidRPr="00A16F2F" w:rsidRDefault="00CF6160" w:rsidP="00CF6160">
      <w:pPr>
        <w:pStyle w:val="Z-odrky"/>
        <w:ind w:left="284"/>
      </w:pPr>
      <w:r w:rsidRPr="00A16F2F">
        <w:t>Pracovníci znalí s vyšší kvalifikací (§6)</w:t>
      </w:r>
      <w:r w:rsidR="00B2332E">
        <w:t xml:space="preserve"> </w:t>
      </w:r>
      <w:r w:rsidR="00B2332E" w:rsidRPr="00B2332E">
        <w:t>– nutné elektrotechnické vzdělání!</w:t>
      </w:r>
    </w:p>
    <w:p w14:paraId="7DF66D6D" w14:textId="4E2D80E2" w:rsidR="00CF6160" w:rsidRPr="00A16F2F" w:rsidRDefault="00CF6160" w:rsidP="00CF6160">
      <w:pPr>
        <w:pStyle w:val="Z-odrky"/>
        <w:ind w:left="284"/>
      </w:pPr>
      <w:r w:rsidRPr="00A16F2F">
        <w:t>Pracovníci pro řízení činnosti (§7)</w:t>
      </w:r>
      <w:r w:rsidR="00B2332E" w:rsidRPr="00B2332E">
        <w:t xml:space="preserve"> – nutné elektrotechnické vzdělání!</w:t>
      </w:r>
    </w:p>
    <w:p w14:paraId="71D0EE6C" w14:textId="66CE84B7" w:rsidR="00CF6160" w:rsidRPr="00A16F2F" w:rsidRDefault="00CF6160" w:rsidP="00CF6160">
      <w:pPr>
        <w:pStyle w:val="Z-odrky"/>
        <w:ind w:left="284"/>
      </w:pPr>
      <w:r w:rsidRPr="00A16F2F">
        <w:t>Pracovníci pro řízení činnosti prováděné dodavatelským způsobem a pro řízení provozu (§8)</w:t>
      </w:r>
      <w:r w:rsidR="00B2332E" w:rsidRPr="00B2332E">
        <w:t xml:space="preserve"> – nutné elektrotechnické vzdělání!</w:t>
      </w:r>
    </w:p>
    <w:p w14:paraId="7757A0F0" w14:textId="2BC885FD" w:rsidR="00CF6160" w:rsidRPr="00A16F2F" w:rsidRDefault="00CF6160" w:rsidP="00CF6160">
      <w:pPr>
        <w:pStyle w:val="Z-odrky"/>
        <w:ind w:left="284"/>
      </w:pPr>
      <w:r w:rsidRPr="00A16F2F">
        <w:t>Pracovníci pro provádění revizí (§9)</w:t>
      </w:r>
      <w:r w:rsidR="00B2332E" w:rsidRPr="00B2332E">
        <w:t xml:space="preserve"> – nutné elektrotechnické vzdělání!</w:t>
      </w:r>
    </w:p>
    <w:p w14:paraId="77C61331" w14:textId="2386761D" w:rsidR="00CF6160" w:rsidRPr="00A16F2F" w:rsidRDefault="00CF6160" w:rsidP="00CF6160">
      <w:pPr>
        <w:pStyle w:val="Z-odrky"/>
        <w:ind w:left="284"/>
      </w:pPr>
      <w:r w:rsidRPr="00A16F2F">
        <w:t>Pracovníci pro samostatné projektování a pro řízení projektování (§10)</w:t>
      </w:r>
      <w:r w:rsidR="00B2332E" w:rsidRPr="00B2332E">
        <w:t xml:space="preserve"> – nutné elektrotechnické vzdělání!</w:t>
      </w:r>
    </w:p>
    <w:p w14:paraId="0993B360" w14:textId="145572C5" w:rsidR="00C00546" w:rsidRDefault="00CF6160" w:rsidP="00C00546">
      <w:pPr>
        <w:pStyle w:val="Z-odrky"/>
        <w:ind w:left="284"/>
      </w:pPr>
      <w:r w:rsidRPr="00A16F2F">
        <w:t>Kvalifikace ve zvláštních případech (§11)</w:t>
      </w:r>
    </w:p>
    <w:p w14:paraId="7C31605E" w14:textId="77777777" w:rsidR="008B3C2F" w:rsidRDefault="008B3C2F" w:rsidP="00632665">
      <w:pPr>
        <w:pStyle w:val="Nadpis1"/>
      </w:pPr>
      <w:bookmarkStart w:id="14" w:name="_Toc366399783"/>
      <w:bookmarkStart w:id="15" w:name="_Toc527288316"/>
      <w:bookmarkStart w:id="16" w:name="_Toc366399779"/>
      <w:r>
        <w:t>Značení vodičů, svorek, návěstí, ovládačů</w:t>
      </w:r>
      <w:bookmarkEnd w:id="14"/>
      <w:bookmarkEnd w:id="15"/>
    </w:p>
    <w:p w14:paraId="0D4AF2FB" w14:textId="77777777" w:rsidR="008B3C2F" w:rsidRPr="00BC0030" w:rsidRDefault="008B3C2F" w:rsidP="00BC0030">
      <w:pPr>
        <w:rPr>
          <w:b/>
          <w:sz w:val="32"/>
          <w:szCs w:val="32"/>
        </w:rPr>
      </w:pPr>
      <w:bookmarkStart w:id="17" w:name="_Toc366399784"/>
      <w:r w:rsidRPr="00BC0030">
        <w:rPr>
          <w:b/>
          <w:sz w:val="32"/>
          <w:szCs w:val="32"/>
        </w:rPr>
        <w:t>Písmenné značení vodičů a svorek</w:t>
      </w:r>
      <w:bookmarkEnd w:id="17"/>
    </w:p>
    <w:p w14:paraId="0F585257" w14:textId="77777777" w:rsidR="008B3C2F" w:rsidRDefault="008B3C2F" w:rsidP="008B3C2F">
      <w:pPr>
        <w:pStyle w:val="Z-odrky"/>
      </w:pPr>
      <w:r>
        <w:t>Pro značení se používá latinská abeceda, arabské číslice a znaky +, -. Je zakázáno používat písmena I a O.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645"/>
        <w:gridCol w:w="745"/>
        <w:gridCol w:w="2835"/>
        <w:gridCol w:w="645"/>
        <w:gridCol w:w="745"/>
      </w:tblGrid>
      <w:tr w:rsidR="008B3C2F" w:rsidRPr="00E22CE4" w14:paraId="632097F8" w14:textId="77777777" w:rsidTr="005B2CEB">
        <w:trPr>
          <w:jc w:val="center"/>
        </w:trPr>
        <w:tc>
          <w:tcPr>
            <w:tcW w:w="2835" w:type="dxa"/>
            <w:vAlign w:val="center"/>
          </w:tcPr>
          <w:p w14:paraId="4A5B8E33" w14:textId="77777777" w:rsidR="008B3C2F" w:rsidRPr="00E22CE4" w:rsidRDefault="008B3C2F" w:rsidP="005B2CEB">
            <w:pPr>
              <w:pStyle w:val="Z-norml"/>
              <w:jc w:val="center"/>
              <w:rPr>
                <w:b/>
              </w:rPr>
            </w:pPr>
            <w:r w:rsidRPr="00E22CE4">
              <w:rPr>
                <w:b/>
              </w:rPr>
              <w:t>funkce</w:t>
            </w:r>
          </w:p>
        </w:tc>
        <w:tc>
          <w:tcPr>
            <w:tcW w:w="0" w:type="auto"/>
            <w:vAlign w:val="center"/>
          </w:tcPr>
          <w:p w14:paraId="356B1604" w14:textId="77777777" w:rsidR="008B3C2F" w:rsidRPr="00E22CE4" w:rsidRDefault="008B3C2F" w:rsidP="005B2CEB">
            <w:pPr>
              <w:pStyle w:val="Z-norml"/>
              <w:jc w:val="center"/>
              <w:rPr>
                <w:rFonts w:ascii="Arial Narrow" w:hAnsi="Arial Narrow"/>
                <w:b/>
              </w:rPr>
            </w:pPr>
            <w:r w:rsidRPr="00E22CE4">
              <w:rPr>
                <w:rFonts w:ascii="Arial Narrow" w:hAnsi="Arial Narrow"/>
                <w:b/>
              </w:rPr>
              <w:t>vodič</w:t>
            </w:r>
          </w:p>
        </w:tc>
        <w:tc>
          <w:tcPr>
            <w:tcW w:w="0" w:type="auto"/>
            <w:vAlign w:val="center"/>
          </w:tcPr>
          <w:p w14:paraId="683868F9" w14:textId="77777777" w:rsidR="008B3C2F" w:rsidRPr="00E22CE4" w:rsidRDefault="008B3C2F" w:rsidP="005B2CEB">
            <w:pPr>
              <w:pStyle w:val="Z-norml"/>
              <w:jc w:val="center"/>
              <w:rPr>
                <w:rFonts w:ascii="Arial Narrow" w:hAnsi="Arial Narrow"/>
                <w:b/>
              </w:rPr>
            </w:pPr>
            <w:r w:rsidRPr="00E22CE4">
              <w:rPr>
                <w:rFonts w:ascii="Arial Narrow" w:hAnsi="Arial Narrow"/>
                <w:b/>
              </w:rPr>
              <w:t>svorka</w:t>
            </w:r>
          </w:p>
        </w:tc>
        <w:tc>
          <w:tcPr>
            <w:tcW w:w="2835" w:type="dxa"/>
            <w:vAlign w:val="center"/>
          </w:tcPr>
          <w:p w14:paraId="57200A46" w14:textId="77777777" w:rsidR="008B3C2F" w:rsidRPr="00E22CE4" w:rsidRDefault="008B3C2F" w:rsidP="005B2CEB">
            <w:pPr>
              <w:pStyle w:val="Z-norml"/>
              <w:jc w:val="center"/>
              <w:rPr>
                <w:b/>
              </w:rPr>
            </w:pPr>
            <w:r w:rsidRPr="00E22CE4">
              <w:rPr>
                <w:b/>
              </w:rPr>
              <w:t>funkce</w:t>
            </w:r>
          </w:p>
        </w:tc>
        <w:tc>
          <w:tcPr>
            <w:tcW w:w="0" w:type="auto"/>
            <w:vAlign w:val="center"/>
          </w:tcPr>
          <w:p w14:paraId="0336F5E7" w14:textId="77777777" w:rsidR="008B3C2F" w:rsidRPr="00E22CE4" w:rsidRDefault="008B3C2F" w:rsidP="005B2CEB">
            <w:pPr>
              <w:pStyle w:val="Z-norml"/>
              <w:jc w:val="center"/>
              <w:rPr>
                <w:rFonts w:ascii="Arial Narrow" w:hAnsi="Arial Narrow"/>
                <w:b/>
              </w:rPr>
            </w:pPr>
            <w:r w:rsidRPr="00E22CE4">
              <w:rPr>
                <w:rFonts w:ascii="Arial Narrow" w:hAnsi="Arial Narrow"/>
                <w:b/>
              </w:rPr>
              <w:t>vodič</w:t>
            </w:r>
          </w:p>
        </w:tc>
        <w:tc>
          <w:tcPr>
            <w:tcW w:w="0" w:type="auto"/>
            <w:vAlign w:val="center"/>
          </w:tcPr>
          <w:p w14:paraId="6E84438E" w14:textId="77777777" w:rsidR="008B3C2F" w:rsidRPr="00E22CE4" w:rsidRDefault="008B3C2F" w:rsidP="005B2CEB">
            <w:pPr>
              <w:pStyle w:val="Z-norml"/>
              <w:jc w:val="center"/>
              <w:rPr>
                <w:rFonts w:ascii="Arial Narrow" w:hAnsi="Arial Narrow"/>
                <w:b/>
              </w:rPr>
            </w:pPr>
            <w:r w:rsidRPr="00E22CE4">
              <w:rPr>
                <w:rFonts w:ascii="Arial Narrow" w:hAnsi="Arial Narrow"/>
                <w:b/>
              </w:rPr>
              <w:t>svorka</w:t>
            </w:r>
          </w:p>
        </w:tc>
      </w:tr>
      <w:tr w:rsidR="008B3C2F" w14:paraId="4296003B" w14:textId="77777777" w:rsidTr="005B2CEB">
        <w:trPr>
          <w:jc w:val="center"/>
        </w:trPr>
        <w:tc>
          <w:tcPr>
            <w:tcW w:w="2835" w:type="dxa"/>
            <w:vAlign w:val="center"/>
          </w:tcPr>
          <w:p w14:paraId="7472FFE6" w14:textId="77777777" w:rsidR="008B3C2F" w:rsidRDefault="008B3C2F" w:rsidP="005B2CEB">
            <w:pPr>
              <w:pStyle w:val="Z-norml"/>
              <w:jc w:val="center"/>
            </w:pPr>
            <w:r>
              <w:t>libovolná fáze</w:t>
            </w:r>
          </w:p>
        </w:tc>
        <w:tc>
          <w:tcPr>
            <w:tcW w:w="0" w:type="auto"/>
            <w:vAlign w:val="center"/>
          </w:tcPr>
          <w:p w14:paraId="7AD00F97" w14:textId="77777777" w:rsidR="008B3C2F" w:rsidRDefault="008B3C2F" w:rsidP="005B2CEB">
            <w:pPr>
              <w:pStyle w:val="Z-norml"/>
              <w:jc w:val="center"/>
            </w:pPr>
            <w:r>
              <w:t>L</w:t>
            </w:r>
          </w:p>
        </w:tc>
        <w:tc>
          <w:tcPr>
            <w:tcW w:w="0" w:type="auto"/>
            <w:vAlign w:val="center"/>
          </w:tcPr>
          <w:p w14:paraId="1AF30992" w14:textId="77777777" w:rsidR="008B3C2F" w:rsidRDefault="008B3C2F" w:rsidP="005B2CEB">
            <w:pPr>
              <w:pStyle w:val="Z-norml"/>
              <w:jc w:val="center"/>
            </w:pPr>
            <w:r>
              <w:t>U</w:t>
            </w:r>
          </w:p>
        </w:tc>
        <w:tc>
          <w:tcPr>
            <w:tcW w:w="2835" w:type="dxa"/>
            <w:vAlign w:val="center"/>
          </w:tcPr>
          <w:p w14:paraId="78C2E74C" w14:textId="77777777" w:rsidR="008B3C2F" w:rsidRDefault="008B3C2F" w:rsidP="005B2CEB">
            <w:pPr>
              <w:pStyle w:val="Z-norml"/>
              <w:jc w:val="center"/>
            </w:pPr>
            <w:r>
              <w:t>ochranný vodič</w:t>
            </w:r>
          </w:p>
        </w:tc>
        <w:tc>
          <w:tcPr>
            <w:tcW w:w="0" w:type="auto"/>
            <w:vAlign w:val="center"/>
          </w:tcPr>
          <w:p w14:paraId="683056D4" w14:textId="77777777" w:rsidR="008B3C2F" w:rsidRDefault="008B3C2F" w:rsidP="005B2CEB">
            <w:pPr>
              <w:pStyle w:val="Z-norml"/>
              <w:jc w:val="center"/>
            </w:pPr>
            <w:r>
              <w:t>PE</w:t>
            </w:r>
          </w:p>
        </w:tc>
        <w:tc>
          <w:tcPr>
            <w:tcW w:w="0" w:type="auto"/>
            <w:vAlign w:val="center"/>
          </w:tcPr>
          <w:p w14:paraId="217FE58C" w14:textId="77777777" w:rsidR="008B3C2F" w:rsidRDefault="008B3C2F" w:rsidP="005B2CEB">
            <w:pPr>
              <w:pStyle w:val="Z-norml"/>
              <w:jc w:val="center"/>
            </w:pPr>
            <w:r>
              <w:t>PE</w:t>
            </w:r>
          </w:p>
        </w:tc>
      </w:tr>
      <w:tr w:rsidR="008B3C2F" w14:paraId="1595667D" w14:textId="77777777" w:rsidTr="005B2CEB">
        <w:trPr>
          <w:jc w:val="center"/>
        </w:trPr>
        <w:tc>
          <w:tcPr>
            <w:tcW w:w="2835" w:type="dxa"/>
            <w:vAlign w:val="center"/>
          </w:tcPr>
          <w:p w14:paraId="0F939F25" w14:textId="77777777" w:rsidR="008B3C2F" w:rsidRDefault="008B3C2F" w:rsidP="005B2CEB">
            <w:pPr>
              <w:pStyle w:val="Z-norml"/>
              <w:jc w:val="center"/>
            </w:pPr>
            <w:r>
              <w:t>1. fáze</w:t>
            </w:r>
          </w:p>
        </w:tc>
        <w:tc>
          <w:tcPr>
            <w:tcW w:w="0" w:type="auto"/>
            <w:vAlign w:val="center"/>
          </w:tcPr>
          <w:p w14:paraId="2D4CFB66" w14:textId="77777777" w:rsidR="008B3C2F" w:rsidRDefault="008B3C2F" w:rsidP="005B2CEB">
            <w:pPr>
              <w:pStyle w:val="Z-norml"/>
              <w:jc w:val="center"/>
            </w:pPr>
            <w:r>
              <w:t>L1</w:t>
            </w:r>
          </w:p>
        </w:tc>
        <w:tc>
          <w:tcPr>
            <w:tcW w:w="0" w:type="auto"/>
            <w:vAlign w:val="center"/>
          </w:tcPr>
          <w:p w14:paraId="7D55514A" w14:textId="77777777" w:rsidR="008B3C2F" w:rsidRDefault="008B3C2F" w:rsidP="005B2CEB">
            <w:pPr>
              <w:pStyle w:val="Z-norml"/>
              <w:jc w:val="center"/>
            </w:pPr>
            <w:r>
              <w:t>U</w:t>
            </w:r>
          </w:p>
        </w:tc>
        <w:tc>
          <w:tcPr>
            <w:tcW w:w="2835" w:type="dxa"/>
            <w:vAlign w:val="center"/>
          </w:tcPr>
          <w:p w14:paraId="4D1C90E6" w14:textId="77777777" w:rsidR="008B3C2F" w:rsidRPr="00C24AE5" w:rsidRDefault="008B3C2F" w:rsidP="005B2CEB">
            <w:pPr>
              <w:pStyle w:val="Z-norml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24AE5">
              <w:rPr>
                <w:rFonts w:ascii="Arial Narrow" w:hAnsi="Arial Narrow"/>
                <w:sz w:val="16"/>
                <w:szCs w:val="16"/>
              </w:rPr>
              <w:t>vodič slučující funkci ochranného a středního</w:t>
            </w:r>
          </w:p>
        </w:tc>
        <w:tc>
          <w:tcPr>
            <w:tcW w:w="0" w:type="auto"/>
            <w:vAlign w:val="center"/>
          </w:tcPr>
          <w:p w14:paraId="5BEF9BB3" w14:textId="77777777" w:rsidR="008B3C2F" w:rsidRDefault="008B3C2F" w:rsidP="005B2CEB">
            <w:pPr>
              <w:pStyle w:val="Z-norml"/>
              <w:jc w:val="center"/>
            </w:pPr>
            <w:r>
              <w:t>PEN</w:t>
            </w:r>
          </w:p>
        </w:tc>
        <w:tc>
          <w:tcPr>
            <w:tcW w:w="0" w:type="auto"/>
            <w:vAlign w:val="center"/>
          </w:tcPr>
          <w:p w14:paraId="1234FB32" w14:textId="77777777" w:rsidR="008B3C2F" w:rsidRDefault="008B3C2F" w:rsidP="005B2CEB">
            <w:pPr>
              <w:pStyle w:val="Z-norml"/>
              <w:jc w:val="center"/>
            </w:pPr>
            <w:r>
              <w:t>PEN</w:t>
            </w:r>
          </w:p>
        </w:tc>
      </w:tr>
      <w:tr w:rsidR="008B3C2F" w14:paraId="33630758" w14:textId="77777777" w:rsidTr="005B2CEB">
        <w:trPr>
          <w:jc w:val="center"/>
        </w:trPr>
        <w:tc>
          <w:tcPr>
            <w:tcW w:w="2835" w:type="dxa"/>
            <w:vAlign w:val="center"/>
          </w:tcPr>
          <w:p w14:paraId="1F897B2A" w14:textId="77777777" w:rsidR="008B3C2F" w:rsidRDefault="008B3C2F" w:rsidP="005B2CEB">
            <w:pPr>
              <w:pStyle w:val="Z-norml"/>
              <w:jc w:val="center"/>
            </w:pPr>
            <w:r>
              <w:t>2. fáze</w:t>
            </w:r>
          </w:p>
        </w:tc>
        <w:tc>
          <w:tcPr>
            <w:tcW w:w="0" w:type="auto"/>
            <w:vAlign w:val="center"/>
          </w:tcPr>
          <w:p w14:paraId="7846C51C" w14:textId="77777777" w:rsidR="008B3C2F" w:rsidRDefault="008B3C2F" w:rsidP="005B2CEB">
            <w:pPr>
              <w:pStyle w:val="Z-norml"/>
              <w:jc w:val="center"/>
            </w:pPr>
            <w:r>
              <w:t>L2</w:t>
            </w:r>
          </w:p>
        </w:tc>
        <w:tc>
          <w:tcPr>
            <w:tcW w:w="0" w:type="auto"/>
            <w:vAlign w:val="center"/>
          </w:tcPr>
          <w:p w14:paraId="4E04AE9E" w14:textId="77777777" w:rsidR="008B3C2F" w:rsidRDefault="008B3C2F" w:rsidP="005B2CEB">
            <w:pPr>
              <w:pStyle w:val="Z-norml"/>
              <w:jc w:val="center"/>
            </w:pPr>
            <w:r>
              <w:t>V</w:t>
            </w:r>
          </w:p>
        </w:tc>
        <w:tc>
          <w:tcPr>
            <w:tcW w:w="2835" w:type="dxa"/>
            <w:vAlign w:val="center"/>
          </w:tcPr>
          <w:p w14:paraId="24ABCF86" w14:textId="77777777" w:rsidR="008B3C2F" w:rsidRDefault="008B3C2F" w:rsidP="005B2CEB">
            <w:pPr>
              <w:pStyle w:val="Z-norml"/>
              <w:jc w:val="center"/>
            </w:pPr>
            <w:r>
              <w:t>kladný pól</w:t>
            </w:r>
          </w:p>
        </w:tc>
        <w:tc>
          <w:tcPr>
            <w:tcW w:w="0" w:type="auto"/>
            <w:vAlign w:val="center"/>
          </w:tcPr>
          <w:p w14:paraId="6E44FF46" w14:textId="77777777" w:rsidR="008B3C2F" w:rsidRDefault="008B3C2F" w:rsidP="005B2CEB">
            <w:pPr>
              <w:pStyle w:val="Z-norml"/>
              <w:jc w:val="center"/>
            </w:pPr>
            <w:r>
              <w:t>L+</w:t>
            </w:r>
          </w:p>
        </w:tc>
        <w:tc>
          <w:tcPr>
            <w:tcW w:w="0" w:type="auto"/>
            <w:vAlign w:val="center"/>
          </w:tcPr>
          <w:p w14:paraId="68021817" w14:textId="77777777" w:rsidR="008B3C2F" w:rsidRDefault="008B3C2F" w:rsidP="005B2CEB">
            <w:pPr>
              <w:pStyle w:val="Z-norml"/>
              <w:jc w:val="center"/>
            </w:pPr>
            <w:r>
              <w:t>+, C</w:t>
            </w:r>
          </w:p>
        </w:tc>
      </w:tr>
      <w:tr w:rsidR="008B3C2F" w14:paraId="14DA79DB" w14:textId="77777777" w:rsidTr="005B2CEB">
        <w:trPr>
          <w:jc w:val="center"/>
        </w:trPr>
        <w:tc>
          <w:tcPr>
            <w:tcW w:w="2835" w:type="dxa"/>
            <w:vAlign w:val="center"/>
          </w:tcPr>
          <w:p w14:paraId="791D7E67" w14:textId="77777777" w:rsidR="008B3C2F" w:rsidRDefault="008B3C2F" w:rsidP="005B2CEB">
            <w:pPr>
              <w:pStyle w:val="Z-norml"/>
              <w:jc w:val="center"/>
            </w:pPr>
            <w:r>
              <w:t>3. fáze</w:t>
            </w:r>
          </w:p>
        </w:tc>
        <w:tc>
          <w:tcPr>
            <w:tcW w:w="0" w:type="auto"/>
            <w:vAlign w:val="center"/>
          </w:tcPr>
          <w:p w14:paraId="7B872189" w14:textId="77777777" w:rsidR="008B3C2F" w:rsidRDefault="008B3C2F" w:rsidP="005B2CEB">
            <w:pPr>
              <w:pStyle w:val="Z-norml"/>
              <w:jc w:val="center"/>
            </w:pPr>
            <w:r>
              <w:t>L3</w:t>
            </w:r>
          </w:p>
        </w:tc>
        <w:tc>
          <w:tcPr>
            <w:tcW w:w="0" w:type="auto"/>
            <w:vAlign w:val="center"/>
          </w:tcPr>
          <w:p w14:paraId="0A1E892C" w14:textId="77777777" w:rsidR="008B3C2F" w:rsidRDefault="008B3C2F" w:rsidP="005B2CEB">
            <w:pPr>
              <w:pStyle w:val="Z-norml"/>
              <w:jc w:val="center"/>
            </w:pPr>
            <w:r>
              <w:t>W</w:t>
            </w:r>
          </w:p>
        </w:tc>
        <w:tc>
          <w:tcPr>
            <w:tcW w:w="2835" w:type="dxa"/>
            <w:vAlign w:val="center"/>
          </w:tcPr>
          <w:p w14:paraId="50810EF6" w14:textId="77777777" w:rsidR="008B3C2F" w:rsidRDefault="008B3C2F" w:rsidP="005B2CEB">
            <w:pPr>
              <w:pStyle w:val="Z-norml"/>
              <w:jc w:val="center"/>
            </w:pPr>
            <w:r>
              <w:t>záporný pól</w:t>
            </w:r>
          </w:p>
        </w:tc>
        <w:tc>
          <w:tcPr>
            <w:tcW w:w="0" w:type="auto"/>
            <w:vAlign w:val="center"/>
          </w:tcPr>
          <w:p w14:paraId="0227D321" w14:textId="77777777" w:rsidR="008B3C2F" w:rsidRDefault="008B3C2F" w:rsidP="005B2CEB">
            <w:pPr>
              <w:pStyle w:val="Z-norml"/>
              <w:jc w:val="center"/>
            </w:pPr>
            <w:r>
              <w:t>L-</w:t>
            </w:r>
          </w:p>
        </w:tc>
        <w:tc>
          <w:tcPr>
            <w:tcW w:w="0" w:type="auto"/>
            <w:vAlign w:val="center"/>
          </w:tcPr>
          <w:p w14:paraId="4CDB51B5" w14:textId="77777777" w:rsidR="008B3C2F" w:rsidRDefault="008B3C2F" w:rsidP="005B2CEB">
            <w:pPr>
              <w:pStyle w:val="Z-norml"/>
              <w:jc w:val="center"/>
            </w:pPr>
            <w:r>
              <w:t>-, D</w:t>
            </w:r>
          </w:p>
        </w:tc>
      </w:tr>
      <w:tr w:rsidR="008B3C2F" w14:paraId="0E229408" w14:textId="77777777" w:rsidTr="005B2CEB">
        <w:trPr>
          <w:jc w:val="center"/>
        </w:trPr>
        <w:tc>
          <w:tcPr>
            <w:tcW w:w="2835" w:type="dxa"/>
            <w:vAlign w:val="center"/>
          </w:tcPr>
          <w:p w14:paraId="1C817CA9" w14:textId="77777777" w:rsidR="008B3C2F" w:rsidRDefault="008B3C2F" w:rsidP="005B2CEB">
            <w:pPr>
              <w:pStyle w:val="Z-norml"/>
              <w:jc w:val="center"/>
            </w:pPr>
            <w:r>
              <w:t>nulový (střední) vodič</w:t>
            </w:r>
          </w:p>
        </w:tc>
        <w:tc>
          <w:tcPr>
            <w:tcW w:w="0" w:type="auto"/>
            <w:vAlign w:val="center"/>
          </w:tcPr>
          <w:p w14:paraId="2E98186B" w14:textId="77777777" w:rsidR="008B3C2F" w:rsidRDefault="008B3C2F" w:rsidP="005B2CEB">
            <w:pPr>
              <w:pStyle w:val="Z-norml"/>
              <w:jc w:val="center"/>
            </w:pPr>
            <w:r>
              <w:t>N</w:t>
            </w:r>
          </w:p>
        </w:tc>
        <w:tc>
          <w:tcPr>
            <w:tcW w:w="0" w:type="auto"/>
            <w:vAlign w:val="center"/>
          </w:tcPr>
          <w:p w14:paraId="1BED7D1E" w14:textId="77777777" w:rsidR="008B3C2F" w:rsidRDefault="008B3C2F" w:rsidP="005B2CEB">
            <w:pPr>
              <w:pStyle w:val="Z-norml"/>
              <w:jc w:val="center"/>
            </w:pPr>
            <w:r>
              <w:t>N</w:t>
            </w:r>
          </w:p>
        </w:tc>
        <w:tc>
          <w:tcPr>
            <w:tcW w:w="2835" w:type="dxa"/>
            <w:vAlign w:val="center"/>
          </w:tcPr>
          <w:p w14:paraId="00E59CE0" w14:textId="77777777" w:rsidR="008B3C2F" w:rsidRDefault="008B3C2F" w:rsidP="005B2CEB">
            <w:pPr>
              <w:pStyle w:val="Z-norml"/>
              <w:jc w:val="center"/>
            </w:pPr>
            <w:r>
              <w:t>vodič ze středu (</w:t>
            </w:r>
            <w:proofErr w:type="spellStart"/>
            <w:r>
              <w:t>ss</w:t>
            </w:r>
            <w:proofErr w:type="spellEnd"/>
            <w:r>
              <w:t xml:space="preserve"> soustava)</w:t>
            </w:r>
          </w:p>
        </w:tc>
        <w:tc>
          <w:tcPr>
            <w:tcW w:w="0" w:type="auto"/>
            <w:vAlign w:val="center"/>
          </w:tcPr>
          <w:p w14:paraId="03C000F7" w14:textId="77777777" w:rsidR="008B3C2F" w:rsidRDefault="008B3C2F" w:rsidP="005B2CEB">
            <w:pPr>
              <w:pStyle w:val="Z-norml"/>
              <w:jc w:val="center"/>
            </w:pPr>
            <w:r>
              <w:t>M</w:t>
            </w:r>
          </w:p>
        </w:tc>
        <w:tc>
          <w:tcPr>
            <w:tcW w:w="0" w:type="auto"/>
            <w:vAlign w:val="center"/>
          </w:tcPr>
          <w:p w14:paraId="77F1B10F" w14:textId="77777777" w:rsidR="008B3C2F" w:rsidRDefault="008B3C2F" w:rsidP="005B2CEB">
            <w:pPr>
              <w:pStyle w:val="Z-norml"/>
              <w:jc w:val="center"/>
            </w:pPr>
            <w:r>
              <w:t>M</w:t>
            </w:r>
          </w:p>
        </w:tc>
      </w:tr>
    </w:tbl>
    <w:p w14:paraId="146894EF" w14:textId="77777777" w:rsidR="00BC0030" w:rsidRDefault="00BC0030" w:rsidP="00BC0030">
      <w:pPr>
        <w:rPr>
          <w:b/>
          <w:sz w:val="32"/>
          <w:szCs w:val="32"/>
        </w:rPr>
      </w:pPr>
      <w:bookmarkStart w:id="18" w:name="_Toc366399785"/>
    </w:p>
    <w:p w14:paraId="565A4786" w14:textId="77777777" w:rsidR="00BC0030" w:rsidRDefault="00BC0030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br w:type="page"/>
      </w:r>
    </w:p>
    <w:p w14:paraId="5F95A9A2" w14:textId="0B26460E" w:rsidR="008B3C2F" w:rsidRPr="00BC0030" w:rsidRDefault="008B3C2F" w:rsidP="00BC0030">
      <w:pPr>
        <w:rPr>
          <w:b/>
          <w:sz w:val="32"/>
          <w:szCs w:val="32"/>
        </w:rPr>
      </w:pPr>
      <w:r w:rsidRPr="00BC0030">
        <w:rPr>
          <w:b/>
          <w:sz w:val="32"/>
          <w:szCs w:val="32"/>
        </w:rPr>
        <w:lastRenderedPageBreak/>
        <w:t>Barevné značení vodičů a svorek</w:t>
      </w:r>
      <w:bookmarkEnd w:id="18"/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99"/>
        <w:gridCol w:w="1132"/>
        <w:gridCol w:w="1700"/>
        <w:gridCol w:w="2831"/>
        <w:gridCol w:w="1700"/>
      </w:tblGrid>
      <w:tr w:rsidR="008B3C2F" w:rsidRPr="00E22CE4" w14:paraId="20A80CAB" w14:textId="77777777" w:rsidTr="005B2CEB">
        <w:trPr>
          <w:jc w:val="center"/>
        </w:trPr>
        <w:tc>
          <w:tcPr>
            <w:tcW w:w="2835" w:type="dxa"/>
            <w:gridSpan w:val="2"/>
            <w:vAlign w:val="center"/>
          </w:tcPr>
          <w:p w14:paraId="0B998492" w14:textId="77777777" w:rsidR="008B3C2F" w:rsidRPr="00E22CE4" w:rsidRDefault="008B3C2F" w:rsidP="005B2CEB">
            <w:pPr>
              <w:pStyle w:val="Z-norml"/>
              <w:jc w:val="center"/>
              <w:rPr>
                <w:b/>
              </w:rPr>
            </w:pPr>
            <w:r>
              <w:rPr>
                <w:b/>
              </w:rPr>
              <w:t xml:space="preserve">izolovaný </w:t>
            </w:r>
            <w:r w:rsidRPr="00E22CE4">
              <w:rPr>
                <w:b/>
              </w:rPr>
              <w:t>vodič</w:t>
            </w:r>
          </w:p>
        </w:tc>
        <w:tc>
          <w:tcPr>
            <w:tcW w:w="1701" w:type="dxa"/>
            <w:vAlign w:val="center"/>
          </w:tcPr>
          <w:p w14:paraId="1B7F8AEA" w14:textId="77777777" w:rsidR="008B3C2F" w:rsidRPr="00E22CE4" w:rsidRDefault="008B3C2F" w:rsidP="005B2CEB">
            <w:pPr>
              <w:pStyle w:val="Z-norml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barva</w:t>
            </w:r>
          </w:p>
        </w:tc>
        <w:tc>
          <w:tcPr>
            <w:tcW w:w="2835" w:type="dxa"/>
            <w:vAlign w:val="center"/>
          </w:tcPr>
          <w:p w14:paraId="0700FD7E" w14:textId="77777777" w:rsidR="008B3C2F" w:rsidRPr="00E22CE4" w:rsidRDefault="008B3C2F" w:rsidP="005B2CEB">
            <w:pPr>
              <w:pStyle w:val="Z-norml"/>
              <w:jc w:val="center"/>
              <w:rPr>
                <w:b/>
              </w:rPr>
            </w:pPr>
            <w:r>
              <w:rPr>
                <w:b/>
              </w:rPr>
              <w:t>izolovaný vodič</w:t>
            </w:r>
          </w:p>
        </w:tc>
        <w:tc>
          <w:tcPr>
            <w:tcW w:w="1701" w:type="dxa"/>
            <w:vAlign w:val="center"/>
          </w:tcPr>
          <w:p w14:paraId="4C096D04" w14:textId="77777777" w:rsidR="008B3C2F" w:rsidRPr="00E22CE4" w:rsidRDefault="008B3C2F" w:rsidP="005B2CEB">
            <w:pPr>
              <w:pStyle w:val="Z-norml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barva</w:t>
            </w:r>
          </w:p>
        </w:tc>
      </w:tr>
      <w:tr w:rsidR="008B3C2F" w14:paraId="51EFB8F8" w14:textId="77777777" w:rsidTr="005B2CEB">
        <w:trPr>
          <w:jc w:val="center"/>
        </w:trPr>
        <w:tc>
          <w:tcPr>
            <w:tcW w:w="2835" w:type="dxa"/>
            <w:gridSpan w:val="2"/>
            <w:vAlign w:val="center"/>
          </w:tcPr>
          <w:p w14:paraId="69FACA45" w14:textId="77777777" w:rsidR="008B3C2F" w:rsidRDefault="008B3C2F" w:rsidP="005B2CEB">
            <w:pPr>
              <w:pStyle w:val="Z-norml"/>
              <w:jc w:val="center"/>
            </w:pPr>
            <w:r>
              <w:t>L – fáze</w:t>
            </w:r>
          </w:p>
        </w:tc>
        <w:tc>
          <w:tcPr>
            <w:tcW w:w="1701" w:type="dxa"/>
            <w:vAlign w:val="center"/>
          </w:tcPr>
          <w:p w14:paraId="552EA437" w14:textId="77777777" w:rsidR="008B3C2F" w:rsidRPr="00E22CE4" w:rsidRDefault="008B3C2F" w:rsidP="005B2CEB">
            <w:pPr>
              <w:pStyle w:val="Z-norml"/>
              <w:jc w:val="center"/>
              <w:rPr>
                <w:rFonts w:ascii="Arial Narrow" w:hAnsi="Arial Narrow"/>
              </w:rPr>
            </w:pPr>
            <w:r w:rsidRPr="00E22CE4">
              <w:rPr>
                <w:rFonts w:ascii="Arial Narrow" w:hAnsi="Arial Narrow"/>
              </w:rPr>
              <w:t>černá, hnědá, šedá</w:t>
            </w:r>
          </w:p>
        </w:tc>
        <w:tc>
          <w:tcPr>
            <w:tcW w:w="2835" w:type="dxa"/>
            <w:vAlign w:val="center"/>
          </w:tcPr>
          <w:p w14:paraId="795EA213" w14:textId="77777777" w:rsidR="008B3C2F" w:rsidRDefault="008B3C2F" w:rsidP="005B2CEB">
            <w:pPr>
              <w:pStyle w:val="Z-norml"/>
              <w:jc w:val="center"/>
            </w:pPr>
            <w:r>
              <w:t>L+ – kladný pól</w:t>
            </w:r>
          </w:p>
        </w:tc>
        <w:tc>
          <w:tcPr>
            <w:tcW w:w="1701" w:type="dxa"/>
            <w:vAlign w:val="center"/>
          </w:tcPr>
          <w:p w14:paraId="3E7CB9C6" w14:textId="77777777" w:rsidR="008B3C2F" w:rsidRDefault="008B3C2F" w:rsidP="005B2CEB">
            <w:pPr>
              <w:pStyle w:val="Z-norml"/>
              <w:jc w:val="center"/>
            </w:pPr>
            <w:r>
              <w:t>tmavě červená</w:t>
            </w:r>
          </w:p>
        </w:tc>
      </w:tr>
      <w:tr w:rsidR="008B3C2F" w14:paraId="610AC485" w14:textId="77777777" w:rsidTr="005B2CEB">
        <w:trPr>
          <w:jc w:val="center"/>
        </w:trPr>
        <w:tc>
          <w:tcPr>
            <w:tcW w:w="2835" w:type="dxa"/>
            <w:gridSpan w:val="2"/>
            <w:vAlign w:val="center"/>
          </w:tcPr>
          <w:p w14:paraId="7497EC57" w14:textId="77777777" w:rsidR="008B3C2F" w:rsidRDefault="008B3C2F" w:rsidP="005B2CEB">
            <w:pPr>
              <w:pStyle w:val="Z-norml"/>
              <w:jc w:val="center"/>
            </w:pPr>
            <w:r>
              <w:t>N – střední (nulový)</w:t>
            </w:r>
          </w:p>
        </w:tc>
        <w:tc>
          <w:tcPr>
            <w:tcW w:w="1701" w:type="dxa"/>
            <w:vAlign w:val="center"/>
          </w:tcPr>
          <w:p w14:paraId="0352B52D" w14:textId="77777777" w:rsidR="008B3C2F" w:rsidRDefault="008B3C2F" w:rsidP="005B2CEB">
            <w:pPr>
              <w:pStyle w:val="Z-norml"/>
              <w:jc w:val="center"/>
            </w:pPr>
            <w:r>
              <w:t>světle modrá</w:t>
            </w:r>
          </w:p>
        </w:tc>
        <w:tc>
          <w:tcPr>
            <w:tcW w:w="2835" w:type="dxa"/>
            <w:vAlign w:val="center"/>
          </w:tcPr>
          <w:p w14:paraId="16FD44A9" w14:textId="77777777" w:rsidR="008B3C2F" w:rsidRPr="00C24AE5" w:rsidRDefault="008B3C2F" w:rsidP="005B2CEB">
            <w:pPr>
              <w:pStyle w:val="Z-norml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t>L- – záporný pól</w:t>
            </w:r>
          </w:p>
        </w:tc>
        <w:tc>
          <w:tcPr>
            <w:tcW w:w="1701" w:type="dxa"/>
            <w:vAlign w:val="center"/>
          </w:tcPr>
          <w:p w14:paraId="0D3FBB8D" w14:textId="77777777" w:rsidR="008B3C2F" w:rsidRDefault="008B3C2F" w:rsidP="005B2CEB">
            <w:pPr>
              <w:pStyle w:val="Z-norml"/>
              <w:jc w:val="center"/>
            </w:pPr>
            <w:r>
              <w:t>tmavě modrá</w:t>
            </w:r>
          </w:p>
        </w:tc>
      </w:tr>
      <w:tr w:rsidR="008B3C2F" w14:paraId="2F1975D7" w14:textId="77777777" w:rsidTr="005B2CEB">
        <w:trPr>
          <w:jc w:val="center"/>
        </w:trPr>
        <w:tc>
          <w:tcPr>
            <w:tcW w:w="2835" w:type="dxa"/>
            <w:gridSpan w:val="2"/>
            <w:vAlign w:val="center"/>
          </w:tcPr>
          <w:p w14:paraId="75221A46" w14:textId="77777777" w:rsidR="008B3C2F" w:rsidRDefault="008B3C2F" w:rsidP="005B2CEB">
            <w:pPr>
              <w:pStyle w:val="Z-norml"/>
              <w:jc w:val="center"/>
            </w:pPr>
            <w:r>
              <w:t>PE – ochranný</w:t>
            </w:r>
          </w:p>
        </w:tc>
        <w:tc>
          <w:tcPr>
            <w:tcW w:w="1701" w:type="dxa"/>
            <w:vAlign w:val="center"/>
          </w:tcPr>
          <w:p w14:paraId="3856E837" w14:textId="77777777" w:rsidR="008B3C2F" w:rsidRDefault="008B3C2F" w:rsidP="005B2CEB">
            <w:pPr>
              <w:pStyle w:val="Z-norml"/>
              <w:jc w:val="center"/>
            </w:pPr>
            <w:r>
              <w:t>zelená/žlutá</w:t>
            </w:r>
          </w:p>
        </w:tc>
        <w:tc>
          <w:tcPr>
            <w:tcW w:w="2835" w:type="dxa"/>
            <w:vAlign w:val="center"/>
          </w:tcPr>
          <w:p w14:paraId="79175853" w14:textId="77777777" w:rsidR="008B3C2F" w:rsidRDefault="008B3C2F" w:rsidP="005B2CEB">
            <w:pPr>
              <w:pStyle w:val="Z-norml"/>
              <w:jc w:val="center"/>
            </w:pPr>
            <w:r>
              <w:t>M – vodič ze středu</w:t>
            </w:r>
          </w:p>
        </w:tc>
        <w:tc>
          <w:tcPr>
            <w:tcW w:w="1701" w:type="dxa"/>
            <w:vAlign w:val="center"/>
          </w:tcPr>
          <w:p w14:paraId="0FA459E6" w14:textId="77777777" w:rsidR="008B3C2F" w:rsidRDefault="008B3C2F" w:rsidP="005B2CEB">
            <w:pPr>
              <w:pStyle w:val="Z-norml"/>
              <w:jc w:val="center"/>
            </w:pPr>
            <w:r>
              <w:t>světle modrá</w:t>
            </w:r>
          </w:p>
        </w:tc>
      </w:tr>
      <w:tr w:rsidR="008B3C2F" w14:paraId="37603B07" w14:textId="77777777" w:rsidTr="005B2CEB">
        <w:trPr>
          <w:jc w:val="center"/>
        </w:trPr>
        <w:tc>
          <w:tcPr>
            <w:tcW w:w="1701" w:type="dxa"/>
            <w:vAlign w:val="center"/>
          </w:tcPr>
          <w:p w14:paraId="7ECA962A" w14:textId="77777777" w:rsidR="008B3C2F" w:rsidRDefault="008B3C2F" w:rsidP="005B2CEB">
            <w:pPr>
              <w:pStyle w:val="Z-norml"/>
              <w:jc w:val="center"/>
            </w:pPr>
            <w:r>
              <w:t>PEN</w:t>
            </w:r>
          </w:p>
        </w:tc>
        <w:tc>
          <w:tcPr>
            <w:tcW w:w="2835" w:type="dxa"/>
            <w:gridSpan w:val="2"/>
            <w:vAlign w:val="center"/>
          </w:tcPr>
          <w:p w14:paraId="3CEFBA07" w14:textId="77777777" w:rsidR="008B3C2F" w:rsidRPr="00E22CE4" w:rsidRDefault="008B3C2F" w:rsidP="005B2CEB">
            <w:pPr>
              <w:pStyle w:val="Z-norml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22CE4">
              <w:rPr>
                <w:rFonts w:ascii="Arial Narrow" w:hAnsi="Arial Narrow"/>
                <w:sz w:val="16"/>
                <w:szCs w:val="16"/>
              </w:rPr>
              <w:t>zelená/žlutá (+ světle modrá na koncích)</w:t>
            </w:r>
          </w:p>
        </w:tc>
        <w:tc>
          <w:tcPr>
            <w:tcW w:w="2835" w:type="dxa"/>
            <w:vAlign w:val="center"/>
          </w:tcPr>
          <w:p w14:paraId="53C06041" w14:textId="77777777" w:rsidR="008B3C2F" w:rsidRDefault="008B3C2F" w:rsidP="005B2CEB">
            <w:pPr>
              <w:pStyle w:val="Z-norml"/>
              <w:jc w:val="center"/>
            </w:pPr>
            <w:r>
              <w:t>PE – ochranný (</w:t>
            </w:r>
            <w:proofErr w:type="spellStart"/>
            <w:r>
              <w:t>ss</w:t>
            </w:r>
            <w:proofErr w:type="spellEnd"/>
            <w:r>
              <w:t xml:space="preserve"> soustava)</w:t>
            </w:r>
          </w:p>
        </w:tc>
        <w:tc>
          <w:tcPr>
            <w:tcW w:w="1701" w:type="dxa"/>
            <w:vAlign w:val="center"/>
          </w:tcPr>
          <w:p w14:paraId="163982EB" w14:textId="77777777" w:rsidR="008B3C2F" w:rsidRDefault="008B3C2F" w:rsidP="005B2CEB">
            <w:pPr>
              <w:pStyle w:val="Z-norml"/>
              <w:jc w:val="center"/>
            </w:pPr>
            <w:r>
              <w:t>zelená/žlutá</w:t>
            </w:r>
          </w:p>
        </w:tc>
      </w:tr>
    </w:tbl>
    <w:p w14:paraId="01C5443A" w14:textId="77777777" w:rsidR="008B3C2F" w:rsidRDefault="008B3C2F" w:rsidP="008B3C2F">
      <w:pPr>
        <w:pStyle w:val="Z-norml"/>
      </w:pPr>
    </w:p>
    <w:p w14:paraId="78827CFB" w14:textId="77777777" w:rsidR="00596FDD" w:rsidRDefault="00596FDD" w:rsidP="00EF29FC">
      <w:pPr>
        <w:pStyle w:val="Nadpis1"/>
      </w:pPr>
      <w:bookmarkStart w:id="19" w:name="_Toc527288317"/>
      <w:r>
        <w:t>Účinky el. proudu na lidské tělo</w:t>
      </w:r>
      <w:bookmarkEnd w:id="16"/>
      <w:bookmarkEnd w:id="19"/>
    </w:p>
    <w:p w14:paraId="41018FE9" w14:textId="77777777" w:rsidR="00596FDD" w:rsidRDefault="00596FDD" w:rsidP="00596FDD">
      <w:pPr>
        <w:pStyle w:val="Z-odrky"/>
      </w:pPr>
      <w:r>
        <w:t>úraz el. proudem může způsobit proud protékající lidským tělem nebo může vzniknout jako důsledek účinku el. proudu (příp. elektrického nebo elektromagnetického pole)</w:t>
      </w:r>
    </w:p>
    <w:p w14:paraId="73FAB8AE" w14:textId="77777777" w:rsidR="00596FDD" w:rsidRDefault="00596FDD" w:rsidP="00596FDD">
      <w:pPr>
        <w:pStyle w:val="Z-odrky"/>
      </w:pPr>
      <w:r>
        <w:t>faktory ovlivňující účinky el. proudu na lidské tělo:</w:t>
      </w:r>
    </w:p>
    <w:p w14:paraId="748BDFA6" w14:textId="77777777" w:rsidR="00596FDD" w:rsidRDefault="00596FDD" w:rsidP="00596FDD">
      <w:pPr>
        <w:pStyle w:val="Z-odrky"/>
        <w:numPr>
          <w:ilvl w:val="1"/>
          <w:numId w:val="2"/>
        </w:numPr>
      </w:pPr>
      <w:r>
        <w:t>dotyk (přímý x nepřímý)</w:t>
      </w:r>
    </w:p>
    <w:p w14:paraId="350FC7A2" w14:textId="77777777" w:rsidR="00596FDD" w:rsidRDefault="00596FDD" w:rsidP="00596FDD">
      <w:pPr>
        <w:pStyle w:val="Z-odrky"/>
        <w:numPr>
          <w:ilvl w:val="1"/>
          <w:numId w:val="2"/>
        </w:numPr>
      </w:pPr>
      <w:r>
        <w:t>cesta proudu tělem (nejnepříznivější je dráha přes srdce)</w:t>
      </w:r>
    </w:p>
    <w:p w14:paraId="396A7415" w14:textId="77777777" w:rsidR="00596FDD" w:rsidRDefault="00596FDD" w:rsidP="00596FDD">
      <w:pPr>
        <w:pStyle w:val="Z-odrky"/>
        <w:numPr>
          <w:ilvl w:val="1"/>
          <w:numId w:val="2"/>
        </w:numPr>
      </w:pPr>
      <w:r>
        <w:t>doba působení proudu – čím je doba působení delší, tím závažnější jsou následky, je-li doba kratší než 0,3 s je možné vyloučit nepříznivé účinky</w:t>
      </w:r>
    </w:p>
    <w:p w14:paraId="43F4287D" w14:textId="77777777" w:rsidR="00596FDD" w:rsidRDefault="00596FDD" w:rsidP="00596FDD">
      <w:pPr>
        <w:pStyle w:val="Z-odrky"/>
        <w:numPr>
          <w:ilvl w:val="1"/>
          <w:numId w:val="2"/>
        </w:numPr>
      </w:pPr>
      <w:r>
        <w:t>druh proudu</w:t>
      </w:r>
    </w:p>
    <w:p w14:paraId="08C21B9B" w14:textId="77777777" w:rsidR="00596FDD" w:rsidRDefault="00596FDD" w:rsidP="00596FDD">
      <w:pPr>
        <w:pStyle w:val="Z-odrky"/>
        <w:numPr>
          <w:ilvl w:val="2"/>
          <w:numId w:val="2"/>
        </w:numPr>
      </w:pPr>
      <w:r>
        <w:t>stejnosměrný – způsobuje popáleniny (pro stejný účinek je třeba 3x větší intenzity stejnosměrného proudu než střídavého)</w:t>
      </w:r>
    </w:p>
    <w:p w14:paraId="19A9B4C5" w14:textId="77777777" w:rsidR="00596FDD" w:rsidRDefault="00596FDD" w:rsidP="00596FDD">
      <w:pPr>
        <w:pStyle w:val="Z-odrky"/>
        <w:numPr>
          <w:ilvl w:val="2"/>
          <w:numId w:val="2"/>
        </w:numPr>
      </w:pPr>
      <w:r>
        <w:t>střídavý – způsobuje svalové křeče</w:t>
      </w:r>
    </w:p>
    <w:p w14:paraId="1E88AA88" w14:textId="77777777" w:rsidR="00596FDD" w:rsidRDefault="00596FDD" w:rsidP="00596FDD">
      <w:pPr>
        <w:pStyle w:val="Z-odrky"/>
        <w:numPr>
          <w:ilvl w:val="1"/>
          <w:numId w:val="2"/>
        </w:numPr>
      </w:pPr>
      <w:r>
        <w:t>intenzita proudu</w:t>
      </w:r>
    </w:p>
    <w:p w14:paraId="7C02E963" w14:textId="77777777" w:rsidR="00596FDD" w:rsidRDefault="00596FDD" w:rsidP="00596FDD">
      <w:pPr>
        <w:pStyle w:val="Z-odrky"/>
        <w:numPr>
          <w:ilvl w:val="2"/>
          <w:numId w:val="2"/>
        </w:numPr>
      </w:pPr>
      <w:r>
        <w:t>méně než 25 mA – křeče svalů, přechodná zástava dechu, vzestup krevního tlaku</w:t>
      </w:r>
    </w:p>
    <w:p w14:paraId="16C06DD5" w14:textId="77777777" w:rsidR="00596FDD" w:rsidRDefault="00596FDD" w:rsidP="00596FDD">
      <w:pPr>
        <w:pStyle w:val="Z-odrky"/>
        <w:numPr>
          <w:ilvl w:val="2"/>
          <w:numId w:val="2"/>
        </w:numPr>
      </w:pPr>
      <w:r>
        <w:t>do 75 mA – nastává zástava srdce</w:t>
      </w:r>
    </w:p>
    <w:p w14:paraId="6F424963" w14:textId="77777777" w:rsidR="00596FDD" w:rsidRDefault="00596FDD" w:rsidP="00596FDD">
      <w:pPr>
        <w:pStyle w:val="Z-odrky"/>
        <w:numPr>
          <w:ilvl w:val="2"/>
          <w:numId w:val="2"/>
        </w:numPr>
      </w:pPr>
      <w:r>
        <w:t>nad 75 mA – nastává smrt</w:t>
      </w:r>
    </w:p>
    <w:p w14:paraId="5D063FF7" w14:textId="77777777" w:rsidR="00596FDD" w:rsidRDefault="00596FDD" w:rsidP="00596FDD">
      <w:pPr>
        <w:pStyle w:val="Z-odrky"/>
        <w:numPr>
          <w:ilvl w:val="2"/>
          <w:numId w:val="2"/>
        </w:numPr>
      </w:pPr>
      <w:r>
        <w:t>za bezpečné se považují hodnoty stejnosměrného proudu 10 mA a střídavého proudu 3,5 mA</w:t>
      </w:r>
    </w:p>
    <w:p w14:paraId="53D0E13D" w14:textId="77777777" w:rsidR="00596FDD" w:rsidRDefault="00596FDD" w:rsidP="00596FDD">
      <w:pPr>
        <w:pStyle w:val="Z-odrky"/>
        <w:numPr>
          <w:ilvl w:val="1"/>
          <w:numId w:val="2"/>
        </w:numPr>
      </w:pPr>
      <w:r>
        <w:t>frekvence (střídavý proud o frekvenci 500 Hz je nejnepříznivější, se vzrůstajícím kmitočtem se nepříznivost snižuje)</w:t>
      </w:r>
    </w:p>
    <w:p w14:paraId="0F5DBA54" w14:textId="77777777" w:rsidR="00596FDD" w:rsidRDefault="00596FDD" w:rsidP="00596FDD">
      <w:pPr>
        <w:pStyle w:val="Z-odrky"/>
        <w:numPr>
          <w:ilvl w:val="1"/>
          <w:numId w:val="2"/>
        </w:numPr>
      </w:pPr>
      <w:r>
        <w:t>odpor</w:t>
      </w:r>
    </w:p>
    <w:p w14:paraId="19C1E1D7" w14:textId="77777777" w:rsidR="00596FDD" w:rsidRDefault="00596FDD" w:rsidP="00596FDD">
      <w:pPr>
        <w:pStyle w:val="Z-odrky"/>
        <w:numPr>
          <w:ilvl w:val="2"/>
          <w:numId w:val="2"/>
        </w:numPr>
      </w:pPr>
      <w:r>
        <w:t>vstupní odpor</w:t>
      </w:r>
    </w:p>
    <w:p w14:paraId="3E01A6DC" w14:textId="77777777" w:rsidR="00596FDD" w:rsidRDefault="00596FDD" w:rsidP="00596FDD">
      <w:pPr>
        <w:pStyle w:val="Z-odrky"/>
        <w:numPr>
          <w:ilvl w:val="2"/>
          <w:numId w:val="2"/>
        </w:numPr>
      </w:pPr>
      <w:r>
        <w:t>odpor lidského těla</w:t>
      </w:r>
    </w:p>
    <w:p w14:paraId="606B10C6" w14:textId="77777777" w:rsidR="00596FDD" w:rsidRDefault="00596FDD" w:rsidP="00596FDD">
      <w:pPr>
        <w:pStyle w:val="Z-odrky"/>
        <w:numPr>
          <w:ilvl w:val="2"/>
          <w:numId w:val="2"/>
        </w:numPr>
      </w:pPr>
      <w:r>
        <w:t>výstupní odpor</w:t>
      </w:r>
    </w:p>
    <w:p w14:paraId="066F6761" w14:textId="77777777" w:rsidR="00596FDD" w:rsidRDefault="00596FDD" w:rsidP="00596FDD">
      <w:pPr>
        <w:pStyle w:val="Z-odrky"/>
        <w:numPr>
          <w:ilvl w:val="1"/>
          <w:numId w:val="2"/>
        </w:numPr>
      </w:pPr>
      <w:r>
        <w:t>fyzický a psychický stav člověka</w:t>
      </w:r>
    </w:p>
    <w:p w14:paraId="7ADDB9D8" w14:textId="77777777" w:rsidR="00596FDD" w:rsidRDefault="00596FDD" w:rsidP="00596FDD">
      <w:pPr>
        <w:pStyle w:val="Z-odrky"/>
      </w:pPr>
      <w:r>
        <w:t>Prahové hodnoty účinků el. proudu (viz. obrázek str. 319):</w:t>
      </w:r>
    </w:p>
    <w:p w14:paraId="272F89DB" w14:textId="77777777" w:rsidR="00596FDD" w:rsidRDefault="00596FDD" w:rsidP="00596FDD">
      <w:pPr>
        <w:pStyle w:val="Z-slovn"/>
        <w:ind w:left="907"/>
      </w:pPr>
      <w:r>
        <w:t>práh vnímání – hodnota, kdy je vyvolán vnímatelný počitek</w:t>
      </w:r>
    </w:p>
    <w:p w14:paraId="65C87019" w14:textId="77777777" w:rsidR="00596FDD" w:rsidRDefault="00596FDD" w:rsidP="00596FDD">
      <w:pPr>
        <w:pStyle w:val="Z-slovn"/>
        <w:ind w:left="907"/>
      </w:pPr>
      <w:r>
        <w:t>práh reakce – hodnota, která způsobí bezděčné stažení svalů</w:t>
      </w:r>
    </w:p>
    <w:p w14:paraId="55814B3E" w14:textId="77777777" w:rsidR="00596FDD" w:rsidRDefault="00596FDD" w:rsidP="00596FDD">
      <w:pPr>
        <w:pStyle w:val="Z-slovn"/>
        <w:ind w:left="907"/>
      </w:pPr>
      <w:r>
        <w:t>mez uvolnění – hodnota, při níž osoba držící elektrody je nemůže sama pustit</w:t>
      </w:r>
    </w:p>
    <w:p w14:paraId="5C307365" w14:textId="77777777" w:rsidR="00596FDD" w:rsidRPr="00B47E0B" w:rsidRDefault="00596FDD" w:rsidP="00596FDD">
      <w:pPr>
        <w:pStyle w:val="Z-slovn"/>
        <w:ind w:left="907"/>
      </w:pPr>
      <w:r>
        <w:lastRenderedPageBreak/>
        <w:t>prahová komorová fibrilace – hodnota, která způsobí fibrilaci srdečních komor</w:t>
      </w:r>
    </w:p>
    <w:p w14:paraId="49C7DCC8" w14:textId="77777777" w:rsidR="00596FDD" w:rsidRDefault="00596FDD" w:rsidP="00EF29FC">
      <w:pPr>
        <w:pStyle w:val="Nadpis1"/>
      </w:pPr>
      <w:bookmarkStart w:id="20" w:name="_Toc366399780"/>
      <w:bookmarkStart w:id="21" w:name="_Toc527288318"/>
      <w:r>
        <w:t>Zásady první pomoci při úrazu el. proudem</w:t>
      </w:r>
      <w:bookmarkEnd w:id="20"/>
      <w:bookmarkEnd w:id="21"/>
    </w:p>
    <w:p w14:paraId="136DBE80" w14:textId="77777777" w:rsidR="00596FDD" w:rsidRPr="00B0137B" w:rsidRDefault="00596FDD" w:rsidP="00596FDD">
      <w:pPr>
        <w:pStyle w:val="Zkladn-odstavec"/>
        <w:rPr>
          <w:b/>
          <w:i/>
          <w:u w:val="single"/>
        </w:rPr>
      </w:pPr>
      <w:r w:rsidRPr="00B0137B">
        <w:rPr>
          <w:b/>
          <w:i/>
        </w:rPr>
        <w:t xml:space="preserve">    Jednejte rychle, ale klidně a účelně. Vytrvejte do příchodu lékaře.</w:t>
      </w:r>
    </w:p>
    <w:p w14:paraId="7431DFCE" w14:textId="77777777" w:rsidR="00596FDD" w:rsidRPr="00780312" w:rsidRDefault="00596FDD" w:rsidP="00596FDD">
      <w:pPr>
        <w:pStyle w:val="Zkladn-slovn"/>
        <w:numPr>
          <w:ilvl w:val="0"/>
          <w:numId w:val="25"/>
        </w:numPr>
        <w:ind w:left="1080"/>
        <w:rPr>
          <w:rFonts w:ascii="Arial Narrow" w:hAnsi="Arial Narrow"/>
        </w:rPr>
      </w:pPr>
      <w:r w:rsidRPr="00780312">
        <w:rPr>
          <w:rFonts w:ascii="Arial Narrow" w:hAnsi="Arial Narrow"/>
        </w:rPr>
        <w:t xml:space="preserve">vyprostit postiženého z dosahu proudu – </w:t>
      </w:r>
      <w:r w:rsidRPr="00780312">
        <w:rPr>
          <w:rFonts w:ascii="Arial Narrow" w:hAnsi="Arial Narrow"/>
          <w:b/>
        </w:rPr>
        <w:t>červené tlačítko „STOP” na rozv</w:t>
      </w:r>
      <w:r>
        <w:rPr>
          <w:rFonts w:ascii="Arial Narrow" w:hAnsi="Arial Narrow"/>
          <w:b/>
        </w:rPr>
        <w:t>á</w:t>
      </w:r>
      <w:r w:rsidRPr="00780312">
        <w:rPr>
          <w:rFonts w:ascii="Arial Narrow" w:hAnsi="Arial Narrow"/>
          <w:b/>
        </w:rPr>
        <w:t>děči!</w:t>
      </w:r>
    </w:p>
    <w:p w14:paraId="3863E197" w14:textId="77777777" w:rsidR="00596FDD" w:rsidRPr="00CC6C71" w:rsidRDefault="00596FDD" w:rsidP="00596FDD">
      <w:pPr>
        <w:pStyle w:val="Zkladn-slovn"/>
        <w:numPr>
          <w:ilvl w:val="0"/>
          <w:numId w:val="26"/>
        </w:numPr>
        <w:ind w:left="1080"/>
        <w:rPr>
          <w:rFonts w:ascii="Arial Narrow" w:hAnsi="Arial Narrow"/>
        </w:rPr>
      </w:pPr>
      <w:r w:rsidRPr="0036203F">
        <w:rPr>
          <w:rFonts w:ascii="Arial Narrow" w:hAnsi="Arial Narrow"/>
          <w:b/>
        </w:rPr>
        <w:t>navázání kontaktu</w:t>
      </w:r>
      <w:r w:rsidRPr="00CC6C71">
        <w:rPr>
          <w:rFonts w:ascii="Arial Narrow" w:hAnsi="Arial Narrow"/>
        </w:rPr>
        <w:t>: Haló, co se ti stalo? Víš, jak se jmenuješ? Nereaguje-li,</w:t>
      </w:r>
      <w:r>
        <w:rPr>
          <w:rFonts w:ascii="Arial Narrow" w:hAnsi="Arial Narrow"/>
        </w:rPr>
        <w:t xml:space="preserve"> zkusím </w:t>
      </w:r>
      <w:r w:rsidRPr="00E73AF8">
        <w:rPr>
          <w:rFonts w:ascii="Arial Narrow" w:hAnsi="Arial Narrow"/>
          <w:b/>
        </w:rPr>
        <w:t>bolestivější podnět</w:t>
      </w:r>
      <w:r>
        <w:rPr>
          <w:rFonts w:ascii="Arial Narrow" w:hAnsi="Arial Narrow"/>
        </w:rPr>
        <w:t xml:space="preserve"> (</w:t>
      </w:r>
      <w:r w:rsidRPr="00CC6C71">
        <w:rPr>
          <w:rFonts w:ascii="Arial Narrow" w:hAnsi="Arial Narrow"/>
        </w:rPr>
        <w:t>štípnutí do ušního lalůčku, případně tváře)</w:t>
      </w:r>
    </w:p>
    <w:p w14:paraId="6AD22C27" w14:textId="77777777" w:rsidR="00596FDD" w:rsidRPr="00CC6C71" w:rsidRDefault="00596FDD" w:rsidP="00596FDD">
      <w:pPr>
        <w:pStyle w:val="Zkladn-slovn"/>
        <w:numPr>
          <w:ilvl w:val="0"/>
          <w:numId w:val="26"/>
        </w:numPr>
        <w:ind w:left="1080"/>
        <w:rPr>
          <w:rFonts w:ascii="Arial Narrow" w:hAnsi="Arial Narrow"/>
        </w:rPr>
      </w:pPr>
      <w:r w:rsidRPr="00CC6C71">
        <w:rPr>
          <w:rFonts w:ascii="Arial Narrow" w:hAnsi="Arial Narrow"/>
        </w:rPr>
        <w:t xml:space="preserve">nereaguje-li ani na </w:t>
      </w:r>
      <w:r w:rsidRPr="00E73AF8">
        <w:rPr>
          <w:rFonts w:ascii="Arial Narrow" w:hAnsi="Arial Narrow"/>
        </w:rPr>
        <w:t>bolestivý podnět</w:t>
      </w:r>
      <w:r w:rsidRPr="00CC6C71">
        <w:rPr>
          <w:rFonts w:ascii="Arial Narrow" w:hAnsi="Arial Narrow"/>
        </w:rPr>
        <w:t xml:space="preserve">, je v bezvědomí, je nutné zjistit </w:t>
      </w:r>
      <w:r w:rsidRPr="00E73AF8">
        <w:rPr>
          <w:rFonts w:ascii="Arial Narrow" w:hAnsi="Arial Narrow"/>
          <w:b/>
        </w:rPr>
        <w:t>přítomnost dechu</w:t>
      </w:r>
      <w:r w:rsidRPr="00CC6C71">
        <w:rPr>
          <w:rFonts w:ascii="Arial Narrow" w:hAnsi="Arial Narrow"/>
        </w:rPr>
        <w:t xml:space="preserve"> (stačí přiložit svůj ušní lalůček k nosu postiženého a uslyšíme dechový proud)</w:t>
      </w:r>
    </w:p>
    <w:p w14:paraId="1BF4CD41" w14:textId="77777777" w:rsidR="00596FDD" w:rsidRPr="00CC6C71" w:rsidRDefault="00596FDD" w:rsidP="00596FDD">
      <w:pPr>
        <w:pStyle w:val="Zkladn-slovn"/>
        <w:numPr>
          <w:ilvl w:val="0"/>
          <w:numId w:val="26"/>
        </w:numPr>
        <w:ind w:left="1080"/>
        <w:rPr>
          <w:rFonts w:ascii="Arial Narrow" w:hAnsi="Arial Narrow"/>
        </w:rPr>
      </w:pPr>
      <w:r w:rsidRPr="00CC6C71">
        <w:rPr>
          <w:rFonts w:ascii="Arial Narrow" w:hAnsi="Arial Narrow"/>
        </w:rPr>
        <w:t xml:space="preserve">neslyšíme-li </w:t>
      </w:r>
      <w:r w:rsidRPr="00E73AF8">
        <w:rPr>
          <w:rFonts w:ascii="Arial Narrow" w:hAnsi="Arial Narrow"/>
        </w:rPr>
        <w:t>dechový proud</w:t>
      </w:r>
      <w:r w:rsidRPr="00CC6C71">
        <w:rPr>
          <w:rFonts w:ascii="Arial Narrow" w:hAnsi="Arial Narrow"/>
        </w:rPr>
        <w:t>, patrně nemá ani puls (nehmatáme – to zdržuje), zahájíme okamžitě ne</w:t>
      </w:r>
      <w:r>
        <w:rPr>
          <w:rFonts w:ascii="Arial Narrow" w:hAnsi="Arial Narrow"/>
        </w:rPr>
        <w:t xml:space="preserve">odkladnou </w:t>
      </w:r>
      <w:r w:rsidRPr="00CC6C71">
        <w:rPr>
          <w:rFonts w:ascii="Arial Narrow" w:hAnsi="Arial Narrow"/>
        </w:rPr>
        <w:t>kardiopulmonální resuscitaci (nejlépe současně volat RZP 155), na 112 je nyní tzv. TANR – telefonicky asistovaná resuscitace – dle standardu radí zachránci automat</w:t>
      </w:r>
    </w:p>
    <w:p w14:paraId="1972FE79" w14:textId="77777777" w:rsidR="00596FDD" w:rsidRPr="00CC6C71" w:rsidRDefault="00596FDD" w:rsidP="00596FDD">
      <w:pPr>
        <w:pStyle w:val="Zkladn-slovn"/>
        <w:numPr>
          <w:ilvl w:val="0"/>
          <w:numId w:val="26"/>
        </w:numPr>
        <w:ind w:left="1080"/>
        <w:rPr>
          <w:rFonts w:ascii="Arial Narrow" w:hAnsi="Arial Narrow"/>
        </w:rPr>
      </w:pPr>
      <w:r w:rsidRPr="00CC6C71">
        <w:rPr>
          <w:rFonts w:ascii="Arial Narrow" w:hAnsi="Arial Narrow"/>
        </w:rPr>
        <w:t xml:space="preserve"> postiženého </w:t>
      </w:r>
      <w:r w:rsidRPr="0036203F">
        <w:rPr>
          <w:rFonts w:ascii="Arial Narrow" w:hAnsi="Arial Narrow"/>
          <w:b/>
        </w:rPr>
        <w:t>na tvrdé podložce položit, zaklonit hlavu</w:t>
      </w:r>
      <w:r w:rsidRPr="00CC6C71">
        <w:rPr>
          <w:rFonts w:ascii="Arial Narrow" w:hAnsi="Arial Narrow"/>
        </w:rPr>
        <w:t xml:space="preserve"> (už se nepoužívá trojitý manévr, jen se jednoduše zakloní hlava a případně se dvěma prsty přidrží brada), není nutné </w:t>
      </w:r>
      <w:proofErr w:type="spellStart"/>
      <w:r w:rsidRPr="00CC6C71">
        <w:rPr>
          <w:rFonts w:ascii="Arial Narrow" w:hAnsi="Arial Narrow"/>
        </w:rPr>
        <w:t>prodýchávat</w:t>
      </w:r>
      <w:proofErr w:type="spellEnd"/>
      <w:r w:rsidRPr="00CC6C71">
        <w:rPr>
          <w:rFonts w:ascii="Arial Narrow" w:hAnsi="Arial Narrow"/>
        </w:rPr>
        <w:t xml:space="preserve"> (mimo tonoucího a dětí), ale uvolnit dýchací cesty – ze studií u přeživších není rozdíl, zda bylo provedeno dýchání nebo ne</w:t>
      </w:r>
    </w:p>
    <w:p w14:paraId="6B9922D9" w14:textId="77777777" w:rsidR="00596FDD" w:rsidRPr="00CC6C71" w:rsidRDefault="00596FDD" w:rsidP="00596FDD">
      <w:pPr>
        <w:pStyle w:val="Zkladn-slovn"/>
        <w:numPr>
          <w:ilvl w:val="0"/>
          <w:numId w:val="26"/>
        </w:numPr>
        <w:ind w:left="1080"/>
        <w:rPr>
          <w:rFonts w:ascii="Arial Narrow" w:hAnsi="Arial Narrow"/>
        </w:rPr>
      </w:pPr>
      <w:r w:rsidRPr="00CC6C71">
        <w:rPr>
          <w:rFonts w:ascii="Arial Narrow" w:hAnsi="Arial Narrow"/>
        </w:rPr>
        <w:t xml:space="preserve">mezi bradavkami </w:t>
      </w:r>
      <w:r w:rsidRPr="0036203F">
        <w:rPr>
          <w:rFonts w:ascii="Arial Narrow" w:hAnsi="Arial Narrow"/>
          <w:b/>
        </w:rPr>
        <w:t>masírujeme hrudník napnutými končetinami</w:t>
      </w:r>
      <w:r>
        <w:rPr>
          <w:rFonts w:ascii="Arial Narrow" w:hAnsi="Arial Narrow"/>
        </w:rPr>
        <w:t xml:space="preserve"> (využíváme váhu těla),</w:t>
      </w:r>
      <w:r w:rsidRPr="00CC6C71">
        <w:rPr>
          <w:rFonts w:ascii="Arial Narrow" w:hAnsi="Arial Narrow"/>
        </w:rPr>
        <w:t xml:space="preserve"> celkem asi 100 - </w:t>
      </w:r>
      <w:r w:rsidRPr="0036203F">
        <w:rPr>
          <w:rFonts w:ascii="Arial Narrow" w:hAnsi="Arial Narrow"/>
          <w:b/>
        </w:rPr>
        <w:t>120 stlačení za minutu</w:t>
      </w:r>
      <w:r w:rsidRPr="00CC6C71">
        <w:rPr>
          <w:rFonts w:ascii="Arial Narrow" w:hAnsi="Arial Narrow"/>
        </w:rPr>
        <w:t>, po 30-ti stlačeních následují další 2 vdechy (pouze u tonoucího a dětí)</w:t>
      </w:r>
    </w:p>
    <w:p w14:paraId="6CDAD631" w14:textId="77777777" w:rsidR="00596FDD" w:rsidRPr="00CC6C71" w:rsidRDefault="00596FDD" w:rsidP="00596FDD">
      <w:pPr>
        <w:pStyle w:val="Zkladn-slovn"/>
        <w:numPr>
          <w:ilvl w:val="0"/>
          <w:numId w:val="26"/>
        </w:numPr>
        <w:ind w:left="1080"/>
        <w:rPr>
          <w:rFonts w:ascii="Arial Narrow" w:hAnsi="Arial Narrow"/>
        </w:rPr>
      </w:pPr>
      <w:r w:rsidRPr="00CC6C71">
        <w:rPr>
          <w:rFonts w:ascii="Arial Narrow" w:hAnsi="Arial Narrow"/>
        </w:rPr>
        <w:t>po několika cyklech zkontrolujeme poslechem u nosu postiženého přítomnost dechu</w:t>
      </w:r>
    </w:p>
    <w:p w14:paraId="2257FD47" w14:textId="77777777" w:rsidR="00596FDD" w:rsidRPr="00CC6C71" w:rsidRDefault="00596FDD" w:rsidP="00596FDD">
      <w:pPr>
        <w:pStyle w:val="Zkladn-slovn"/>
        <w:numPr>
          <w:ilvl w:val="0"/>
          <w:numId w:val="26"/>
        </w:numPr>
        <w:ind w:left="1080"/>
        <w:rPr>
          <w:rFonts w:ascii="Arial Narrow" w:hAnsi="Arial Narrow"/>
        </w:rPr>
      </w:pPr>
      <w:r w:rsidRPr="00CC6C71">
        <w:rPr>
          <w:rFonts w:ascii="Arial Narrow" w:hAnsi="Arial Narrow"/>
        </w:rPr>
        <w:t>bijícímu srdci masáž neublíží, pokud je v bezvědomí a nedýchá, vždy masírovat</w:t>
      </w:r>
    </w:p>
    <w:p w14:paraId="249C60CA" w14:textId="77777777" w:rsidR="00596FDD" w:rsidRPr="00CC6C71" w:rsidRDefault="00596FDD" w:rsidP="00596FDD">
      <w:pPr>
        <w:pStyle w:val="Zkladn-slovn"/>
        <w:numPr>
          <w:ilvl w:val="0"/>
          <w:numId w:val="26"/>
        </w:numPr>
        <w:ind w:left="1080"/>
        <w:rPr>
          <w:rFonts w:ascii="Arial Narrow" w:hAnsi="Arial Narrow"/>
        </w:rPr>
      </w:pPr>
      <w:r w:rsidRPr="00CC6C71">
        <w:rPr>
          <w:rFonts w:ascii="Arial Narrow" w:hAnsi="Arial Narrow"/>
        </w:rPr>
        <w:t>kardiopulmonální resuscitaci končíme při oživení postiženého, vyčerpání zachránce, při přítomnosti posmrtných skvrn, jinak pokračujeme až do příjezdu lékaře!</w:t>
      </w:r>
    </w:p>
    <w:p w14:paraId="1E39F09D" w14:textId="77777777" w:rsidR="00596FDD" w:rsidRPr="00CC6C71" w:rsidRDefault="00596FDD" w:rsidP="00596FDD">
      <w:pPr>
        <w:pStyle w:val="Zkladn-slovn"/>
        <w:numPr>
          <w:ilvl w:val="0"/>
          <w:numId w:val="26"/>
        </w:numPr>
        <w:ind w:left="1080"/>
        <w:rPr>
          <w:rFonts w:ascii="Arial Narrow" w:hAnsi="Arial Narrow"/>
        </w:rPr>
      </w:pPr>
      <w:r w:rsidRPr="00CC6C71">
        <w:rPr>
          <w:rFonts w:ascii="Arial Narrow" w:hAnsi="Arial Narrow"/>
        </w:rPr>
        <w:t xml:space="preserve">po obnovení dechu i srdeční činnosti, </w:t>
      </w:r>
      <w:r w:rsidRPr="0036203F">
        <w:rPr>
          <w:rFonts w:ascii="Arial Narrow" w:hAnsi="Arial Narrow"/>
          <w:b/>
        </w:rPr>
        <w:t xml:space="preserve">uložíme osobu do </w:t>
      </w:r>
      <w:proofErr w:type="spellStart"/>
      <w:r w:rsidRPr="0036203F">
        <w:rPr>
          <w:rFonts w:ascii="Arial Narrow" w:hAnsi="Arial Narrow"/>
          <w:b/>
        </w:rPr>
        <w:t>stabiliz</w:t>
      </w:r>
      <w:proofErr w:type="spellEnd"/>
      <w:r w:rsidRPr="0036203F">
        <w:rPr>
          <w:rFonts w:ascii="Arial Narrow" w:hAnsi="Arial Narrow"/>
          <w:b/>
        </w:rPr>
        <w:t>. polohy</w:t>
      </w:r>
      <w:r w:rsidRPr="00CC6C71">
        <w:rPr>
          <w:rFonts w:ascii="Arial Narrow" w:hAnsi="Arial Narrow"/>
        </w:rPr>
        <w:t xml:space="preserve"> (nově </w:t>
      </w:r>
      <w:r>
        <w:rPr>
          <w:rFonts w:ascii="Arial Narrow" w:hAnsi="Arial Narrow"/>
          <w:b/>
        </w:rPr>
        <w:t>obě ruce js</w:t>
      </w:r>
      <w:r w:rsidRPr="0036203F">
        <w:rPr>
          <w:rFonts w:ascii="Arial Narrow" w:hAnsi="Arial Narrow"/>
          <w:b/>
        </w:rPr>
        <w:t>ou před tělem</w:t>
      </w:r>
      <w:r w:rsidRPr="00CC6C71">
        <w:rPr>
          <w:rFonts w:ascii="Arial Narrow" w:hAnsi="Arial Narrow"/>
        </w:rPr>
        <w:t xml:space="preserve"> postiženého, </w:t>
      </w:r>
      <w:r>
        <w:rPr>
          <w:rFonts w:ascii="Arial Narrow" w:hAnsi="Arial Narrow"/>
        </w:rPr>
        <w:t>druhá</w:t>
      </w:r>
      <w:r w:rsidRPr="00CC6C71">
        <w:rPr>
          <w:rFonts w:ascii="Arial Narrow" w:hAnsi="Arial Narrow"/>
        </w:rPr>
        <w:t xml:space="preserve"> ruka n</w:t>
      </w:r>
      <w:r>
        <w:rPr>
          <w:rFonts w:ascii="Arial Narrow" w:hAnsi="Arial Narrow"/>
        </w:rPr>
        <w:t>e</w:t>
      </w:r>
      <w:r w:rsidRPr="00CC6C71">
        <w:rPr>
          <w:rFonts w:ascii="Arial Narrow" w:hAnsi="Arial Narrow"/>
        </w:rPr>
        <w:t>zůstává vzadu za tělem, vznikal útlak) a čekáme na RZP</w:t>
      </w:r>
    </w:p>
    <w:p w14:paraId="2FD07899" w14:textId="09EAA904" w:rsidR="00937A17" w:rsidRDefault="00596FDD" w:rsidP="00596FDD">
      <w:pPr>
        <w:pStyle w:val="Zkladn-slovn"/>
        <w:numPr>
          <w:ilvl w:val="0"/>
          <w:numId w:val="26"/>
        </w:numPr>
        <w:ind w:left="1080"/>
        <w:rPr>
          <w:rFonts w:ascii="Arial Narrow" w:hAnsi="Arial Narrow"/>
        </w:rPr>
      </w:pPr>
      <w:r w:rsidRPr="00CC6C71">
        <w:rPr>
          <w:rFonts w:ascii="Arial Narrow" w:hAnsi="Arial Narrow"/>
        </w:rPr>
        <w:t>co nejdříve uvědomíme vedoucího pracoviště</w:t>
      </w:r>
    </w:p>
    <w:p w14:paraId="0A62C603" w14:textId="2A85ECA1" w:rsidR="00937A17" w:rsidRDefault="00937A17">
      <w:pPr>
        <w:spacing w:after="160" w:line="259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</w:pPr>
    </w:p>
    <w:p w14:paraId="6ED3A444" w14:textId="77777777" w:rsidR="00081B44" w:rsidRDefault="00081B44">
      <w:pPr>
        <w:spacing w:after="160" w:line="259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cs-CZ"/>
        </w:rPr>
      </w:pPr>
    </w:p>
    <w:p w14:paraId="4ED0AC36" w14:textId="77777777" w:rsidR="003E11CA" w:rsidRDefault="003E11CA" w:rsidP="003E11CA">
      <w:pPr>
        <w:pStyle w:val="Nadpis1"/>
      </w:pPr>
      <w:bookmarkStart w:id="22" w:name="_Toc367017178"/>
      <w:bookmarkStart w:id="23" w:name="_Toc367168862"/>
      <w:bookmarkStart w:id="24" w:name="_Toc527288319"/>
      <w:r w:rsidRPr="008E642D">
        <w:t>Hašení požárů elektrických zařízení</w:t>
      </w:r>
      <w:bookmarkEnd w:id="22"/>
      <w:bookmarkEnd w:id="23"/>
      <w:bookmarkEnd w:id="24"/>
    </w:p>
    <w:p w14:paraId="366B64B1" w14:textId="77777777" w:rsidR="003E11CA" w:rsidRPr="008E642D" w:rsidRDefault="003E11CA" w:rsidP="003E11CA">
      <w:pPr>
        <w:pStyle w:val="Z-odrky"/>
        <w:ind w:left="567"/>
      </w:pPr>
      <w:r w:rsidRPr="008E642D">
        <w:rPr>
          <w:rFonts w:eastAsiaTheme="minorEastAsia"/>
        </w:rPr>
        <w:t xml:space="preserve">Důležité je před začátkem hašení </w:t>
      </w:r>
      <w:r w:rsidRPr="008E642D">
        <w:rPr>
          <w:rFonts w:eastAsiaTheme="minorEastAsia"/>
          <w:b/>
          <w:bCs/>
        </w:rPr>
        <w:t>zajistit odpojení EZ od zdroje elektrické energie</w:t>
      </w:r>
      <w:r w:rsidRPr="008E642D">
        <w:rPr>
          <w:rFonts w:eastAsiaTheme="minorEastAsia"/>
        </w:rPr>
        <w:t>. Např. vytažením ze zásuvky, vypínačem, jističem, bezpečnostním tlačítkem, atd.</w:t>
      </w:r>
    </w:p>
    <w:p w14:paraId="5102A24E" w14:textId="77777777" w:rsidR="003E11CA" w:rsidRPr="008E642D" w:rsidRDefault="003E11CA" w:rsidP="003E11CA">
      <w:pPr>
        <w:pStyle w:val="Z-odrky"/>
        <w:ind w:left="567"/>
      </w:pPr>
      <w:r w:rsidRPr="008E642D">
        <w:rPr>
          <w:rFonts w:eastAsiaTheme="minorEastAsia"/>
        </w:rPr>
        <w:t>Pro hašení EZ je třeba použít vhodný hasicí přístroj.</w:t>
      </w:r>
    </w:p>
    <w:p w14:paraId="6D197987" w14:textId="45259417" w:rsidR="003E11CA" w:rsidRPr="003E11CA" w:rsidRDefault="003E11CA" w:rsidP="003E11CA">
      <w:pPr>
        <w:pStyle w:val="Z-odrky"/>
        <w:ind w:left="567"/>
      </w:pPr>
      <w:r w:rsidRPr="008E642D">
        <w:rPr>
          <w:rFonts w:eastAsiaTheme="minorEastAsia"/>
          <w:b/>
          <w:bCs/>
        </w:rPr>
        <w:t>Při hašení pod napětím musí být dodrženy minimální vzdálenosti mezi ústím trysky h</w:t>
      </w:r>
      <w:r w:rsidR="00937A17">
        <w:rPr>
          <w:rFonts w:eastAsiaTheme="minorEastAsia"/>
          <w:b/>
          <w:bCs/>
        </w:rPr>
        <w:t>a</w:t>
      </w:r>
      <w:r w:rsidRPr="008E642D">
        <w:rPr>
          <w:rFonts w:eastAsiaTheme="minorEastAsia"/>
          <w:b/>
          <w:bCs/>
        </w:rPr>
        <w:t>sicího přístroje a částmi pod napětím.</w:t>
      </w:r>
    </w:p>
    <w:p w14:paraId="64A36ADF" w14:textId="77777777" w:rsidR="003E11CA" w:rsidRPr="008E642D" w:rsidRDefault="003E11CA" w:rsidP="003E11CA">
      <w:pPr>
        <w:pStyle w:val="Z-odrky"/>
        <w:numPr>
          <w:ilvl w:val="0"/>
          <w:numId w:val="0"/>
        </w:numPr>
        <w:ind w:left="142" w:hanging="142"/>
      </w:pPr>
    </w:p>
    <w:p w14:paraId="05581F2A" w14:textId="77777777" w:rsidR="003E11CA" w:rsidRPr="003E11CA" w:rsidRDefault="003E11CA" w:rsidP="003E11CA">
      <w:pPr>
        <w:rPr>
          <w:b/>
          <w:sz w:val="32"/>
          <w:szCs w:val="32"/>
        </w:rPr>
      </w:pPr>
      <w:bookmarkStart w:id="25" w:name="_Toc367017179"/>
      <w:bookmarkStart w:id="26" w:name="_Toc367168863"/>
      <w:r w:rsidRPr="003E11CA">
        <w:rPr>
          <w:b/>
          <w:sz w:val="32"/>
          <w:szCs w:val="32"/>
        </w:rPr>
        <w:t>Vodní hasicí přístroj</w:t>
      </w:r>
      <w:bookmarkEnd w:id="25"/>
      <w:bookmarkEnd w:id="26"/>
    </w:p>
    <w:p w14:paraId="20B0501F" w14:textId="77777777" w:rsidR="003E11CA" w:rsidRPr="008E642D" w:rsidRDefault="003E11CA" w:rsidP="003E11CA">
      <w:pPr>
        <w:pStyle w:val="Z-odrky"/>
        <w:ind w:left="567"/>
      </w:pPr>
      <w:r w:rsidRPr="008E642D">
        <w:rPr>
          <w:b/>
          <w:bCs/>
        </w:rPr>
        <w:t xml:space="preserve">Vhodné: </w:t>
      </w:r>
      <w:r w:rsidRPr="008E642D">
        <w:t>pro hašení požáru pevných látek např. dřevo, papír, uhlí, textilie, guma.</w:t>
      </w:r>
    </w:p>
    <w:p w14:paraId="26FE8224" w14:textId="77777777" w:rsidR="003E11CA" w:rsidRPr="008E642D" w:rsidRDefault="003E11CA" w:rsidP="003E11CA">
      <w:pPr>
        <w:pStyle w:val="Z-odrky"/>
        <w:ind w:left="567"/>
      </w:pPr>
      <w:r w:rsidRPr="008E642D">
        <w:rPr>
          <w:b/>
          <w:bCs/>
        </w:rPr>
        <w:t xml:space="preserve">Nevhodné: </w:t>
      </w:r>
      <w:r w:rsidRPr="008E642D">
        <w:t xml:space="preserve">pro hašení hořlavých kapalin nemísících se s vodou, hořlavých plynů a zařízení, kde je nebezpečí škod promáčení. </w:t>
      </w:r>
    </w:p>
    <w:p w14:paraId="0CD3607E" w14:textId="26129243" w:rsidR="003E11CA" w:rsidRDefault="003E11CA" w:rsidP="003E11CA">
      <w:pPr>
        <w:pStyle w:val="Z-odrky"/>
        <w:ind w:left="567"/>
      </w:pPr>
      <w:r w:rsidRPr="008E642D">
        <w:rPr>
          <w:b/>
          <w:bCs/>
        </w:rPr>
        <w:lastRenderedPageBreak/>
        <w:t xml:space="preserve">Nesmí být použity: </w:t>
      </w:r>
      <w:r w:rsidRPr="008E642D">
        <w:t>k hašení elektrických zařízení pod proudem a v jejich blízkosti</w:t>
      </w:r>
    </w:p>
    <w:p w14:paraId="3181D8AD" w14:textId="77777777" w:rsidR="003E11CA" w:rsidRPr="008E642D" w:rsidRDefault="003E11CA" w:rsidP="003E11CA">
      <w:pPr>
        <w:pStyle w:val="Z-odrky"/>
        <w:numPr>
          <w:ilvl w:val="0"/>
          <w:numId w:val="0"/>
        </w:numPr>
        <w:ind w:left="142" w:hanging="142"/>
      </w:pPr>
    </w:p>
    <w:p w14:paraId="24298B35" w14:textId="77777777" w:rsidR="003E11CA" w:rsidRPr="003E11CA" w:rsidRDefault="003E11CA" w:rsidP="003E11CA">
      <w:pPr>
        <w:rPr>
          <w:b/>
          <w:sz w:val="32"/>
          <w:szCs w:val="32"/>
        </w:rPr>
      </w:pPr>
      <w:bookmarkStart w:id="27" w:name="_Toc367017180"/>
      <w:bookmarkStart w:id="28" w:name="_Toc367168864"/>
      <w:r w:rsidRPr="003E11CA">
        <w:rPr>
          <w:b/>
          <w:sz w:val="32"/>
          <w:szCs w:val="32"/>
        </w:rPr>
        <w:t>Práškový hasicí přístroj</w:t>
      </w:r>
      <w:bookmarkEnd w:id="27"/>
      <w:bookmarkEnd w:id="28"/>
    </w:p>
    <w:p w14:paraId="68CE2407" w14:textId="77777777" w:rsidR="003E11CA" w:rsidRPr="008E642D" w:rsidRDefault="003E11CA" w:rsidP="003E11CA">
      <w:pPr>
        <w:pStyle w:val="Z-odrky"/>
        <w:ind w:left="567"/>
      </w:pPr>
      <w:r w:rsidRPr="008E642D">
        <w:rPr>
          <w:b/>
          <w:bCs/>
        </w:rPr>
        <w:t xml:space="preserve">Vhodné: </w:t>
      </w:r>
      <w:r w:rsidRPr="008E642D">
        <w:t xml:space="preserve">pro hašení požárů hořlavých kapalin, plynů a elektrických zařízení pod proudem do 110 </w:t>
      </w:r>
      <w:proofErr w:type="spellStart"/>
      <w:r w:rsidRPr="008E642D">
        <w:t>kV</w:t>
      </w:r>
      <w:proofErr w:type="spellEnd"/>
      <w:r w:rsidRPr="008E642D">
        <w:t xml:space="preserve"> i pro plasty hořící plamenem.</w:t>
      </w:r>
    </w:p>
    <w:p w14:paraId="47490E17" w14:textId="77777777" w:rsidR="003E11CA" w:rsidRPr="008E642D" w:rsidRDefault="003E11CA" w:rsidP="003E11CA">
      <w:pPr>
        <w:pStyle w:val="Z-odrky"/>
        <w:ind w:left="567"/>
      </w:pPr>
      <w:r w:rsidRPr="008E642D">
        <w:rPr>
          <w:b/>
          <w:bCs/>
        </w:rPr>
        <w:t xml:space="preserve">Nevhodné: </w:t>
      </w:r>
      <w:r w:rsidRPr="008E642D">
        <w:t>k hašení požárů pevných hořlavin typu dřeva, uhlí, textilií a k hašení jemné mechaniky a elektroniky.</w:t>
      </w:r>
    </w:p>
    <w:p w14:paraId="58AE5142" w14:textId="042E3B72" w:rsidR="003E11CA" w:rsidRDefault="003E11CA" w:rsidP="003E11CA">
      <w:pPr>
        <w:pStyle w:val="Z-odrky"/>
        <w:ind w:left="567"/>
      </w:pPr>
      <w:r w:rsidRPr="008E642D">
        <w:rPr>
          <w:b/>
          <w:bCs/>
        </w:rPr>
        <w:t xml:space="preserve">Nesmí být použity: </w:t>
      </w:r>
      <w:r w:rsidRPr="008E642D">
        <w:t>k hašení lehkých hořlavých a alkalických kovů.</w:t>
      </w:r>
    </w:p>
    <w:p w14:paraId="7CAB3E68" w14:textId="77777777" w:rsidR="003E11CA" w:rsidRPr="008E642D" w:rsidRDefault="003E11CA" w:rsidP="003E11CA">
      <w:pPr>
        <w:pStyle w:val="Z-odrky"/>
        <w:numPr>
          <w:ilvl w:val="0"/>
          <w:numId w:val="0"/>
        </w:numPr>
        <w:ind w:left="142" w:hanging="142"/>
      </w:pPr>
    </w:p>
    <w:p w14:paraId="32704711" w14:textId="77777777" w:rsidR="003E11CA" w:rsidRPr="003E11CA" w:rsidRDefault="003E11CA" w:rsidP="003E11CA">
      <w:pPr>
        <w:rPr>
          <w:b/>
          <w:sz w:val="32"/>
          <w:szCs w:val="32"/>
        </w:rPr>
      </w:pPr>
      <w:bookmarkStart w:id="29" w:name="_Toc367017181"/>
      <w:bookmarkStart w:id="30" w:name="_Toc367168865"/>
      <w:r w:rsidRPr="003E11CA">
        <w:rPr>
          <w:b/>
          <w:sz w:val="32"/>
          <w:szCs w:val="32"/>
        </w:rPr>
        <w:t>Pěnový hasicí přístroj</w:t>
      </w:r>
      <w:bookmarkEnd w:id="29"/>
      <w:bookmarkEnd w:id="30"/>
    </w:p>
    <w:p w14:paraId="186314D8" w14:textId="77777777" w:rsidR="003E11CA" w:rsidRPr="008E642D" w:rsidRDefault="003E11CA" w:rsidP="003E11CA">
      <w:pPr>
        <w:pStyle w:val="Z-odrky"/>
        <w:ind w:left="567"/>
      </w:pPr>
      <w:r w:rsidRPr="008E642D">
        <w:rPr>
          <w:b/>
          <w:bCs/>
        </w:rPr>
        <w:t xml:space="preserve">Vhodné: </w:t>
      </w:r>
      <w:r w:rsidRPr="008E642D">
        <w:t xml:space="preserve">pro hašení pevných látek a hořlavých kapalin nemísících se s vodou, jako benzín, motorová nafta, minerální oleje, </w:t>
      </w:r>
      <w:proofErr w:type="gramStart"/>
      <w:r w:rsidRPr="008E642D">
        <w:t>tuky a pod.</w:t>
      </w:r>
      <w:proofErr w:type="gramEnd"/>
    </w:p>
    <w:p w14:paraId="2C2368C1" w14:textId="77777777" w:rsidR="003E11CA" w:rsidRPr="008E642D" w:rsidRDefault="003E11CA" w:rsidP="003E11CA">
      <w:pPr>
        <w:pStyle w:val="Z-odrky"/>
        <w:ind w:left="567"/>
      </w:pPr>
      <w:r w:rsidRPr="008E642D">
        <w:rPr>
          <w:b/>
          <w:bCs/>
        </w:rPr>
        <w:t>Nevhodné:</w:t>
      </w:r>
      <w:r w:rsidRPr="008E642D">
        <w:t xml:space="preserve"> pro hašení hořlavých kapalin mísících se s vodou a dále hořlavých kapalin nízkovroucích a k hašení hořlavých plynů.</w:t>
      </w:r>
    </w:p>
    <w:p w14:paraId="65767620" w14:textId="50860C3F" w:rsidR="003E11CA" w:rsidRDefault="003E11CA" w:rsidP="003E11CA">
      <w:pPr>
        <w:pStyle w:val="Z-odrky"/>
        <w:ind w:left="567"/>
      </w:pPr>
      <w:r w:rsidRPr="008E642D">
        <w:rPr>
          <w:b/>
          <w:bCs/>
        </w:rPr>
        <w:t xml:space="preserve">Nesmí být použity: </w:t>
      </w:r>
      <w:r w:rsidRPr="008E642D">
        <w:t>k hašení elektrických zařízení pod proudem a v jejich blízkosti.</w:t>
      </w:r>
    </w:p>
    <w:p w14:paraId="4190BF74" w14:textId="77777777" w:rsidR="003E11CA" w:rsidRPr="008E642D" w:rsidRDefault="003E11CA" w:rsidP="003E11CA">
      <w:pPr>
        <w:pStyle w:val="Z-odrky"/>
        <w:numPr>
          <w:ilvl w:val="0"/>
          <w:numId w:val="0"/>
        </w:numPr>
        <w:ind w:left="142" w:hanging="142"/>
      </w:pPr>
    </w:p>
    <w:p w14:paraId="0C9E8471" w14:textId="77777777" w:rsidR="003E11CA" w:rsidRPr="003E11CA" w:rsidRDefault="003E11CA" w:rsidP="003E11CA">
      <w:pPr>
        <w:rPr>
          <w:b/>
          <w:sz w:val="32"/>
          <w:szCs w:val="32"/>
        </w:rPr>
      </w:pPr>
      <w:bookmarkStart w:id="31" w:name="_Toc367017182"/>
      <w:bookmarkStart w:id="32" w:name="_Toc367168866"/>
      <w:r w:rsidRPr="003E11CA">
        <w:rPr>
          <w:b/>
          <w:sz w:val="32"/>
          <w:szCs w:val="32"/>
        </w:rPr>
        <w:t>Sněhový hasicí přístroj</w:t>
      </w:r>
      <w:bookmarkEnd w:id="31"/>
      <w:bookmarkEnd w:id="32"/>
    </w:p>
    <w:p w14:paraId="384B9C39" w14:textId="77777777" w:rsidR="003E11CA" w:rsidRPr="008E642D" w:rsidRDefault="003E11CA" w:rsidP="003E11CA">
      <w:pPr>
        <w:pStyle w:val="Z-odrky"/>
        <w:ind w:left="567"/>
      </w:pPr>
      <w:r w:rsidRPr="008E642D">
        <w:rPr>
          <w:b/>
          <w:bCs/>
        </w:rPr>
        <w:t>Vhodné:</w:t>
      </w:r>
      <w:r w:rsidRPr="008E642D">
        <w:t xml:space="preserve"> k hašení EZ pod proudem, hořlavých kapalin, plynů, potravin a k využití pro laboratoře, jemnou mechaniku a elektronická zařízení.</w:t>
      </w:r>
    </w:p>
    <w:p w14:paraId="47B500E3" w14:textId="77777777" w:rsidR="003E11CA" w:rsidRPr="008E642D" w:rsidRDefault="003E11CA" w:rsidP="003E11CA">
      <w:pPr>
        <w:pStyle w:val="Z-odrky"/>
        <w:ind w:left="567"/>
      </w:pPr>
      <w:r w:rsidRPr="008E642D">
        <w:rPr>
          <w:b/>
          <w:bCs/>
        </w:rPr>
        <w:t>Nevhodné:</w:t>
      </w:r>
      <w:r w:rsidRPr="008E642D">
        <w:t xml:space="preserve"> pro požáry tuhých hořlavin typu dřeva, textilií, uhlí na otevřených prostranstvích s velkou výměnou vzduchu.</w:t>
      </w:r>
    </w:p>
    <w:p w14:paraId="05EFD790" w14:textId="77777777" w:rsidR="003E11CA" w:rsidRDefault="003E11CA" w:rsidP="003E11CA">
      <w:pPr>
        <w:pStyle w:val="Z-odrky"/>
        <w:ind w:left="567"/>
      </w:pPr>
      <w:r w:rsidRPr="008E642D">
        <w:rPr>
          <w:b/>
          <w:bCs/>
        </w:rPr>
        <w:t xml:space="preserve">Nesmí být použity: </w:t>
      </w:r>
      <w:r w:rsidRPr="008E642D">
        <w:t>k hašení lehkých hořlavých a alkalických kovů, hořlavých prachů a materiálů pro nebezpečí výbuchu a rozšíření požáru.</w:t>
      </w:r>
    </w:p>
    <w:p w14:paraId="5D2D73A5" w14:textId="77777777" w:rsidR="003E11CA" w:rsidRDefault="003E11CA" w:rsidP="003E11CA">
      <w:pPr>
        <w:pStyle w:val="Z-odrky"/>
        <w:ind w:left="567"/>
        <w:rPr>
          <w:b/>
        </w:rPr>
      </w:pPr>
      <w:r w:rsidRPr="008E642D">
        <w:rPr>
          <w:rFonts w:eastAsiaTheme="minorEastAsia"/>
          <w:b/>
        </w:rPr>
        <w:t>SNÍH DOSAHUJE -76°C NEBEZPEČÍ OMRZ</w:t>
      </w:r>
      <w:r>
        <w:rPr>
          <w:b/>
        </w:rPr>
        <w:t>LIN!</w:t>
      </w:r>
    </w:p>
    <w:p w14:paraId="2D2099FA" w14:textId="4851C55B" w:rsidR="00937A17" w:rsidRDefault="00937A17">
      <w:pPr>
        <w:spacing w:after="160" w:line="259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</w:p>
    <w:p w14:paraId="4E398C96" w14:textId="47CD2F35" w:rsidR="00AA494E" w:rsidRDefault="00AA494E" w:rsidP="00AA494E">
      <w:pPr>
        <w:pStyle w:val="Nadpis1"/>
      </w:pPr>
      <w:bookmarkStart w:id="33" w:name="_Toc342239876"/>
      <w:bookmarkStart w:id="34" w:name="_Toc366399829"/>
      <w:bookmarkStart w:id="35" w:name="_Toc527288320"/>
      <w:r>
        <w:t>ELEKTRO</w:t>
      </w:r>
      <w:r w:rsidRPr="00A8244D">
        <w:t>Instalační</w:t>
      </w:r>
      <w:r>
        <w:t xml:space="preserve"> </w:t>
      </w:r>
      <w:r w:rsidRPr="00A8244D">
        <w:t>zóny</w:t>
      </w:r>
      <w:bookmarkEnd w:id="33"/>
      <w:bookmarkEnd w:id="34"/>
      <w:bookmarkEnd w:id="35"/>
    </w:p>
    <w:p w14:paraId="10D33F65" w14:textId="77777777" w:rsidR="00AA494E" w:rsidRDefault="00AA494E" w:rsidP="00AA494E">
      <w:pPr>
        <w:pStyle w:val="Z-odrky"/>
      </w:pPr>
      <w:r>
        <w:t>Vedení se pokládají v obytných místnostech jako skrytá, tzn. pod omítku, do zdi, stropu, lišt.</w:t>
      </w:r>
    </w:p>
    <w:p w14:paraId="1333C48F" w14:textId="77777777" w:rsidR="00AA494E" w:rsidRDefault="00AA494E" w:rsidP="00AA494E">
      <w:pPr>
        <w:pStyle w:val="Z-odrky"/>
      </w:pPr>
      <w:r>
        <w:t>Aby bylo minimalizováno nebezpečí porušení vedení při montáži jiných zařízení na zeď, jsou určeny elektroinstalační zóny, kam se přednostně umisťují elektrická vedení.</w:t>
      </w:r>
    </w:p>
    <w:p w14:paraId="440864A3" w14:textId="77777777" w:rsidR="00AA494E" w:rsidRDefault="00AA494E" w:rsidP="00AA494E">
      <w:pPr>
        <w:pStyle w:val="Z-odrky"/>
        <w:numPr>
          <w:ilvl w:val="1"/>
          <w:numId w:val="2"/>
        </w:numPr>
      </w:pPr>
      <w:r>
        <w:t>Vodorovné instalační zóny – 15 až 45 cm nad podlahou (pod stropem), přednostně 30 cm</w:t>
      </w:r>
    </w:p>
    <w:p w14:paraId="11098E05" w14:textId="6A8A8FFF" w:rsidR="00AA494E" w:rsidRDefault="00AA494E" w:rsidP="00AA494E">
      <w:pPr>
        <w:pStyle w:val="Z-odrky"/>
        <w:numPr>
          <w:ilvl w:val="1"/>
          <w:numId w:val="2"/>
        </w:numPr>
      </w:pPr>
      <w:r>
        <w:t xml:space="preserve">Svislé instalační zóny – </w:t>
      </w:r>
      <w:r w:rsidR="00B76169">
        <w:t>10</w:t>
      </w:r>
      <w:r>
        <w:t xml:space="preserve"> až </w:t>
      </w:r>
      <w:r w:rsidR="00B76169">
        <w:t>30</w:t>
      </w:r>
      <w:r>
        <w:t xml:space="preserve"> cm od hran nebo rohů hrubé stavby (místnosti), přednostně 15 cm</w:t>
      </w:r>
    </w:p>
    <w:p w14:paraId="369A1043" w14:textId="77777777" w:rsidR="00AA494E" w:rsidRDefault="00AA494E" w:rsidP="00AA494E">
      <w:pPr>
        <w:pStyle w:val="Z-odrky"/>
      </w:pPr>
      <w:r>
        <w:t>Vedení k elektrickým zařízením umístěným mimo instalační zóny se vedou svisle a vodorovně.</w:t>
      </w:r>
    </w:p>
    <w:p w14:paraId="4F6EA7E4" w14:textId="77777777" w:rsidR="00AA494E" w:rsidRDefault="00AA494E" w:rsidP="00AA494E">
      <w:pPr>
        <w:pStyle w:val="Z-odrky"/>
      </w:pPr>
      <w:r>
        <w:t>Vypínače jsou umístěny vždy na straně zámku a kliky dveří ve výšce 105 cm nad podlahou. V místnostech s více vchody je třeba umístit vypínač ke každému z nich.</w:t>
      </w:r>
    </w:p>
    <w:p w14:paraId="632BAF97" w14:textId="4FB44F7F" w:rsidR="00081B44" w:rsidRDefault="00AA494E" w:rsidP="00AA494E">
      <w:pPr>
        <w:pStyle w:val="Z-odrky"/>
      </w:pPr>
      <w:r>
        <w:t>Zásuvky se instalují ve výšce 30 cm nad podlahou.</w:t>
      </w:r>
    </w:p>
    <w:p w14:paraId="535A9965" w14:textId="77777777" w:rsidR="00081B44" w:rsidRDefault="00081B44">
      <w:pPr>
        <w:spacing w:after="160" w:line="259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lastRenderedPageBreak/>
        <w:br w:type="page"/>
      </w:r>
    </w:p>
    <w:p w14:paraId="56865665" w14:textId="164CFCD2" w:rsidR="00BE601E" w:rsidRDefault="00BE601E" w:rsidP="00BE601E">
      <w:pPr>
        <w:pStyle w:val="Nadpis1"/>
      </w:pPr>
      <w:bookmarkStart w:id="36" w:name="_Toc342239874"/>
      <w:bookmarkStart w:id="37" w:name="_Toc366399827"/>
      <w:bookmarkStart w:id="38" w:name="_Toc527288321"/>
      <w:r w:rsidRPr="001F0E44">
        <w:lastRenderedPageBreak/>
        <w:t>Elektrická zařízení v</w:t>
      </w:r>
      <w:r w:rsidR="00081B44">
        <w:t> </w:t>
      </w:r>
      <w:r w:rsidRPr="001F0E44">
        <w:t>koupelnách</w:t>
      </w:r>
      <w:bookmarkEnd w:id="36"/>
      <w:bookmarkEnd w:id="37"/>
      <w:r w:rsidR="00081B44">
        <w:t xml:space="preserve"> a podobně</w:t>
      </w:r>
      <w:bookmarkEnd w:id="38"/>
    </w:p>
    <w:p w14:paraId="7AAD513B" w14:textId="77777777" w:rsidR="00BE601E" w:rsidRDefault="00BE601E" w:rsidP="00BE601E">
      <w:pPr>
        <w:pStyle w:val="Z-odrky"/>
      </w:pPr>
      <w:r>
        <w:t>Podmínky elektrické instalace jsou dány normou ČSN 33 2000-7-701, ed.2</w:t>
      </w:r>
    </w:p>
    <w:p w14:paraId="66123DE4" w14:textId="77777777" w:rsidR="00BE601E" w:rsidRDefault="00BE601E" w:rsidP="00BE601E">
      <w:pPr>
        <w:pStyle w:val="Z-odrky"/>
      </w:pPr>
      <w:r>
        <w:t xml:space="preserve">Elektrické instalace v koupelnách musí být chráněny proudovým chráničem s reziduálním vypínacím proudem nepřesahujícím 30mA (kromě el. </w:t>
      </w:r>
      <w:proofErr w:type="gramStart"/>
      <w:r>
        <w:t>ohřívačů</w:t>
      </w:r>
      <w:proofErr w:type="gramEnd"/>
      <w:r>
        <w:t xml:space="preserve"> vody a nejsou-li chráněny el. oddělením).</w:t>
      </w:r>
    </w:p>
    <w:p w14:paraId="64DD3E99" w14:textId="77777777" w:rsidR="00BE601E" w:rsidRDefault="00BE601E" w:rsidP="00BE601E">
      <w:pPr>
        <w:pStyle w:val="Z-odrky"/>
      </w:pPr>
      <w:r>
        <w:t>Doplňující ochranné pospojování musí být zřízeno vně nebo uvnitř místnosti s koupací vanou nebo sprchou avšak nejlépe na vstupu cizích vodivých částí do místnosti (např. kovové vodovodní potrubí, nebo odpad, kovové části vytápění, kovové části plynovodu, kovové části klimatizací).</w:t>
      </w:r>
    </w:p>
    <w:p w14:paraId="16B76D91" w14:textId="77777777" w:rsidR="00BE601E" w:rsidRDefault="00BE601E" w:rsidP="00BE601E">
      <w:pPr>
        <w:pStyle w:val="Z-odrky"/>
      </w:pPr>
      <w:r>
        <w:t xml:space="preserve">Kovové potrubí opatřené povlakem z nevodivého plastu není nutné připojovat k doplňujícímu ochrannému pospojování, nejsou-li na něm přístupné nebo není-li k němu toto potrubí připojeno k přístupovým vodivým zařízením. </w:t>
      </w:r>
    </w:p>
    <w:p w14:paraId="15F3226E" w14:textId="77777777" w:rsidR="00BE601E" w:rsidRDefault="00BE601E" w:rsidP="00BE601E">
      <w:pPr>
        <w:pStyle w:val="Z-odrky"/>
      </w:pPr>
      <w:r>
        <w:t xml:space="preserve">Místní doplňující pospojování musí v souladu s normou spojit s ochranným vodičem všechny nechráněné vodivé části a všechny neživé části upevněných zařízení uvnitř místnosti s koupací vanou. </w:t>
      </w:r>
    </w:p>
    <w:p w14:paraId="2B7C85C4" w14:textId="77777777" w:rsidR="00BE601E" w:rsidRDefault="00BE601E" w:rsidP="00BE601E">
      <w:pPr>
        <w:pStyle w:val="Z-norml"/>
      </w:pPr>
      <w:r w:rsidRPr="00A63B5A">
        <w:rPr>
          <w:b/>
        </w:rPr>
        <w:t>Zóna 0</w:t>
      </w:r>
      <w:r>
        <w:t xml:space="preserve"> </w:t>
      </w:r>
    </w:p>
    <w:p w14:paraId="632485B2" w14:textId="77777777" w:rsidR="00BE601E" w:rsidRDefault="00BE601E" w:rsidP="00BE601E">
      <w:pPr>
        <w:pStyle w:val="Z-odrky"/>
      </w:pPr>
      <w:r>
        <w:t>je vymezená vnitřním prostorem vany</w:t>
      </w:r>
    </w:p>
    <w:p w14:paraId="0B29E12C" w14:textId="77777777" w:rsidR="00BE601E" w:rsidRDefault="00BE601E" w:rsidP="00BE601E">
      <w:pPr>
        <w:pStyle w:val="Z-odrky"/>
      </w:pPr>
      <w:r>
        <w:t xml:space="preserve">minimální krytí v zóně 0 je IPX7 </w:t>
      </w:r>
    </w:p>
    <w:p w14:paraId="60B010DA" w14:textId="77777777" w:rsidR="00BE601E" w:rsidRDefault="00BE601E" w:rsidP="00BE601E">
      <w:pPr>
        <w:pStyle w:val="Z-odrky"/>
      </w:pPr>
      <w:r>
        <w:t>nelze zde umisťovat žádné spínače ovladače a zásuvky</w:t>
      </w:r>
    </w:p>
    <w:p w14:paraId="5D835A0E" w14:textId="77777777" w:rsidR="00BE601E" w:rsidRDefault="00BE601E" w:rsidP="00BE601E">
      <w:pPr>
        <w:pStyle w:val="Z-odrky"/>
      </w:pPr>
      <w:r>
        <w:t xml:space="preserve">může zde být pevně připojeno ostatní el. </w:t>
      </w:r>
      <w:proofErr w:type="gramStart"/>
      <w:r>
        <w:t>zařízení</w:t>
      </w:r>
      <w:proofErr w:type="gramEnd"/>
      <w:r>
        <w:t xml:space="preserve"> odpovídající do této zóny a s pokyny výrobce pro tuto zónu s napětím do 12V střídavých typu (AC) SELV (</w:t>
      </w:r>
      <w:proofErr w:type="spellStart"/>
      <w:r>
        <w:t>Secured</w:t>
      </w:r>
      <w:proofErr w:type="spellEnd"/>
      <w:r>
        <w:t xml:space="preserve"> Extra-</w:t>
      </w:r>
      <w:proofErr w:type="spellStart"/>
      <w:r>
        <w:t>Low</w:t>
      </w:r>
      <w:proofErr w:type="spellEnd"/>
      <w:r>
        <w:t xml:space="preserve"> </w:t>
      </w:r>
      <w:proofErr w:type="spellStart"/>
      <w:r>
        <w:t>Voltage</w:t>
      </w:r>
      <w:proofErr w:type="spellEnd"/>
      <w:r>
        <w:t>)</w:t>
      </w:r>
    </w:p>
    <w:p w14:paraId="1322A348" w14:textId="77777777" w:rsidR="00BE601E" w:rsidRDefault="00BE601E" w:rsidP="00BE601E">
      <w:pPr>
        <w:pStyle w:val="Z-norml"/>
      </w:pPr>
      <w:r w:rsidRPr="00A63B5A">
        <w:rPr>
          <w:b/>
        </w:rPr>
        <w:t xml:space="preserve">Zóna </w:t>
      </w:r>
      <w:r>
        <w:rPr>
          <w:b/>
        </w:rPr>
        <w:t>1</w:t>
      </w:r>
      <w:r>
        <w:t xml:space="preserve"> </w:t>
      </w:r>
    </w:p>
    <w:p w14:paraId="32DEAC9E" w14:textId="77777777" w:rsidR="00BE601E" w:rsidRDefault="00BE601E" w:rsidP="00BE601E">
      <w:pPr>
        <w:pStyle w:val="Z-odrky"/>
      </w:pPr>
      <w:r>
        <w:t>je vymezená půdorysem vany od podlahy do výšky 225 cm</w:t>
      </w:r>
    </w:p>
    <w:p w14:paraId="2390EA5D" w14:textId="77777777" w:rsidR="00BE601E" w:rsidRDefault="00BE601E" w:rsidP="00BE601E">
      <w:pPr>
        <w:pStyle w:val="Z-odrky"/>
      </w:pPr>
      <w:r>
        <w:t xml:space="preserve">minimální krytí v zóně 1 je IPX4 </w:t>
      </w:r>
    </w:p>
    <w:p w14:paraId="097BB7C6" w14:textId="77777777" w:rsidR="00BE601E" w:rsidRDefault="00BE601E" w:rsidP="00BE601E">
      <w:pPr>
        <w:pStyle w:val="Z-odrky"/>
      </w:pPr>
      <w:r>
        <w:t>odbočovací krabice a doplňky pro EZ v zóně 0 a 1</w:t>
      </w:r>
    </w:p>
    <w:p w14:paraId="6A45CD11" w14:textId="77777777" w:rsidR="00BE601E" w:rsidRDefault="00BE601E" w:rsidP="00BE601E">
      <w:pPr>
        <w:pStyle w:val="Z-odrky"/>
      </w:pPr>
      <w:r>
        <w:t>doplňky včetně zásuvek, obvodů SELV a PELV (AC 12 V nebo DC 30 V), zdroj musí být umístěn mimo zóny 0, 1 a 2</w:t>
      </w:r>
    </w:p>
    <w:p w14:paraId="12D8F07A" w14:textId="77777777" w:rsidR="00BE601E" w:rsidRDefault="00BE601E" w:rsidP="00BE601E">
      <w:pPr>
        <w:pStyle w:val="Z-odrky"/>
      </w:pPr>
      <w:r>
        <w:t>může zde být pevně připojeno ostatní el. zařízení odpovídající do této zóny a s pokyny výrobce pro tuto zónu:</w:t>
      </w:r>
    </w:p>
    <w:p w14:paraId="278E2FFE" w14:textId="77777777" w:rsidR="00BE601E" w:rsidRDefault="00BE601E" w:rsidP="00BE601E">
      <w:pPr>
        <w:pStyle w:val="Z-odrky"/>
        <w:numPr>
          <w:ilvl w:val="1"/>
          <w:numId w:val="2"/>
        </w:numPr>
      </w:pPr>
      <w:r>
        <w:t>vířivé vany</w:t>
      </w:r>
    </w:p>
    <w:p w14:paraId="14D3FB8B" w14:textId="77777777" w:rsidR="00BE601E" w:rsidRDefault="00BE601E" w:rsidP="00BE601E">
      <w:pPr>
        <w:pStyle w:val="Z-odrky"/>
        <w:numPr>
          <w:ilvl w:val="1"/>
          <w:numId w:val="2"/>
        </w:numPr>
      </w:pPr>
      <w:r>
        <w:t>sprchová čerpadla</w:t>
      </w:r>
    </w:p>
    <w:p w14:paraId="2365B5ED" w14:textId="77777777" w:rsidR="00BE601E" w:rsidRDefault="00BE601E" w:rsidP="00BE601E">
      <w:pPr>
        <w:pStyle w:val="Z-odrky"/>
        <w:numPr>
          <w:ilvl w:val="1"/>
          <w:numId w:val="2"/>
        </w:numPr>
      </w:pPr>
      <w:r>
        <w:t xml:space="preserve">EZ </w:t>
      </w:r>
      <w:r w:rsidRPr="006E1A2C">
        <w:t>SELV a PELV (</w:t>
      </w:r>
      <w:r>
        <w:t xml:space="preserve"> AC 12</w:t>
      </w:r>
      <w:r w:rsidRPr="006E1A2C">
        <w:t xml:space="preserve"> V</w:t>
      </w:r>
      <w:r>
        <w:t xml:space="preserve"> </w:t>
      </w:r>
      <w:r w:rsidRPr="006E1A2C">
        <w:t xml:space="preserve">nebo </w:t>
      </w:r>
      <w:r>
        <w:t>DC 30</w:t>
      </w:r>
      <w:r w:rsidRPr="006E1A2C">
        <w:t xml:space="preserve"> V)</w:t>
      </w:r>
    </w:p>
    <w:p w14:paraId="100101F1" w14:textId="77777777" w:rsidR="00BE601E" w:rsidRDefault="00BE601E" w:rsidP="00BE601E">
      <w:pPr>
        <w:pStyle w:val="Z-odrky"/>
        <w:numPr>
          <w:ilvl w:val="1"/>
          <w:numId w:val="2"/>
        </w:numPr>
      </w:pPr>
      <w:r>
        <w:t>Ventilační zařízení</w:t>
      </w:r>
    </w:p>
    <w:p w14:paraId="11B440E9" w14:textId="77777777" w:rsidR="00BE601E" w:rsidRDefault="00BE601E" w:rsidP="00BE601E">
      <w:pPr>
        <w:pStyle w:val="Z-odrky"/>
        <w:numPr>
          <w:ilvl w:val="1"/>
          <w:numId w:val="2"/>
        </w:numPr>
      </w:pPr>
      <w:r>
        <w:t>Sušiče ručníků</w:t>
      </w:r>
    </w:p>
    <w:p w14:paraId="4B2AF3A0" w14:textId="77777777" w:rsidR="00BE601E" w:rsidRDefault="00BE601E" w:rsidP="00BE601E">
      <w:pPr>
        <w:pStyle w:val="Z-odrky"/>
        <w:numPr>
          <w:ilvl w:val="1"/>
          <w:numId w:val="2"/>
        </w:numPr>
      </w:pPr>
      <w:proofErr w:type="spellStart"/>
      <w:r>
        <w:t>Ohřívče</w:t>
      </w:r>
      <w:proofErr w:type="spellEnd"/>
      <w:r>
        <w:t xml:space="preserve"> vody</w:t>
      </w:r>
    </w:p>
    <w:p w14:paraId="49D117D1" w14:textId="77777777" w:rsidR="00BE601E" w:rsidRPr="008D19AC" w:rsidRDefault="00BE601E" w:rsidP="00BE601E">
      <w:pPr>
        <w:pStyle w:val="Z-odrky"/>
        <w:numPr>
          <w:ilvl w:val="1"/>
          <w:numId w:val="2"/>
        </w:numPr>
      </w:pPr>
      <w:r>
        <w:t>Svítidla</w:t>
      </w:r>
    </w:p>
    <w:p w14:paraId="758B8CD5" w14:textId="77777777" w:rsidR="00BE601E" w:rsidRDefault="00BE601E" w:rsidP="00BE601E">
      <w:pPr>
        <w:pStyle w:val="Z-norml"/>
      </w:pPr>
      <w:r w:rsidRPr="00A63B5A">
        <w:rPr>
          <w:b/>
        </w:rPr>
        <w:t xml:space="preserve">Zóna </w:t>
      </w:r>
      <w:r>
        <w:rPr>
          <w:b/>
        </w:rPr>
        <w:t>2</w:t>
      </w:r>
      <w:r>
        <w:t xml:space="preserve"> </w:t>
      </w:r>
    </w:p>
    <w:p w14:paraId="05A6B467" w14:textId="77777777" w:rsidR="00BE601E" w:rsidRDefault="00BE601E" w:rsidP="00BE601E">
      <w:pPr>
        <w:pStyle w:val="Z-odrky"/>
      </w:pPr>
      <w:r>
        <w:t>je vymezená vzdáleností 60 cm od půdorysu vany a od podlahy do výšky 225 cm</w:t>
      </w:r>
    </w:p>
    <w:p w14:paraId="676391FB" w14:textId="77777777" w:rsidR="00BE601E" w:rsidRDefault="00BE601E" w:rsidP="00BE601E">
      <w:pPr>
        <w:pStyle w:val="Z-odrky"/>
      </w:pPr>
      <w:r>
        <w:t xml:space="preserve">nad zónou 1 ke stropu, je – </w:t>
      </w:r>
      <w:proofErr w:type="spellStart"/>
      <w:r>
        <w:t>li</w:t>
      </w:r>
      <w:proofErr w:type="spellEnd"/>
      <w:r>
        <w:t xml:space="preserve"> strop vyšší, pak do výšky 300 cm nad podlahou</w:t>
      </w:r>
    </w:p>
    <w:p w14:paraId="71E43DB8" w14:textId="77777777" w:rsidR="00BE601E" w:rsidRDefault="00BE601E" w:rsidP="00BE601E">
      <w:pPr>
        <w:pStyle w:val="Z-odrky"/>
      </w:pPr>
      <w:r>
        <w:t xml:space="preserve">minimální krytí v zóně 2 je IPX4 </w:t>
      </w:r>
    </w:p>
    <w:p w14:paraId="5C20BF7E" w14:textId="77777777" w:rsidR="00BE601E" w:rsidRDefault="00BE601E" w:rsidP="00BE601E">
      <w:pPr>
        <w:pStyle w:val="Z-odrky"/>
      </w:pPr>
      <w:r>
        <w:lastRenderedPageBreak/>
        <w:t>příslušenství kromě zásuvek</w:t>
      </w:r>
    </w:p>
    <w:p w14:paraId="6F5F2428" w14:textId="77777777" w:rsidR="00BE601E" w:rsidRPr="008D19AC" w:rsidRDefault="00BE601E" w:rsidP="00BE601E">
      <w:pPr>
        <w:pStyle w:val="Z-odrky"/>
      </w:pPr>
      <w:r>
        <w:t>příslušenství včetně zásuvek SELV a PELV, zdroj musí být umístěn mimo zóny 0, 1 a 2</w:t>
      </w:r>
    </w:p>
    <w:p w14:paraId="7E8B335A" w14:textId="666D0C07" w:rsidR="008D4CD8" w:rsidRDefault="008D4CD8" w:rsidP="00C62D51">
      <w:pPr>
        <w:pStyle w:val="Nadpis1"/>
        <w:numPr>
          <w:ilvl w:val="0"/>
          <w:numId w:val="0"/>
        </w:numPr>
        <w:ind w:left="567"/>
      </w:pPr>
      <w:bookmarkStart w:id="39" w:name="_Toc527288322"/>
      <w:r>
        <w:t>Použité zdroje</w:t>
      </w:r>
      <w:bookmarkEnd w:id="9"/>
      <w:bookmarkEnd w:id="10"/>
      <w:bookmarkEnd w:id="11"/>
      <w:bookmarkEnd w:id="39"/>
    </w:p>
    <w:p w14:paraId="3D3DFE81" w14:textId="77777777" w:rsidR="008D4CD8" w:rsidRPr="009745C5" w:rsidRDefault="008D4CD8" w:rsidP="008D4CD8">
      <w:pPr>
        <w:pStyle w:val="Z-odrky"/>
      </w:pPr>
      <w:r w:rsidRPr="009745C5">
        <w:t xml:space="preserve">TKOTZ, Klaus a kol. </w:t>
      </w:r>
      <w:r w:rsidRPr="009745C5">
        <w:rPr>
          <w:i/>
        </w:rPr>
        <w:t>PŘÍRUČKA PRO ELEKTROTECHNIKA</w:t>
      </w:r>
      <w:r>
        <w:t xml:space="preserve">. Praha: </w:t>
      </w:r>
      <w:r>
        <w:br/>
        <w:t xml:space="preserve">Europa-Sobotáles </w:t>
      </w:r>
      <w:proofErr w:type="spellStart"/>
      <w:r>
        <w:t>cz</w:t>
      </w:r>
      <w:proofErr w:type="spellEnd"/>
      <w:r>
        <w:t>, </w:t>
      </w:r>
      <w:r w:rsidRPr="009745C5">
        <w:t>s.r.o., 2006, ISBN 80-86706-13-3.</w:t>
      </w:r>
    </w:p>
    <w:p w14:paraId="0E59699E" w14:textId="77777777" w:rsidR="008D4CD8" w:rsidRPr="009745C5" w:rsidRDefault="008D4CD8" w:rsidP="008D4CD8">
      <w:pPr>
        <w:pStyle w:val="Z-odrky"/>
      </w:pPr>
      <w:r w:rsidRPr="009745C5">
        <w:t>Pokud není uvedeno jinak, použitý materiál je z vlastních zdrojů autora.</w:t>
      </w:r>
    </w:p>
    <w:p w14:paraId="17358235" w14:textId="77777777" w:rsidR="008D4CD8" w:rsidRPr="002B064E" w:rsidRDefault="008D4CD8" w:rsidP="008D4CD8">
      <w:pPr>
        <w:pStyle w:val="Z-odrky"/>
        <w:numPr>
          <w:ilvl w:val="0"/>
          <w:numId w:val="0"/>
        </w:numPr>
        <w:ind w:left="567"/>
        <w:rPr>
          <w:b/>
        </w:rPr>
      </w:pPr>
    </w:p>
    <w:p w14:paraId="7AD0DA61" w14:textId="77777777" w:rsidR="00D74298" w:rsidRDefault="00A375B5"/>
    <w:sectPr w:rsidR="00D742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4DE6C" w14:textId="77777777" w:rsidR="00A375B5" w:rsidRDefault="00A375B5">
      <w:pPr>
        <w:spacing w:after="0" w:line="240" w:lineRule="auto"/>
      </w:pPr>
      <w:r>
        <w:separator/>
      </w:r>
    </w:p>
  </w:endnote>
  <w:endnote w:type="continuationSeparator" w:id="0">
    <w:p w14:paraId="191D27ED" w14:textId="77777777" w:rsidR="00A375B5" w:rsidRDefault="00A3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77725"/>
      <w:docPartObj>
        <w:docPartGallery w:val="Page Numbers (Bottom of Page)"/>
        <w:docPartUnique/>
      </w:docPartObj>
    </w:sdtPr>
    <w:sdtEndPr/>
    <w:sdtContent>
      <w:p w14:paraId="130943BB" w14:textId="3D367899" w:rsidR="00006F5C" w:rsidRDefault="00263633">
        <w:pPr>
          <w:pStyle w:val="Zpat"/>
          <w:jc w:val="center"/>
        </w:pPr>
        <w:r w:rsidRPr="00021757">
          <w:rPr>
            <w:rFonts w:cs="Arial"/>
          </w:rPr>
          <w:fldChar w:fldCharType="begin"/>
        </w:r>
        <w:r w:rsidRPr="00021757">
          <w:rPr>
            <w:rFonts w:cs="Arial"/>
          </w:rPr>
          <w:instrText>PAGE   \* MERGEFORMAT</w:instrText>
        </w:r>
        <w:r w:rsidRPr="00021757">
          <w:rPr>
            <w:rFonts w:cs="Arial"/>
          </w:rPr>
          <w:fldChar w:fldCharType="separate"/>
        </w:r>
        <w:r w:rsidR="00836D97">
          <w:rPr>
            <w:rFonts w:cs="Arial"/>
            <w:noProof/>
          </w:rPr>
          <w:t>11</w:t>
        </w:r>
        <w:r w:rsidRPr="00021757">
          <w:rPr>
            <w:rFonts w:cs="Arial"/>
          </w:rPr>
          <w:fldChar w:fldCharType="end"/>
        </w:r>
      </w:p>
    </w:sdtContent>
  </w:sdt>
  <w:p w14:paraId="65781581" w14:textId="77777777" w:rsidR="00006F5C" w:rsidRDefault="00A375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2D4E3" w14:textId="77777777" w:rsidR="00A375B5" w:rsidRDefault="00A375B5">
      <w:pPr>
        <w:spacing w:after="0" w:line="240" w:lineRule="auto"/>
      </w:pPr>
      <w:r>
        <w:separator/>
      </w:r>
    </w:p>
  </w:footnote>
  <w:footnote w:type="continuationSeparator" w:id="0">
    <w:p w14:paraId="0E67175B" w14:textId="77777777" w:rsidR="00A375B5" w:rsidRDefault="00A37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5DEC9" w14:textId="25D6FDE1" w:rsidR="00836D97" w:rsidRDefault="00836D97">
    <w:pPr>
      <w:pStyle w:val="Zhlav"/>
    </w:pPr>
    <w:r w:rsidRPr="00836D97">
      <w:rPr>
        <w:noProof/>
        <w:lang w:eastAsia="cs-CZ"/>
      </w:rPr>
      <w:drawing>
        <wp:inline distT="0" distB="0" distL="0" distR="0" wp14:anchorId="7FEA631E" wp14:editId="56235DEC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D8F"/>
    <w:multiLevelType w:val="multilevel"/>
    <w:tmpl w:val="63D2EDD4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7201B3"/>
    <w:multiLevelType w:val="hybridMultilevel"/>
    <w:tmpl w:val="71367DBC"/>
    <w:lvl w:ilvl="0" w:tplc="F3E657AC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E03BA4"/>
    <w:multiLevelType w:val="hybridMultilevel"/>
    <w:tmpl w:val="6082B200"/>
    <w:lvl w:ilvl="0" w:tplc="2988A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FAE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EB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8C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0D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8C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A87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E48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C2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C040EB"/>
    <w:multiLevelType w:val="hybridMultilevel"/>
    <w:tmpl w:val="8FE0EC60"/>
    <w:lvl w:ilvl="0" w:tplc="B8182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A48BE">
      <w:start w:val="18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CF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921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E5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64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67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E9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8CD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3F6F4A"/>
    <w:multiLevelType w:val="hybridMultilevel"/>
    <w:tmpl w:val="64DA826E"/>
    <w:lvl w:ilvl="0" w:tplc="33E8B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C626C">
      <w:start w:val="191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AB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46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9C8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4CF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01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9AB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C7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8B2EB0"/>
    <w:multiLevelType w:val="hybridMultilevel"/>
    <w:tmpl w:val="853E1958"/>
    <w:lvl w:ilvl="0" w:tplc="8CD67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5C255A">
      <w:start w:val="191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4D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C5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6E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2E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2A2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90B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05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09C4A38"/>
    <w:multiLevelType w:val="multilevel"/>
    <w:tmpl w:val="9E883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4C7137"/>
    <w:multiLevelType w:val="multilevel"/>
    <w:tmpl w:val="9ECA2B12"/>
    <w:lvl w:ilvl="0">
      <w:numFmt w:val="bullet"/>
      <w:pStyle w:val="Z-odrky"/>
      <w:lvlText w:val="-"/>
      <w:lvlJc w:val="left"/>
      <w:pPr>
        <w:ind w:left="142" w:hanging="142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D093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FA4746"/>
    <w:multiLevelType w:val="hybridMultilevel"/>
    <w:tmpl w:val="28246E72"/>
    <w:lvl w:ilvl="0" w:tplc="98E2B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89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40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FCF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AE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E4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61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9C5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49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D37315E"/>
    <w:multiLevelType w:val="hybridMultilevel"/>
    <w:tmpl w:val="61B6F0A4"/>
    <w:lvl w:ilvl="0" w:tplc="5C2A3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E2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C1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9A5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40C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20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03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87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4C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EAB6679"/>
    <w:multiLevelType w:val="hybridMultilevel"/>
    <w:tmpl w:val="FC1E9A1E"/>
    <w:lvl w:ilvl="0" w:tplc="F97CA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40865A">
      <w:start w:val="3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CB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00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D42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CEB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67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04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08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D85BF6"/>
    <w:multiLevelType w:val="hybridMultilevel"/>
    <w:tmpl w:val="54F4A7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D3501"/>
    <w:multiLevelType w:val="multilevel"/>
    <w:tmpl w:val="0405001F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lvlText w:val="%1.%2."/>
      <w:lvlJc w:val="left"/>
      <w:pPr>
        <w:ind w:left="1472" w:hanging="432"/>
      </w:pPr>
    </w:lvl>
    <w:lvl w:ilvl="2">
      <w:start w:val="1"/>
      <w:numFmt w:val="decimal"/>
      <w:lvlText w:val="%1.%2.%3."/>
      <w:lvlJc w:val="left"/>
      <w:pPr>
        <w:ind w:left="1904" w:hanging="504"/>
      </w:pPr>
    </w:lvl>
    <w:lvl w:ilvl="3">
      <w:start w:val="1"/>
      <w:numFmt w:val="decimal"/>
      <w:lvlText w:val="%1.%2.%3.%4."/>
      <w:lvlJc w:val="left"/>
      <w:pPr>
        <w:ind w:left="2408" w:hanging="648"/>
      </w:pPr>
    </w:lvl>
    <w:lvl w:ilvl="4">
      <w:start w:val="1"/>
      <w:numFmt w:val="decimal"/>
      <w:lvlText w:val="%1.%2.%3.%4.%5."/>
      <w:lvlJc w:val="left"/>
      <w:pPr>
        <w:ind w:left="2912" w:hanging="792"/>
      </w:pPr>
    </w:lvl>
    <w:lvl w:ilvl="5">
      <w:start w:val="1"/>
      <w:numFmt w:val="decimal"/>
      <w:lvlText w:val="%1.%2.%3.%4.%5.%6."/>
      <w:lvlJc w:val="left"/>
      <w:pPr>
        <w:ind w:left="3416" w:hanging="936"/>
      </w:pPr>
    </w:lvl>
    <w:lvl w:ilvl="6">
      <w:start w:val="1"/>
      <w:numFmt w:val="decimal"/>
      <w:lvlText w:val="%1.%2.%3.%4.%5.%6.%7."/>
      <w:lvlJc w:val="left"/>
      <w:pPr>
        <w:ind w:left="3920" w:hanging="1080"/>
      </w:pPr>
    </w:lvl>
    <w:lvl w:ilvl="7">
      <w:start w:val="1"/>
      <w:numFmt w:val="decimal"/>
      <w:lvlText w:val="%1.%2.%3.%4.%5.%6.%7.%8."/>
      <w:lvlJc w:val="left"/>
      <w:pPr>
        <w:ind w:left="4424" w:hanging="1224"/>
      </w:pPr>
    </w:lvl>
    <w:lvl w:ilvl="8">
      <w:start w:val="1"/>
      <w:numFmt w:val="decimal"/>
      <w:lvlText w:val="%1.%2.%3.%4.%5.%6.%7.%8.%9."/>
      <w:lvlJc w:val="left"/>
      <w:pPr>
        <w:ind w:left="5000" w:hanging="1440"/>
      </w:pPr>
    </w:lvl>
  </w:abstractNum>
  <w:abstractNum w:abstractNumId="14" w15:restartNumberingAfterBreak="0">
    <w:nsid w:val="51F60C9C"/>
    <w:multiLevelType w:val="multilevel"/>
    <w:tmpl w:val="9FF87406"/>
    <w:lvl w:ilvl="0">
      <w:start w:val="1"/>
      <w:numFmt w:val="decimal"/>
      <w:pStyle w:val="Z-slovn"/>
      <w:lvlText w:val="%1.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73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47" w:hanging="3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56" w:hanging="180"/>
      </w:pPr>
      <w:rPr>
        <w:rFonts w:hint="default"/>
      </w:rPr>
    </w:lvl>
  </w:abstractNum>
  <w:abstractNum w:abstractNumId="15" w15:restartNumberingAfterBreak="0">
    <w:nsid w:val="5AD73A06"/>
    <w:multiLevelType w:val="hybridMultilevel"/>
    <w:tmpl w:val="930CA6CA"/>
    <w:lvl w:ilvl="0" w:tplc="3C807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43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69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E6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A9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06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2B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6EB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92D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EE131F1"/>
    <w:multiLevelType w:val="hybridMultilevel"/>
    <w:tmpl w:val="4D1C8EBE"/>
    <w:lvl w:ilvl="0" w:tplc="A2984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6E53A">
      <w:start w:val="18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2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ED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65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25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A2A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89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A6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4EF734C"/>
    <w:multiLevelType w:val="hybridMultilevel"/>
    <w:tmpl w:val="042C7354"/>
    <w:lvl w:ilvl="0" w:tplc="B6CA0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30387E">
      <w:start w:val="191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84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20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4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469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0C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A4D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848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314283E"/>
    <w:multiLevelType w:val="hybridMultilevel"/>
    <w:tmpl w:val="276A56D4"/>
    <w:lvl w:ilvl="0" w:tplc="73BEA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E80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E0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AE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C0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CF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66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B8E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82B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32404B2"/>
    <w:multiLevelType w:val="hybridMultilevel"/>
    <w:tmpl w:val="8DC8A6E0"/>
    <w:lvl w:ilvl="0" w:tplc="7E9A4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61526">
      <w:start w:val="27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E0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DAF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E8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08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F89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3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83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A8F0FB4"/>
    <w:multiLevelType w:val="hybridMultilevel"/>
    <w:tmpl w:val="2834C58C"/>
    <w:lvl w:ilvl="0" w:tplc="25ACA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18F890">
      <w:start w:val="191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CC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68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F0C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E9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09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5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4C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2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19"/>
  </w:num>
  <w:num w:numId="14">
    <w:abstractNumId w:val="15"/>
  </w:num>
  <w:num w:numId="15">
    <w:abstractNumId w:val="9"/>
  </w:num>
  <w:num w:numId="16">
    <w:abstractNumId w:val="2"/>
  </w:num>
  <w:num w:numId="17">
    <w:abstractNumId w:val="18"/>
  </w:num>
  <w:num w:numId="18">
    <w:abstractNumId w:val="4"/>
  </w:num>
  <w:num w:numId="19">
    <w:abstractNumId w:val="5"/>
  </w:num>
  <w:num w:numId="20">
    <w:abstractNumId w:val="16"/>
  </w:num>
  <w:num w:numId="21">
    <w:abstractNumId w:val="17"/>
  </w:num>
  <w:num w:numId="22">
    <w:abstractNumId w:val="20"/>
  </w:num>
  <w:num w:numId="23">
    <w:abstractNumId w:val="3"/>
  </w:num>
  <w:num w:numId="24">
    <w:abstractNumId w:val="7"/>
  </w:num>
  <w:num w:numId="25">
    <w:abstractNumId w:val="1"/>
    <w:lvlOverride w:ilvl="0">
      <w:startOverride w:val="1"/>
    </w:lvlOverride>
  </w:num>
  <w:num w:numId="26">
    <w:abstractNumId w:val="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D8"/>
    <w:rsid w:val="00081B44"/>
    <w:rsid w:val="000E62C5"/>
    <w:rsid w:val="0018400F"/>
    <w:rsid w:val="001A109D"/>
    <w:rsid w:val="00261CA0"/>
    <w:rsid w:val="00263633"/>
    <w:rsid w:val="00296E9D"/>
    <w:rsid w:val="002B4014"/>
    <w:rsid w:val="003E11CA"/>
    <w:rsid w:val="00402414"/>
    <w:rsid w:val="004E26A3"/>
    <w:rsid w:val="00596FDD"/>
    <w:rsid w:val="005E409D"/>
    <w:rsid w:val="00632665"/>
    <w:rsid w:val="007C5863"/>
    <w:rsid w:val="00836D97"/>
    <w:rsid w:val="008B3C2F"/>
    <w:rsid w:val="008D4CD8"/>
    <w:rsid w:val="00937A17"/>
    <w:rsid w:val="009B0923"/>
    <w:rsid w:val="00A375B5"/>
    <w:rsid w:val="00AA494E"/>
    <w:rsid w:val="00B2332E"/>
    <w:rsid w:val="00B236AD"/>
    <w:rsid w:val="00B76169"/>
    <w:rsid w:val="00BC0030"/>
    <w:rsid w:val="00BE601E"/>
    <w:rsid w:val="00C00546"/>
    <w:rsid w:val="00C62D51"/>
    <w:rsid w:val="00CF6160"/>
    <w:rsid w:val="00D774F7"/>
    <w:rsid w:val="00EF29FC"/>
    <w:rsid w:val="00FB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2884"/>
  <w15:chartTrackingRefBased/>
  <w15:docId w15:val="{91549F84-E58E-4319-A1B4-3758FC66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0923"/>
    <w:pPr>
      <w:spacing w:after="200" w:line="276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8D4CD8"/>
    <w:pPr>
      <w:numPr>
        <w:numId w:val="6"/>
      </w:numPr>
      <w:spacing w:before="240" w:after="0" w:line="360" w:lineRule="auto"/>
      <w:ind w:left="567" w:hanging="567"/>
      <w:outlineLvl w:val="0"/>
    </w:pPr>
    <w:rPr>
      <w:rFonts w:eastAsia="Times New Roman" w:cs="Times New Roman"/>
      <w:b/>
      <w:caps/>
      <w:color w:val="000000"/>
      <w:sz w:val="32"/>
      <w:szCs w:val="20"/>
      <w:lang w:eastAsia="cs-CZ"/>
    </w:rPr>
  </w:style>
  <w:style w:type="paragraph" w:styleId="Nadpis2">
    <w:name w:val="heading 2"/>
    <w:basedOn w:val="Nadpis1"/>
    <w:next w:val="Z-norml"/>
    <w:link w:val="Nadpis2Char"/>
    <w:uiPriority w:val="9"/>
    <w:qFormat/>
    <w:rsid w:val="008D4CD8"/>
    <w:pPr>
      <w:numPr>
        <w:ilvl w:val="1"/>
      </w:numPr>
      <w:ind w:left="851" w:hanging="851"/>
      <w:outlineLvl w:val="1"/>
    </w:pPr>
    <w:rPr>
      <w:i/>
      <w:caps w:val="0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8D4CD8"/>
    <w:pPr>
      <w:numPr>
        <w:ilvl w:val="2"/>
      </w:numPr>
      <w:ind w:left="993" w:hanging="993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4CD8"/>
    <w:rPr>
      <w:rFonts w:ascii="Arial" w:eastAsia="Times New Roman" w:hAnsi="Arial" w:cs="Times New Roman"/>
      <w:b/>
      <w:caps/>
      <w:color w:val="000000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D4CD8"/>
    <w:rPr>
      <w:rFonts w:ascii="Arial" w:eastAsia="Times New Roman" w:hAnsi="Arial" w:cs="Times New Roman"/>
      <w:b/>
      <w:i/>
      <w:color w:val="000000"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4CD8"/>
    <w:rPr>
      <w:rFonts w:ascii="Arial" w:eastAsia="Times New Roman" w:hAnsi="Arial" w:cs="Times New Roman"/>
      <w:b/>
      <w:i/>
      <w:color w:val="000000"/>
      <w:sz w:val="32"/>
      <w:szCs w:val="20"/>
      <w:lang w:eastAsia="cs-CZ"/>
    </w:rPr>
  </w:style>
  <w:style w:type="paragraph" w:customStyle="1" w:styleId="Z-slovn">
    <w:name w:val="Z - číslování"/>
    <w:basedOn w:val="Normln"/>
    <w:link w:val="Z-slovnChar"/>
    <w:qFormat/>
    <w:rsid w:val="008D4CD8"/>
    <w:pPr>
      <w:numPr>
        <w:numId w:val="3"/>
      </w:numPr>
      <w:spacing w:after="0" w:line="360" w:lineRule="auto"/>
    </w:pPr>
    <w:rPr>
      <w:rFonts w:eastAsia="Times New Roman" w:cs="Times New Roman"/>
      <w:color w:val="000000"/>
      <w:sz w:val="20"/>
      <w:szCs w:val="20"/>
      <w:lang w:eastAsia="cs-CZ"/>
    </w:rPr>
  </w:style>
  <w:style w:type="character" w:customStyle="1" w:styleId="Z-slovnChar">
    <w:name w:val="Z - číslování Char"/>
    <w:basedOn w:val="Standardnpsmoodstavce"/>
    <w:link w:val="Z-slovn"/>
    <w:rsid w:val="008D4CD8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customStyle="1" w:styleId="Z-norml">
    <w:name w:val="Z - normál"/>
    <w:basedOn w:val="Normln"/>
    <w:link w:val="Z-normlChar"/>
    <w:qFormat/>
    <w:rsid w:val="008D4CD8"/>
    <w:pPr>
      <w:spacing w:after="0" w:line="360" w:lineRule="auto"/>
    </w:pPr>
    <w:rPr>
      <w:rFonts w:eastAsia="Times New Roman" w:cs="Times New Roman"/>
      <w:color w:val="000000"/>
      <w:sz w:val="20"/>
      <w:szCs w:val="20"/>
      <w:lang w:eastAsia="cs-CZ"/>
    </w:rPr>
  </w:style>
  <w:style w:type="paragraph" w:customStyle="1" w:styleId="Z-odrky">
    <w:name w:val="Z - odrážky"/>
    <w:basedOn w:val="Z-norml"/>
    <w:link w:val="Z-odrkyChar"/>
    <w:qFormat/>
    <w:rsid w:val="008D4CD8"/>
    <w:pPr>
      <w:numPr>
        <w:numId w:val="2"/>
      </w:numPr>
    </w:pPr>
  </w:style>
  <w:style w:type="character" w:customStyle="1" w:styleId="Z-normlChar">
    <w:name w:val="Z - normál Char"/>
    <w:basedOn w:val="Standardnpsmoodstavce"/>
    <w:link w:val="Z-norml"/>
    <w:rsid w:val="008D4CD8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character" w:customStyle="1" w:styleId="Z-odrkyChar">
    <w:name w:val="Z - odrážky Char"/>
    <w:basedOn w:val="Z-normlChar"/>
    <w:link w:val="Z-odrky"/>
    <w:rsid w:val="008D4CD8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CD8"/>
    <w:rPr>
      <w:rFonts w:ascii="Tahoma" w:hAnsi="Tahoma" w:cs="Tahoma"/>
      <w:sz w:val="16"/>
      <w:szCs w:val="16"/>
    </w:rPr>
  </w:style>
  <w:style w:type="paragraph" w:customStyle="1" w:styleId="Z-odstavec">
    <w:name w:val="Z - odstavec"/>
    <w:basedOn w:val="Normln"/>
    <w:link w:val="Z-odstavecChar"/>
    <w:qFormat/>
    <w:rsid w:val="008D4CD8"/>
    <w:pPr>
      <w:spacing w:after="0" w:line="360" w:lineRule="auto"/>
      <w:ind w:firstLine="360"/>
    </w:pPr>
    <w:rPr>
      <w:rFonts w:eastAsia="Times New Roman" w:cs="Times New Roman"/>
      <w:color w:val="000000"/>
      <w:sz w:val="20"/>
      <w:szCs w:val="20"/>
      <w:lang w:eastAsia="cs-CZ"/>
    </w:rPr>
  </w:style>
  <w:style w:type="character" w:customStyle="1" w:styleId="Z-odstavecChar">
    <w:name w:val="Z - odstavec Char"/>
    <w:basedOn w:val="Standardnpsmoodstavce"/>
    <w:link w:val="Z-odstavec"/>
    <w:rsid w:val="008D4CD8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8D4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unhideWhenUsed/>
    <w:rsid w:val="008D4CD8"/>
    <w:pPr>
      <w:tabs>
        <w:tab w:val="left" w:pos="440"/>
        <w:tab w:val="right" w:pos="9062"/>
      </w:tabs>
      <w:spacing w:after="0" w:line="240" w:lineRule="auto"/>
    </w:pPr>
    <w:rPr>
      <w:rFonts w:ascii="Arial Narrow" w:hAnsi="Arial Narrow"/>
      <w:b/>
      <w:bCs/>
      <w:caps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8D4CD8"/>
    <w:pPr>
      <w:spacing w:before="60" w:after="120" w:line="240" w:lineRule="auto"/>
    </w:pPr>
    <w:rPr>
      <w:bCs/>
      <w:i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8D4CD8"/>
    <w:pPr>
      <w:spacing w:before="60" w:after="60" w:line="240" w:lineRule="auto"/>
      <w:ind w:left="221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8D4CD8"/>
    <w:pPr>
      <w:spacing w:after="0"/>
      <w:ind w:left="44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8D4CD8"/>
    <w:pPr>
      <w:spacing w:after="0"/>
      <w:ind w:left="6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8D4CD8"/>
    <w:pPr>
      <w:spacing w:after="0"/>
      <w:ind w:left="88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8D4CD8"/>
    <w:pPr>
      <w:spacing w:after="0"/>
      <w:ind w:left="110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8D4CD8"/>
    <w:pPr>
      <w:spacing w:after="0"/>
      <w:ind w:left="132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8D4CD8"/>
    <w:pPr>
      <w:spacing w:after="0"/>
      <w:ind w:left="1540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D4CD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D4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4CD8"/>
  </w:style>
  <w:style w:type="paragraph" w:styleId="Zpat">
    <w:name w:val="footer"/>
    <w:basedOn w:val="Normln"/>
    <w:link w:val="ZpatChar"/>
    <w:uiPriority w:val="99"/>
    <w:unhideWhenUsed/>
    <w:rsid w:val="008D4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4CD8"/>
  </w:style>
  <w:style w:type="paragraph" w:customStyle="1" w:styleId="Zkladn-odstavec">
    <w:name w:val="Základní - odstavec"/>
    <w:basedOn w:val="Normln"/>
    <w:link w:val="Zkladn-odstavecChar"/>
    <w:qFormat/>
    <w:rsid w:val="00596FDD"/>
    <w:pPr>
      <w:spacing w:after="0" w:line="360" w:lineRule="auto"/>
      <w:ind w:firstLine="360"/>
    </w:pPr>
    <w:rPr>
      <w:rFonts w:eastAsia="Times New Roman" w:cs="Times New Roman"/>
      <w:color w:val="000000"/>
      <w:sz w:val="20"/>
      <w:szCs w:val="20"/>
      <w:lang w:eastAsia="cs-CZ"/>
    </w:rPr>
  </w:style>
  <w:style w:type="paragraph" w:customStyle="1" w:styleId="Zkladn-slovn">
    <w:name w:val="Základní - číslování"/>
    <w:basedOn w:val="Zkladn-odstavec"/>
    <w:link w:val="Zkladn-slovnChar"/>
    <w:qFormat/>
    <w:rsid w:val="00596FDD"/>
    <w:pPr>
      <w:ind w:left="1080" w:hanging="360"/>
    </w:pPr>
  </w:style>
  <w:style w:type="character" w:customStyle="1" w:styleId="Zkladn-odstavecChar">
    <w:name w:val="Základní - odstavec Char"/>
    <w:basedOn w:val="Standardnpsmoodstavce"/>
    <w:link w:val="Zkladn-odstavec"/>
    <w:rsid w:val="00596FDD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character" w:customStyle="1" w:styleId="Zkladn-slovnChar">
    <w:name w:val="Základní - číslování Char"/>
    <w:basedOn w:val="Zkladn-odstavecChar"/>
    <w:link w:val="Zkladn-slovn"/>
    <w:rsid w:val="00596FDD"/>
    <w:rPr>
      <w:rFonts w:ascii="Arial" w:eastAsia="Times New Roman" w:hAnsi="Arial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1915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NEPOKOJ Lukáš</dc:creator>
  <cp:keywords/>
  <dc:description/>
  <cp:lastModifiedBy>Margita Veberová</cp:lastModifiedBy>
  <cp:revision>31</cp:revision>
  <dcterms:created xsi:type="dcterms:W3CDTF">2018-08-06T18:10:00Z</dcterms:created>
  <dcterms:modified xsi:type="dcterms:W3CDTF">2020-03-24T21:14:00Z</dcterms:modified>
</cp:coreProperties>
</file>