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F1" w:rsidRPr="00CC6CF1" w:rsidRDefault="00CC6CF1" w:rsidP="00803EB8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C6CF1">
        <w:rPr>
          <w:rFonts w:ascii="Times New Roman" w:eastAsia="Times New Roman" w:hAnsi="Times New Roman" w:cs="Times New Roman"/>
          <w:b/>
          <w:sz w:val="40"/>
          <w:szCs w:val="40"/>
        </w:rPr>
        <w:t>Zadání práce</w:t>
      </w:r>
    </w:p>
    <w:p w:rsidR="00CC6CF1" w:rsidRPr="00CC6CF1" w:rsidRDefault="00CC6CF1" w:rsidP="00CC6CF1">
      <w:pPr>
        <w:keepNext/>
        <w:keepLines/>
        <w:spacing w:after="24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6CF1">
        <w:rPr>
          <w:rFonts w:ascii="Times New Roman" w:eastAsia="Times New Roman" w:hAnsi="Times New Roman" w:cs="Times New Roman"/>
          <w:b/>
          <w:sz w:val="32"/>
          <w:szCs w:val="32"/>
        </w:rPr>
        <w:t>komplexní úloha – stereometrie v praxi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Vyberte si předmět</w:t>
      </w:r>
      <w:r w:rsidRPr="00CC6CF1">
        <w:rPr>
          <w:rFonts w:ascii="Times New Roman" w:eastAsia="Calibri" w:hAnsi="Times New Roman" w:cs="Times New Roman"/>
          <w:sz w:val="24"/>
        </w:rPr>
        <w:t>, pro který budete vyrábět krabici.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Vytvořte návrh krabice</w:t>
      </w:r>
      <w:r w:rsidRPr="00CC6CF1">
        <w:rPr>
          <w:rFonts w:ascii="Times New Roman" w:eastAsia="Calibri" w:hAnsi="Times New Roman" w:cs="Times New Roman"/>
          <w:sz w:val="24"/>
        </w:rPr>
        <w:t xml:space="preserve"> – zvolte optimální polohu výrobku v krabici, navrhněte konstrukci krabice a vnější vzhled krabice.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Zpracujte projektovou dokumentaci </w:t>
      </w:r>
      <w:r w:rsidRPr="00CC6CF1">
        <w:rPr>
          <w:rFonts w:ascii="Times New Roman" w:eastAsia="Calibri" w:hAnsi="Times New Roman" w:cs="Times New Roman"/>
          <w:sz w:val="24"/>
        </w:rPr>
        <w:t>– vytvořte výkres</w:t>
      </w:r>
      <w:r w:rsidRPr="00CC6CF1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CC6CF1">
        <w:rPr>
          <w:rFonts w:ascii="Times New Roman" w:eastAsia="Calibri" w:hAnsi="Times New Roman" w:cs="Times New Roman"/>
          <w:sz w:val="24"/>
        </w:rPr>
        <w:t>na kterém budou vyznačeny kóty délkových rozměrů a úhly.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Proveďte matematické výpočty </w:t>
      </w:r>
      <w:r w:rsidRPr="00CC6CF1">
        <w:rPr>
          <w:rFonts w:ascii="Times New Roman" w:eastAsia="Calibri" w:hAnsi="Times New Roman" w:cs="Times New Roman"/>
          <w:sz w:val="24"/>
        </w:rPr>
        <w:t xml:space="preserve">– určete spotřebu materiálu na výrobu krabice – předpokládejte 10 % materiálu nutnou na vytvoření spojů, určete optimální rozměry kartonu (či jiného materiálu, ze kterého byla krabice vyrobena), v procentech určete odpad. 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b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Zpracujte objednávku na materiál potřebný pro výrobu 100 krabic.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Proveďte kalkulaci ceny</w:t>
      </w:r>
      <w:r w:rsidRPr="00CC6CF1">
        <w:rPr>
          <w:rFonts w:ascii="Times New Roman" w:eastAsia="Calibri" w:hAnsi="Times New Roman" w:cs="Times New Roman"/>
          <w:sz w:val="24"/>
        </w:rPr>
        <w:t xml:space="preserve"> za výrobu jedné krabice – zohledněte spotřebu materiálu, cenu materiálu, náklady na vyrobení a dekorování krabice.</w:t>
      </w:r>
    </w:p>
    <w:p w:rsidR="00CC6CF1" w:rsidRPr="00CC6CF1" w:rsidRDefault="00CC6CF1" w:rsidP="00CC6CF1">
      <w:pPr>
        <w:numPr>
          <w:ilvl w:val="0"/>
          <w:numId w:val="1"/>
        </w:numPr>
        <w:spacing w:after="240" w:line="360" w:lineRule="auto"/>
        <w:ind w:left="357"/>
        <w:jc w:val="both"/>
        <w:rPr>
          <w:rFonts w:ascii="Times New Roman" w:eastAsia="Calibri" w:hAnsi="Times New Roman" w:cs="Times New Roman"/>
          <w:b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Vyrobte krabici.</w:t>
      </w:r>
    </w:p>
    <w:p w:rsidR="00CC6CF1" w:rsidRPr="00CC6CF1" w:rsidRDefault="00CC6CF1" w:rsidP="00CC6CF1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 xml:space="preserve">Jako výstup své práce </w:t>
      </w:r>
      <w:r w:rsidRPr="00CC6CF1">
        <w:rPr>
          <w:rFonts w:ascii="Times New Roman" w:eastAsia="Calibri" w:hAnsi="Times New Roman" w:cs="Times New Roman"/>
          <w:b/>
          <w:sz w:val="24"/>
        </w:rPr>
        <w:t>odevzdejte</w:t>
      </w:r>
      <w:r w:rsidRPr="00CC6CF1">
        <w:rPr>
          <w:rFonts w:ascii="Times New Roman" w:eastAsia="Calibri" w:hAnsi="Times New Roman" w:cs="Times New Roman"/>
          <w:sz w:val="24"/>
        </w:rPr>
        <w:t>:</w:t>
      </w:r>
    </w:p>
    <w:p w:rsidR="00CC6CF1" w:rsidRPr="00CC6CF1" w:rsidRDefault="00CC6CF1" w:rsidP="00CC6CF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písemnou dokumentaci projektu, která obsahuje zpracování podkladů k výrobě krabice, popis provedení práce a matematické výpočty</w:t>
      </w:r>
    </w:p>
    <w:p w:rsidR="00CC6CF1" w:rsidRPr="00CC6CF1" w:rsidRDefault="00CC6CF1" w:rsidP="00CC6CF1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vyrobenou krabici</w:t>
      </w:r>
    </w:p>
    <w:p w:rsidR="00CC6CF1" w:rsidRPr="00CC6CF1" w:rsidRDefault="00CC6CF1" w:rsidP="00CC6CF1">
      <w:pPr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prezentaci práce</w:t>
      </w:r>
    </w:p>
    <w:p w:rsidR="00CC6CF1" w:rsidRPr="00CC6CF1" w:rsidRDefault="00CC6CF1" w:rsidP="00CC6CF1">
      <w:pPr>
        <w:spacing w:after="24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V práci vždy uvádějte zdroje informací.</w:t>
      </w:r>
    </w:p>
    <w:p w:rsidR="00CC6CF1" w:rsidRPr="00CC6CF1" w:rsidRDefault="00CC6CF1" w:rsidP="00CC6CF1">
      <w:pPr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CC6CF1">
        <w:rPr>
          <w:rFonts w:ascii="Times New Roman" w:eastAsia="Calibri" w:hAnsi="Times New Roman" w:cs="Times New Roman"/>
          <w:sz w:val="24"/>
          <w:u w:val="single"/>
        </w:rPr>
        <w:br w:type="page"/>
      </w:r>
    </w:p>
    <w:p w:rsidR="00CC6CF1" w:rsidRPr="00CC6CF1" w:rsidRDefault="00CC6CF1" w:rsidP="00CC6CF1">
      <w:pPr>
        <w:keepNext/>
        <w:keepLines/>
        <w:spacing w:before="360" w:after="24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CC6CF1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lastRenderedPageBreak/>
        <w:t>Hodnocení práce: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Vytvoření návrhu krabice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konstrukce krabice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poloha výrobku v krabici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Zpracování projektové dokumentace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výkresová dokumentace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odborná správnost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Matematické výpočty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odborná správnost matematických výpočtů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správná interpretace matematických výpočtů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Zpracování objednávky </w:t>
      </w:r>
      <w:r w:rsidRPr="00CC6CF1">
        <w:rPr>
          <w:rFonts w:ascii="Times New Roman" w:eastAsia="Calibri" w:hAnsi="Times New Roman" w:cs="Times New Roman"/>
          <w:sz w:val="24"/>
        </w:rPr>
        <w:t>(5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odborná správnost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formální úprava textového dokumentu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Kalkulace ceny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 xml:space="preserve">odborná správnost 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Výroba krabice </w:t>
      </w:r>
      <w:r w:rsidRPr="00CC6CF1">
        <w:rPr>
          <w:rFonts w:ascii="Times New Roman" w:eastAsia="Calibri" w:hAnsi="Times New Roman" w:cs="Times New Roman"/>
          <w:sz w:val="24"/>
        </w:rPr>
        <w:t>(15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kvalita zpracování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grafické zpracování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 xml:space="preserve">atraktivnost 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Prezentace projektu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odborná správnost</w:t>
      </w:r>
    </w:p>
    <w:p w:rsidR="00CC6CF1" w:rsidRPr="00CC6CF1" w:rsidRDefault="00CC6CF1" w:rsidP="00CC6CF1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formální úprava počítačové prezentace</w:t>
      </w:r>
    </w:p>
    <w:p w:rsidR="00CC6CF1" w:rsidRPr="00CC6CF1" w:rsidRDefault="00CC6CF1" w:rsidP="00CC6CF1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provedení prezentace (verbální i nonverbální projev)</w:t>
      </w:r>
    </w:p>
    <w:p w:rsidR="00CC6CF1" w:rsidRPr="00CC6CF1" w:rsidRDefault="00CC6CF1" w:rsidP="00CC6CF1">
      <w:pPr>
        <w:numPr>
          <w:ilvl w:val="0"/>
          <w:numId w:val="3"/>
        </w:numPr>
        <w:spacing w:after="24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schopnost zaujmout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schopnost reagovat na otázky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lastRenderedPageBreak/>
        <w:t xml:space="preserve">Formální a jazyková stránka, struktura práce </w:t>
      </w:r>
      <w:r w:rsidRPr="00CC6CF1">
        <w:rPr>
          <w:rFonts w:ascii="Times New Roman" w:eastAsia="Calibri" w:hAnsi="Times New Roman" w:cs="Times New Roman"/>
          <w:sz w:val="24"/>
        </w:rPr>
        <w:t>(5 b)</w:t>
      </w:r>
    </w:p>
    <w:p w:rsidR="00CC6CF1" w:rsidRPr="00CC6CF1" w:rsidRDefault="00CC6CF1" w:rsidP="00CC6C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dodržení nastavení oficiálního formátu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logika struktury práce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využití správných jazykových prostředků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aplikace gramatiky českého jazyka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samostatnost při zpracování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Využití cizího jazyka </w:t>
      </w:r>
      <w:r w:rsidRPr="00CC6CF1">
        <w:rPr>
          <w:rFonts w:ascii="Times New Roman" w:eastAsia="Calibri" w:hAnsi="Times New Roman" w:cs="Times New Roman"/>
          <w:sz w:val="24"/>
        </w:rPr>
        <w:t>(5 b)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zařazení cizího jazyka při prezentaci práce</w:t>
      </w:r>
    </w:p>
    <w:p w:rsidR="00CC6CF1" w:rsidRPr="00CC6CF1" w:rsidRDefault="00CC6CF1" w:rsidP="00CC6CF1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použití správných jazykových prostředků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Samostatnost zpracování projektu </w:t>
      </w:r>
      <w:r w:rsidRPr="00CC6CF1">
        <w:rPr>
          <w:rFonts w:ascii="Times New Roman" w:eastAsia="Calibri" w:hAnsi="Times New Roman" w:cs="Times New Roman"/>
          <w:sz w:val="24"/>
        </w:rPr>
        <w:t>(5 b)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samostatnost při zpracování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schopnost aplikace získaných vědomostí a dovedností v praxi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Kreativita </w:t>
      </w:r>
      <w:r w:rsidRPr="00CC6CF1">
        <w:rPr>
          <w:rFonts w:ascii="Times New Roman" w:eastAsia="Calibri" w:hAnsi="Times New Roman" w:cs="Times New Roman"/>
          <w:sz w:val="24"/>
        </w:rPr>
        <w:t>(10 b)</w:t>
      </w:r>
    </w:p>
    <w:p w:rsidR="00CC6CF1" w:rsidRPr="00CC6CF1" w:rsidRDefault="00CC6CF1" w:rsidP="00CC6CF1">
      <w:pPr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bude hodnoceno: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kreativita provedení úkolů</w:t>
      </w:r>
    </w:p>
    <w:p w:rsidR="00CC6CF1" w:rsidRPr="00CC6CF1" w:rsidRDefault="00CC6CF1" w:rsidP="00CC6CF1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využití netradičních způsobů realizace projektu</w:t>
      </w:r>
    </w:p>
    <w:p w:rsidR="00CC6CF1" w:rsidRPr="00CC6CF1" w:rsidRDefault="00CC6CF1" w:rsidP="00CC6CF1">
      <w:pPr>
        <w:spacing w:after="3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 xml:space="preserve">Splnění zadání </w:t>
      </w:r>
      <w:r w:rsidRPr="00CC6CF1">
        <w:rPr>
          <w:rFonts w:ascii="Times New Roman" w:eastAsia="Calibri" w:hAnsi="Times New Roman" w:cs="Times New Roman"/>
          <w:sz w:val="24"/>
        </w:rPr>
        <w:t>(5 b)</w:t>
      </w:r>
    </w:p>
    <w:p w:rsidR="00CC6CF1" w:rsidRPr="00CC6CF1" w:rsidRDefault="00CC6CF1" w:rsidP="00CC6CF1">
      <w:pPr>
        <w:spacing w:after="240" w:line="360" w:lineRule="auto"/>
        <w:ind w:left="-3"/>
        <w:jc w:val="both"/>
        <w:rPr>
          <w:rFonts w:ascii="Times New Roman" w:eastAsia="Calibri" w:hAnsi="Times New Roman" w:cs="Times New Roman"/>
          <w:b/>
          <w:sz w:val="24"/>
        </w:rPr>
      </w:pPr>
      <w:r w:rsidRPr="00CC6CF1">
        <w:rPr>
          <w:rFonts w:ascii="Times New Roman" w:eastAsia="Calibri" w:hAnsi="Times New Roman" w:cs="Times New Roman"/>
          <w:b/>
          <w:sz w:val="24"/>
        </w:rPr>
        <w:t>Ohodnocení na základě získaných bodů:</w:t>
      </w:r>
    </w:p>
    <w:p w:rsidR="00CC6CF1" w:rsidRPr="00CC6CF1" w:rsidRDefault="00CC6CF1" w:rsidP="00CC6CF1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100</w:t>
      </w:r>
      <w:r w:rsidRPr="00CC6CF1">
        <w:rPr>
          <w:rFonts w:ascii="Times New Roman" w:eastAsia="Calibri" w:hAnsi="Times New Roman" w:cs="Times New Roman"/>
          <w:sz w:val="24"/>
        </w:rPr>
        <w:tab/>
        <w:t>–</w:t>
      </w:r>
      <w:r w:rsidRPr="00CC6CF1">
        <w:rPr>
          <w:rFonts w:ascii="Times New Roman" w:eastAsia="Calibri" w:hAnsi="Times New Roman" w:cs="Times New Roman"/>
          <w:sz w:val="24"/>
        </w:rPr>
        <w:tab/>
        <w:t>86</w:t>
      </w:r>
      <w:r w:rsidRPr="00CC6CF1">
        <w:rPr>
          <w:rFonts w:ascii="Times New Roman" w:eastAsia="Calibri" w:hAnsi="Times New Roman" w:cs="Times New Roman"/>
          <w:sz w:val="24"/>
        </w:rPr>
        <w:tab/>
      </w:r>
      <w:r w:rsidRPr="00CC6CF1">
        <w:rPr>
          <w:rFonts w:ascii="Times New Roman" w:eastAsia="Calibri" w:hAnsi="Times New Roman" w:cs="Times New Roman"/>
          <w:sz w:val="24"/>
        </w:rPr>
        <w:sym w:font="Symbol" w:char="F0DE"/>
      </w:r>
      <w:r w:rsidRPr="00CC6CF1">
        <w:rPr>
          <w:rFonts w:ascii="Times New Roman" w:eastAsia="Calibri" w:hAnsi="Times New Roman" w:cs="Times New Roman"/>
          <w:sz w:val="24"/>
        </w:rPr>
        <w:t xml:space="preserve"> výborný</w:t>
      </w:r>
    </w:p>
    <w:p w:rsidR="00CC6CF1" w:rsidRPr="00CC6CF1" w:rsidRDefault="00CC6CF1" w:rsidP="00CC6CF1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85</w:t>
      </w:r>
      <w:r w:rsidRPr="00CC6CF1">
        <w:rPr>
          <w:rFonts w:ascii="Times New Roman" w:eastAsia="Calibri" w:hAnsi="Times New Roman" w:cs="Times New Roman"/>
          <w:sz w:val="24"/>
        </w:rPr>
        <w:tab/>
        <w:t>–</w:t>
      </w:r>
      <w:r w:rsidRPr="00CC6CF1">
        <w:rPr>
          <w:rFonts w:ascii="Times New Roman" w:eastAsia="Calibri" w:hAnsi="Times New Roman" w:cs="Times New Roman"/>
          <w:sz w:val="24"/>
        </w:rPr>
        <w:tab/>
        <w:t>70</w:t>
      </w:r>
      <w:r w:rsidRPr="00CC6CF1">
        <w:rPr>
          <w:rFonts w:ascii="Times New Roman" w:eastAsia="Calibri" w:hAnsi="Times New Roman" w:cs="Times New Roman"/>
          <w:sz w:val="24"/>
        </w:rPr>
        <w:tab/>
      </w:r>
      <w:r w:rsidRPr="00CC6CF1">
        <w:rPr>
          <w:rFonts w:ascii="Times New Roman" w:eastAsia="Calibri" w:hAnsi="Times New Roman" w:cs="Times New Roman"/>
          <w:sz w:val="24"/>
        </w:rPr>
        <w:sym w:font="Symbol" w:char="F0DE"/>
      </w:r>
      <w:r w:rsidRPr="00CC6CF1">
        <w:rPr>
          <w:rFonts w:ascii="Times New Roman" w:eastAsia="Calibri" w:hAnsi="Times New Roman" w:cs="Times New Roman"/>
          <w:sz w:val="24"/>
        </w:rPr>
        <w:t xml:space="preserve"> chvalitebný</w:t>
      </w:r>
    </w:p>
    <w:p w:rsidR="00CC6CF1" w:rsidRPr="00CC6CF1" w:rsidRDefault="00CC6CF1" w:rsidP="00CC6CF1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69</w:t>
      </w:r>
      <w:r w:rsidRPr="00CC6CF1">
        <w:rPr>
          <w:rFonts w:ascii="Times New Roman" w:eastAsia="Calibri" w:hAnsi="Times New Roman" w:cs="Times New Roman"/>
          <w:sz w:val="24"/>
        </w:rPr>
        <w:tab/>
        <w:t>–</w:t>
      </w:r>
      <w:r w:rsidRPr="00CC6CF1">
        <w:rPr>
          <w:rFonts w:ascii="Times New Roman" w:eastAsia="Calibri" w:hAnsi="Times New Roman" w:cs="Times New Roman"/>
          <w:sz w:val="24"/>
        </w:rPr>
        <w:tab/>
        <w:t>50</w:t>
      </w:r>
      <w:r w:rsidRPr="00CC6CF1">
        <w:rPr>
          <w:rFonts w:ascii="Times New Roman" w:eastAsia="Calibri" w:hAnsi="Times New Roman" w:cs="Times New Roman"/>
          <w:sz w:val="24"/>
        </w:rPr>
        <w:tab/>
      </w:r>
      <w:r w:rsidRPr="00CC6CF1">
        <w:rPr>
          <w:rFonts w:ascii="Times New Roman" w:eastAsia="Calibri" w:hAnsi="Times New Roman" w:cs="Times New Roman"/>
          <w:sz w:val="24"/>
        </w:rPr>
        <w:sym w:font="Symbol" w:char="F0DE"/>
      </w:r>
      <w:r w:rsidRPr="00CC6CF1">
        <w:rPr>
          <w:rFonts w:ascii="Times New Roman" w:eastAsia="Calibri" w:hAnsi="Times New Roman" w:cs="Times New Roman"/>
          <w:sz w:val="24"/>
        </w:rPr>
        <w:t xml:space="preserve"> dobrý</w:t>
      </w:r>
    </w:p>
    <w:p w:rsidR="00CC6CF1" w:rsidRPr="00CC6CF1" w:rsidRDefault="00CC6CF1" w:rsidP="00CC6CF1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49</w:t>
      </w:r>
      <w:r w:rsidRPr="00CC6CF1">
        <w:rPr>
          <w:rFonts w:ascii="Times New Roman" w:eastAsia="Calibri" w:hAnsi="Times New Roman" w:cs="Times New Roman"/>
          <w:sz w:val="24"/>
        </w:rPr>
        <w:tab/>
        <w:t>–</w:t>
      </w:r>
      <w:r w:rsidRPr="00CC6CF1">
        <w:rPr>
          <w:rFonts w:ascii="Times New Roman" w:eastAsia="Calibri" w:hAnsi="Times New Roman" w:cs="Times New Roman"/>
          <w:sz w:val="24"/>
        </w:rPr>
        <w:tab/>
        <w:t>34</w:t>
      </w:r>
      <w:r w:rsidRPr="00CC6CF1">
        <w:rPr>
          <w:rFonts w:ascii="Times New Roman" w:eastAsia="Calibri" w:hAnsi="Times New Roman" w:cs="Times New Roman"/>
          <w:sz w:val="24"/>
        </w:rPr>
        <w:tab/>
      </w:r>
      <w:r w:rsidRPr="00CC6CF1">
        <w:rPr>
          <w:rFonts w:ascii="Times New Roman" w:eastAsia="Calibri" w:hAnsi="Times New Roman" w:cs="Times New Roman"/>
          <w:sz w:val="24"/>
        </w:rPr>
        <w:sym w:font="Symbol" w:char="F0DE"/>
      </w:r>
      <w:r w:rsidRPr="00CC6CF1">
        <w:rPr>
          <w:rFonts w:ascii="Times New Roman" w:eastAsia="Calibri" w:hAnsi="Times New Roman" w:cs="Times New Roman"/>
          <w:sz w:val="24"/>
        </w:rPr>
        <w:t xml:space="preserve"> dostatečný</w:t>
      </w:r>
    </w:p>
    <w:p w:rsidR="00CC6CF1" w:rsidRPr="00CC6CF1" w:rsidRDefault="00CC6CF1" w:rsidP="00CC6CF1">
      <w:pPr>
        <w:tabs>
          <w:tab w:val="left" w:pos="454"/>
          <w:tab w:val="left" w:pos="737"/>
          <w:tab w:val="left" w:pos="1304"/>
        </w:tabs>
        <w:spacing w:after="0" w:line="360" w:lineRule="auto"/>
        <w:ind w:left="-3"/>
        <w:jc w:val="both"/>
        <w:rPr>
          <w:rFonts w:ascii="Times New Roman" w:eastAsia="Calibri" w:hAnsi="Times New Roman" w:cs="Times New Roman"/>
          <w:sz w:val="24"/>
        </w:rPr>
      </w:pPr>
      <w:r w:rsidRPr="00CC6CF1">
        <w:rPr>
          <w:rFonts w:ascii="Times New Roman" w:eastAsia="Calibri" w:hAnsi="Times New Roman" w:cs="Times New Roman"/>
          <w:sz w:val="24"/>
        </w:rPr>
        <w:t>33</w:t>
      </w:r>
      <w:r w:rsidRPr="00CC6CF1">
        <w:rPr>
          <w:rFonts w:ascii="Times New Roman" w:eastAsia="Calibri" w:hAnsi="Times New Roman" w:cs="Times New Roman"/>
          <w:sz w:val="24"/>
        </w:rPr>
        <w:tab/>
        <w:t>–</w:t>
      </w:r>
      <w:r w:rsidRPr="00CC6CF1">
        <w:rPr>
          <w:rFonts w:ascii="Times New Roman" w:eastAsia="Calibri" w:hAnsi="Times New Roman" w:cs="Times New Roman"/>
          <w:sz w:val="24"/>
        </w:rPr>
        <w:tab/>
        <w:t>0</w:t>
      </w:r>
      <w:r w:rsidRPr="00CC6CF1">
        <w:rPr>
          <w:rFonts w:ascii="Times New Roman" w:eastAsia="Calibri" w:hAnsi="Times New Roman" w:cs="Times New Roman"/>
          <w:sz w:val="24"/>
        </w:rPr>
        <w:tab/>
      </w:r>
      <w:r w:rsidRPr="00CC6CF1">
        <w:rPr>
          <w:rFonts w:ascii="Times New Roman" w:eastAsia="Calibri" w:hAnsi="Times New Roman" w:cs="Times New Roman"/>
          <w:sz w:val="24"/>
        </w:rPr>
        <w:sym w:font="Symbol" w:char="F0DE"/>
      </w:r>
      <w:r w:rsidRPr="00CC6CF1">
        <w:rPr>
          <w:rFonts w:ascii="Times New Roman" w:eastAsia="Calibri" w:hAnsi="Times New Roman" w:cs="Times New Roman"/>
          <w:sz w:val="24"/>
        </w:rPr>
        <w:t xml:space="preserve"> nedostatečný</w:t>
      </w:r>
    </w:p>
    <w:p w:rsidR="001D4A23" w:rsidRPr="00CC6CF1" w:rsidRDefault="001D4A23" w:rsidP="00CC6CF1"/>
    <w:sectPr w:rsidR="001D4A23" w:rsidRPr="00CC6CF1" w:rsidSect="00CC6CF1">
      <w:headerReference w:type="first" r:id="rId7"/>
      <w:foot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76" w:rsidRDefault="00C60676" w:rsidP="00AE5686">
      <w:pPr>
        <w:spacing w:after="0" w:line="240" w:lineRule="auto"/>
      </w:pPr>
      <w:r>
        <w:separator/>
      </w:r>
    </w:p>
  </w:endnote>
  <w:endnote w:type="continuationSeparator" w:id="0">
    <w:p w:rsidR="00C60676" w:rsidRDefault="00C6067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0676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2F7638" w:rsidRDefault="002F7638" w:rsidP="002F7638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2F7638" w:rsidRDefault="002F7638" w:rsidP="002F763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2F7638" w:rsidRPr="007509AF" w:rsidRDefault="002F7638" w:rsidP="002F7638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76" w:rsidRDefault="00C60676" w:rsidP="00AE5686">
      <w:pPr>
        <w:spacing w:after="0" w:line="240" w:lineRule="auto"/>
      </w:pPr>
      <w:r>
        <w:separator/>
      </w:r>
    </w:p>
  </w:footnote>
  <w:footnote w:type="continuationSeparator" w:id="0">
    <w:p w:rsidR="00C60676" w:rsidRDefault="00C6067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56A"/>
    <w:multiLevelType w:val="hybridMultilevel"/>
    <w:tmpl w:val="288AC4D6"/>
    <w:lvl w:ilvl="0" w:tplc="1BC83EC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C07BF1"/>
    <w:multiLevelType w:val="hybridMultilevel"/>
    <w:tmpl w:val="4E20939E"/>
    <w:lvl w:ilvl="0" w:tplc="1BC83EC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D771B07"/>
    <w:multiLevelType w:val="hybridMultilevel"/>
    <w:tmpl w:val="429234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F7638"/>
    <w:rsid w:val="00300272"/>
    <w:rsid w:val="00324923"/>
    <w:rsid w:val="00336FD6"/>
    <w:rsid w:val="00340303"/>
    <w:rsid w:val="003A7278"/>
    <w:rsid w:val="003F0477"/>
    <w:rsid w:val="00454467"/>
    <w:rsid w:val="004632E3"/>
    <w:rsid w:val="0048182C"/>
    <w:rsid w:val="004B433E"/>
    <w:rsid w:val="004C134C"/>
    <w:rsid w:val="004D228E"/>
    <w:rsid w:val="004D3F13"/>
    <w:rsid w:val="004E4FC3"/>
    <w:rsid w:val="00647363"/>
    <w:rsid w:val="0065096A"/>
    <w:rsid w:val="0066068B"/>
    <w:rsid w:val="0066480A"/>
    <w:rsid w:val="006A4974"/>
    <w:rsid w:val="006B1515"/>
    <w:rsid w:val="007409FD"/>
    <w:rsid w:val="00764251"/>
    <w:rsid w:val="007673D4"/>
    <w:rsid w:val="007A2A19"/>
    <w:rsid w:val="00803EB8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953B4"/>
    <w:rsid w:val="00BC6EA0"/>
    <w:rsid w:val="00BC7CDB"/>
    <w:rsid w:val="00BF1247"/>
    <w:rsid w:val="00C0066A"/>
    <w:rsid w:val="00C34B16"/>
    <w:rsid w:val="00C564C0"/>
    <w:rsid w:val="00C60676"/>
    <w:rsid w:val="00CC69FD"/>
    <w:rsid w:val="00CC6CF1"/>
    <w:rsid w:val="00D01BFE"/>
    <w:rsid w:val="00DA45CA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0E4D74-BE89-4942-B319-38E61110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2019-01-06T07:33:00Z</dcterms:created>
  <dcterms:modified xsi:type="dcterms:W3CDTF">2020-03-19T07:35:00Z</dcterms:modified>
</cp:coreProperties>
</file>