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E574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060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Stereometrie v praxi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3E574A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6612CE">
            <w:pPr>
              <w:pStyle w:val="Nadpis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</w:pPr>
            <w:r w:rsidRPr="003E574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cs-CZ"/>
              </w:rPr>
              <w:t>Mgr. Josef Bobek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0"/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Střední průmyslová škola Třebíč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297B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Technické lyceum</w:t>
            </w:r>
          </w:p>
        </w:tc>
      </w:tr>
      <w:tr w:rsidR="003E574A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TLB2</w:t>
            </w:r>
          </w:p>
        </w:tc>
      </w:tr>
      <w:tr w:rsidR="00297B4E" w:rsidRPr="003E574A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budova školy</w:t>
            </w:r>
          </w:p>
        </w:tc>
      </w:tr>
    </w:tbl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E574A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3E574A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9858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Cílem úlohy je využití matematiky při řešení praktického úkolu za použití mezipředmětových vztahů a propojení mezi odbornými a všeobecnými předměty.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Byla zvolená slovní motivace.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9858C5" w:rsidP="00C83BB2">
            <w:pPr>
              <w:spacing w:after="24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Navržená časová náročnost byla 20 hodin. 12 hodin v rámci všeobecného vzdělávání a 8 hodin v rámci odborného vzdělávání.</w:t>
            </w:r>
          </w:p>
          <w:p w:rsidR="009858C5" w:rsidRPr="003E574A" w:rsidRDefault="009858C5" w:rsidP="009858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Navržený časový harmonogram </w:t>
            </w:r>
            <w:r w:rsidR="004F6B9C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lze použít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zadání úlohy, specifikace požadavků (1 h)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příprava projektové dokumentace (2h)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matematické výpočty (2h)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vytvoření objednávky a kalkulace ceny (2h)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návrh designu výrobku (1h)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výroba krabice (4h)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vytvoření prezentace (3h)</w:t>
            </w:r>
          </w:p>
          <w:p w:rsidR="00BB4BB1" w:rsidRDefault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prezentace projektu (4h)</w:t>
            </w:r>
          </w:p>
          <w:p w:rsidR="009858C5" w:rsidRPr="003E574A" w:rsidRDefault="00BB4BB1" w:rsidP="00BB4BB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4"/>
                <w:szCs w:val="24"/>
              </w:rPr>
              <w:t>zhodnocení projektu, rozbor chyb (1h)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4F6B9C" w:rsidP="00C83BB2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Projekt byl realizován v malé třídě, proto byl časový harmonogram zvládnutelný dobře a nebylo potřeba 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využít při prezentaci projektu 4 hodiny. Větší čas věnovali žáci návrhu dizajnu výrobku (zde žáci budou věnovat výrobku určitě více jak 1 hodinu) a</w:t>
            </w:r>
            <w:r w:rsidR="003E574A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matematickým výpočtům (vzhledem ke způsobu zpracování).</w:t>
            </w:r>
          </w:p>
          <w:p w:rsidR="004F6B9C" w:rsidRPr="003E574A" w:rsidRDefault="004F6B9C" w:rsidP="00C83BB2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Komplexní úloha není náročná na materiálové vybavení.</w:t>
            </w:r>
          </w:p>
          <w:p w:rsidR="004F6B9C" w:rsidRPr="003E574A" w:rsidRDefault="004F6B9C" w:rsidP="00C83BB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 odborném vyučování bylo využíváno zejména programové vybavení, které žáci běžně </w:t>
            </w:r>
            <w:r w:rsid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 škole tohoto typu 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využívají, a</w:t>
            </w:r>
            <w:r w:rsidR="003E574A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proto ho měli při výuce k dispozici.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7F" w:rsidRDefault="004F6B9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57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předmět, pro který se má vyrobit krabice</w:t>
            </w:r>
          </w:p>
          <w:p w:rsidR="0078207F" w:rsidRDefault="00DB033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B033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papírnické potřeby </w:t>
            </w:r>
          </w:p>
          <w:p w:rsidR="0078207F" w:rsidRDefault="004F6B9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E57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potřeby pro výrobu krabice</w:t>
            </w:r>
          </w:p>
          <w:p w:rsidR="00297B4E" w:rsidRPr="003E574A" w:rsidRDefault="00DB0332" w:rsidP="00BB4BB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033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počítač s</w:t>
            </w:r>
            <w:r w:rsidR="004F6B9C" w:rsidRPr="003E574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DB033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tiskárnou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4F6B9C" w:rsidP="00C83BB2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Úloha propojila několik oblastí vzdělávání do jednoho celku. Žáci si mohli ověřit, že k zpracování úlohy „z matematiky“ musí použít různé oblasti svých vědomostí.</w:t>
            </w:r>
          </w:p>
          <w:p w:rsidR="003E574A" w:rsidRPr="003E574A" w:rsidRDefault="004F6B9C" w:rsidP="00C83BB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Přínosem byla týmová práce, kdy si žáci podle svých zájmů a schopností rozdělili úkoly, které souběžně zpracovávali. To znamená, že každý žák si při zpracování úlohy našel oblast, kterou zvládl dobře zpracovat a která ho bavila.</w:t>
            </w:r>
            <w:r w:rsid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Zpracování celkové dokumentace pak vedlo k tomu, že se celý tým musel podílet na závěrečné kompletaci úlohy.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0603C9" w:rsidP="00C83BB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Během řešení komplexní úlohy bylo používáno především principů formativního hodnocení. Celkové hodnocení úlohy bylo provedeno slovním vyjádřením</w:t>
            </w:r>
            <w:r w:rsidR="00E75686"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známkou</w:t>
            </w: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3E574A" w:rsidRPr="003E574A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3E574A" w:rsidRDefault="003E574A" w:rsidP="00C83BB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E574A">
              <w:rPr>
                <w:rFonts w:eastAsia="Times New Roman" w:cstheme="minorHAnsi"/>
                <w:sz w:val="24"/>
                <w:szCs w:val="24"/>
                <w:lang w:eastAsia="cs-CZ"/>
              </w:rPr>
              <w:t>Pokud by se komplexní úloha realizovala s větším počtem skupin, je vhodný větší časový horizont na zpracování se stanovením termínů pro jednotlivé etapy úlohy. Úloha je dobře realizovatelná, ale je logisticky velmi náročná zejména pro zadávajícího vyučujícího.</w:t>
            </w:r>
          </w:p>
        </w:tc>
      </w:tr>
    </w:tbl>
    <w:p w:rsidR="00297B4E" w:rsidRPr="003E574A" w:rsidRDefault="00297B4E" w:rsidP="00297B4E">
      <w:pPr>
        <w:rPr>
          <w:rFonts w:cstheme="minorHAnsi"/>
          <w:sz w:val="24"/>
          <w:szCs w:val="24"/>
        </w:rPr>
      </w:pPr>
    </w:p>
    <w:sectPr w:rsidR="00297B4E" w:rsidRPr="003E574A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98" w:rsidRDefault="00FE0E98" w:rsidP="00AE5686">
      <w:pPr>
        <w:spacing w:after="0" w:line="240" w:lineRule="auto"/>
      </w:pPr>
      <w:r>
        <w:separator/>
      </w:r>
    </w:p>
  </w:endnote>
  <w:endnote w:type="continuationSeparator" w:id="0">
    <w:p w:rsidR="00FE0E98" w:rsidRDefault="00FE0E9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11" w:rsidRDefault="00FF63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11" w:rsidRDefault="00FF63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0E9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F6311" w:rsidRDefault="00FF6311" w:rsidP="00FF631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F6311" w:rsidRDefault="00FF6311" w:rsidP="00FF631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F6311" w:rsidRPr="007509AF" w:rsidRDefault="00FF6311" w:rsidP="00FF6311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1" w:name="_GoBack"/>
                <w:bookmarkEnd w:id="1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98" w:rsidRDefault="00FE0E98" w:rsidP="00AE5686">
      <w:pPr>
        <w:spacing w:after="0" w:line="240" w:lineRule="auto"/>
      </w:pPr>
      <w:r>
        <w:separator/>
      </w:r>
    </w:p>
  </w:footnote>
  <w:footnote w:type="continuationSeparator" w:id="0">
    <w:p w:rsidR="00FE0E98" w:rsidRDefault="00FE0E9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11" w:rsidRDefault="00FF63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11" w:rsidRDefault="00FF63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0B7A"/>
    <w:multiLevelType w:val="hybridMultilevel"/>
    <w:tmpl w:val="0EE6039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77F09"/>
    <w:multiLevelType w:val="hybridMultilevel"/>
    <w:tmpl w:val="20F23676"/>
    <w:lvl w:ilvl="0" w:tplc="CAD04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603C9"/>
    <w:rsid w:val="0007443C"/>
    <w:rsid w:val="00087DF9"/>
    <w:rsid w:val="000A47E9"/>
    <w:rsid w:val="000E68A1"/>
    <w:rsid w:val="00103D59"/>
    <w:rsid w:val="00143E85"/>
    <w:rsid w:val="001569AB"/>
    <w:rsid w:val="001911BD"/>
    <w:rsid w:val="001A7123"/>
    <w:rsid w:val="001D4A23"/>
    <w:rsid w:val="00235FA3"/>
    <w:rsid w:val="002538DA"/>
    <w:rsid w:val="00297B4E"/>
    <w:rsid w:val="002E0DE7"/>
    <w:rsid w:val="00300272"/>
    <w:rsid w:val="00324923"/>
    <w:rsid w:val="00336FD6"/>
    <w:rsid w:val="00340303"/>
    <w:rsid w:val="003A7278"/>
    <w:rsid w:val="003E574A"/>
    <w:rsid w:val="003F0477"/>
    <w:rsid w:val="00454467"/>
    <w:rsid w:val="00454838"/>
    <w:rsid w:val="0048182C"/>
    <w:rsid w:val="004B433E"/>
    <w:rsid w:val="004C134C"/>
    <w:rsid w:val="004D228E"/>
    <w:rsid w:val="004D3F13"/>
    <w:rsid w:val="004E4FC3"/>
    <w:rsid w:val="004F6B9C"/>
    <w:rsid w:val="005F0D27"/>
    <w:rsid w:val="00640590"/>
    <w:rsid w:val="0065096A"/>
    <w:rsid w:val="0066068B"/>
    <w:rsid w:val="006612CE"/>
    <w:rsid w:val="0066480A"/>
    <w:rsid w:val="007409FD"/>
    <w:rsid w:val="00764251"/>
    <w:rsid w:val="007673D4"/>
    <w:rsid w:val="0078207F"/>
    <w:rsid w:val="007A2A19"/>
    <w:rsid w:val="00807EC3"/>
    <w:rsid w:val="00823EE4"/>
    <w:rsid w:val="00851090"/>
    <w:rsid w:val="008C1BE8"/>
    <w:rsid w:val="009310A3"/>
    <w:rsid w:val="00943DEB"/>
    <w:rsid w:val="009858C5"/>
    <w:rsid w:val="00992CF8"/>
    <w:rsid w:val="009F6A78"/>
    <w:rsid w:val="00A05869"/>
    <w:rsid w:val="00A22E58"/>
    <w:rsid w:val="00A31DE4"/>
    <w:rsid w:val="00A6778A"/>
    <w:rsid w:val="00AE5686"/>
    <w:rsid w:val="00B365F5"/>
    <w:rsid w:val="00BB4BB1"/>
    <w:rsid w:val="00BC7CDB"/>
    <w:rsid w:val="00BF1247"/>
    <w:rsid w:val="00C0066A"/>
    <w:rsid w:val="00C34B16"/>
    <w:rsid w:val="00C50DB3"/>
    <w:rsid w:val="00C564C0"/>
    <w:rsid w:val="00C83BB2"/>
    <w:rsid w:val="00CC69FD"/>
    <w:rsid w:val="00D01BFE"/>
    <w:rsid w:val="00DB013C"/>
    <w:rsid w:val="00DB0332"/>
    <w:rsid w:val="00DC5D00"/>
    <w:rsid w:val="00DC6CF6"/>
    <w:rsid w:val="00DE51B4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521B"/>
    <w:rsid w:val="00F62AFF"/>
    <w:rsid w:val="00F72BF6"/>
    <w:rsid w:val="00FB6BA6"/>
    <w:rsid w:val="00FE0E98"/>
    <w:rsid w:val="00FE473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5D41D3-7974-4572-9E9F-612B088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dcterms:created xsi:type="dcterms:W3CDTF">2019-01-06T07:42:00Z</dcterms:created>
  <dcterms:modified xsi:type="dcterms:W3CDTF">2020-03-19T07:33:00Z</dcterms:modified>
</cp:coreProperties>
</file>