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1E" w:rsidRPr="0020601E" w:rsidRDefault="0020601E" w:rsidP="00206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0601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Výpočet </w:t>
      </w:r>
      <w:r w:rsidR="00112DF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zdravotního pojištění OSVČ</w:t>
      </w:r>
    </w:p>
    <w:p w:rsidR="0020601E" w:rsidRPr="0020601E" w:rsidRDefault="0020601E" w:rsidP="00206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01E">
        <w:rPr>
          <w:rFonts w:ascii="Times New Roman" w:eastAsia="Times New Roman" w:hAnsi="Times New Roman" w:cs="Times New Roman"/>
          <w:sz w:val="24"/>
          <w:szCs w:val="24"/>
          <w:lang w:eastAsia="cs-CZ"/>
        </w:rPr>
        <w:t>Ve druhém a dalších letech samostatné výdělečné činnosti závisí výše měsíční zálohy na dosaženém zisku.</w:t>
      </w:r>
    </w:p>
    <w:p w:rsidR="0020601E" w:rsidRPr="0020601E" w:rsidRDefault="0020601E" w:rsidP="00206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Praktický příklad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OSVČ pan Hrd</w:t>
      </w:r>
      <w:r w:rsidRPr="002060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ý zahájil 1. ledna samostatnou výdělečnou činnost. Jeho příjmy za 12 měsíců činí 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80</w:t>
      </w:r>
      <w:r w:rsidRPr="002060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0 000 Kč a výdaje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(uplatněn 60% výdajový paušál) 1 </w:t>
      </w:r>
      <w:r w:rsidRPr="002060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8</w:t>
      </w:r>
      <w:r w:rsidRPr="002060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0 000 Kč. V prvním roce (2019) plat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í pan Hr</w:t>
      </w:r>
      <w:r w:rsidRPr="002060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dý zálohy v minimální výši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2 208 Kč. Kolik doplatí pan Hr</w:t>
      </w:r>
      <w:r w:rsidRPr="002060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dý na zdravotním pojištění za rok 2019? Jak vysokou bude platit v roce 2020 zálohu na zdravotní pojištění? </w:t>
      </w:r>
    </w:p>
    <w:p w:rsidR="000A5060" w:rsidRDefault="0031200B"/>
    <w:sectPr w:rsidR="000A5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0B" w:rsidRDefault="0031200B" w:rsidP="00041F78">
      <w:pPr>
        <w:spacing w:after="0" w:line="240" w:lineRule="auto"/>
      </w:pPr>
      <w:r>
        <w:separator/>
      </w:r>
    </w:p>
  </w:endnote>
  <w:endnote w:type="continuationSeparator" w:id="0">
    <w:p w:rsidR="0031200B" w:rsidRDefault="0031200B" w:rsidP="0004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78" w:rsidRDefault="00041F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78" w:rsidRDefault="00041F78" w:rsidP="00041F78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18B26A3" wp14:editId="02563A99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2AAF7" wp14:editId="0435A618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F78" w:rsidRDefault="00041F78" w:rsidP="00041F78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041F78" w:rsidRDefault="00041F78" w:rsidP="00041F78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041F78" w:rsidRPr="007509AF" w:rsidRDefault="00041F78" w:rsidP="00041F78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2AA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48.25pt;margin-top:-24pt;width:254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FvoROWMAgAAFAUAAA4AAAAAAAAAAAAAAAAALgIAAGRycy9lMm9Eb2MueG1sUEsBAi0A&#10;FAAGAAgAAAAhADc0E9TfAAAACwEAAA8AAAAAAAAAAAAAAAAA5gQAAGRycy9kb3ducmV2LnhtbFBL&#10;BQYAAAAABAAEAPMAAADyBQAAAAA=&#10;" stroked="f">
              <v:textbox>
                <w:txbxContent>
                  <w:p w:rsidR="00041F78" w:rsidRDefault="00041F78" w:rsidP="00041F78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041F78" w:rsidRDefault="00041F78" w:rsidP="00041F78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041F78" w:rsidRPr="007509AF" w:rsidRDefault="00041F78" w:rsidP="00041F78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78" w:rsidRDefault="00041F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0B" w:rsidRDefault="0031200B" w:rsidP="00041F78">
      <w:pPr>
        <w:spacing w:after="0" w:line="240" w:lineRule="auto"/>
      </w:pPr>
      <w:r>
        <w:separator/>
      </w:r>
    </w:p>
  </w:footnote>
  <w:footnote w:type="continuationSeparator" w:id="0">
    <w:p w:rsidR="0031200B" w:rsidRDefault="0031200B" w:rsidP="0004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78" w:rsidRDefault="00041F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78" w:rsidRDefault="00041F78" w:rsidP="00041F78">
    <w:pPr>
      <w:pStyle w:val="Zhlav"/>
      <w:tabs>
        <w:tab w:val="clear" w:pos="4536"/>
        <w:tab w:val="clear" w:pos="9072"/>
        <w:tab w:val="left" w:pos="1275"/>
        <w:tab w:val="left" w:pos="603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43647E45" wp14:editId="014CF5B6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041F78" w:rsidRDefault="00041F78">
    <w:pPr>
      <w:pStyle w:val="Zhlav"/>
    </w:pPr>
  </w:p>
  <w:p w:rsidR="00041F78" w:rsidRDefault="00041F78">
    <w:pPr>
      <w:pStyle w:val="Zhlav"/>
    </w:pPr>
  </w:p>
  <w:p w:rsidR="00041F78" w:rsidRDefault="00041F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78" w:rsidRDefault="00041F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1E"/>
    <w:rsid w:val="00041F78"/>
    <w:rsid w:val="00112DF0"/>
    <w:rsid w:val="0020601E"/>
    <w:rsid w:val="002A5B43"/>
    <w:rsid w:val="0031200B"/>
    <w:rsid w:val="00404B89"/>
    <w:rsid w:val="00D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E9FF"/>
  <w15:chartTrackingRefBased/>
  <w15:docId w15:val="{56176463-2CCC-4BCD-8EFF-1523F87D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6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60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0601E"/>
    <w:rPr>
      <w:i/>
      <w:iCs/>
    </w:rPr>
  </w:style>
  <w:style w:type="character" w:styleId="Siln">
    <w:name w:val="Strong"/>
    <w:basedOn w:val="Standardnpsmoodstavce"/>
    <w:uiPriority w:val="22"/>
    <w:qFormat/>
    <w:rsid w:val="0020601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41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F78"/>
  </w:style>
  <w:style w:type="paragraph" w:styleId="Zpat">
    <w:name w:val="footer"/>
    <w:basedOn w:val="Normln"/>
    <w:link w:val="ZpatChar"/>
    <w:uiPriority w:val="99"/>
    <w:unhideWhenUsed/>
    <w:rsid w:val="00041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F78"/>
  </w:style>
  <w:style w:type="paragraph" w:styleId="Bezmezer">
    <w:name w:val="No Spacing"/>
    <w:uiPriority w:val="1"/>
    <w:qFormat/>
    <w:rsid w:val="00041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Hula Lukáš</dc:creator>
  <cp:keywords/>
  <dc:description/>
  <cp:lastModifiedBy>Eva Kejkulová</cp:lastModifiedBy>
  <cp:revision>3</cp:revision>
  <dcterms:created xsi:type="dcterms:W3CDTF">2020-02-25T11:57:00Z</dcterms:created>
  <dcterms:modified xsi:type="dcterms:W3CDTF">2020-04-09T07:32:00Z</dcterms:modified>
</cp:coreProperties>
</file>