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05" w:rsidRPr="00814B31" w:rsidRDefault="00D07305" w:rsidP="00814B31">
      <w:pPr>
        <w:pStyle w:val="Nadpis1"/>
      </w:pPr>
      <w:r w:rsidRPr="00814B31">
        <w:t>Jak psát obchodní dopisy</w:t>
      </w:r>
    </w:p>
    <w:p w:rsidR="00D07305" w:rsidRPr="000A287A" w:rsidRDefault="00D07305" w:rsidP="000A287A">
      <w:pPr>
        <w:pStyle w:val="Nadpis2"/>
      </w:pPr>
      <w:r w:rsidRPr="000A287A">
        <w:t>Zásady stylizace obchodního dopisu</w:t>
      </w:r>
    </w:p>
    <w:p w:rsidR="007413B2" w:rsidRDefault="00D07305" w:rsidP="007413B2">
      <w:pPr>
        <w:autoSpaceDE w:val="0"/>
        <w:autoSpaceDN w:val="0"/>
        <w:adjustRightInd w:val="0"/>
        <w:spacing w:after="0" w:line="240" w:lineRule="auto"/>
        <w:rPr>
          <w:rFonts w:cs="Arial"/>
          <w:sz w:val="22"/>
        </w:rPr>
      </w:pPr>
      <w:r w:rsidRPr="007B5FEB">
        <w:rPr>
          <w:rFonts w:cs="Arial"/>
          <w:b/>
          <w:bCs/>
          <w:color w:val="0070C0"/>
        </w:rPr>
        <w:t> </w:t>
      </w:r>
      <w:r w:rsidRPr="00814B31">
        <w:rPr>
          <w:rFonts w:cs="Arial"/>
          <w:b/>
          <w:sz w:val="22"/>
        </w:rPr>
        <w:t>V dopise píšeme vždy o jedné věci</w:t>
      </w:r>
      <w:r w:rsidRPr="00814B31">
        <w:rPr>
          <w:rFonts w:cs="Arial"/>
          <w:sz w:val="22"/>
        </w:rPr>
        <w:t xml:space="preserve">. </w:t>
      </w:r>
      <w:r w:rsidR="00E526D4" w:rsidRPr="00814B31">
        <w:rPr>
          <w:rFonts w:cs="Arial"/>
          <w:sz w:val="22"/>
        </w:rPr>
        <w:t xml:space="preserve">Tón dopisu je přirozený a zdvořilý. </w:t>
      </w:r>
      <w:r w:rsidR="00C80C09" w:rsidRPr="00814B31">
        <w:rPr>
          <w:rFonts w:cs="Arial"/>
          <w:sz w:val="22"/>
        </w:rPr>
        <w:t xml:space="preserve">Neměli bychom </w:t>
      </w:r>
      <w:r w:rsidRPr="00814B31">
        <w:rPr>
          <w:rFonts w:cs="Arial"/>
          <w:sz w:val="22"/>
        </w:rPr>
        <w:t xml:space="preserve">nic podstatného opomenout. </w:t>
      </w:r>
      <w:r w:rsidRPr="00814B31">
        <w:rPr>
          <w:rFonts w:cs="Arial"/>
          <w:b/>
          <w:bCs/>
          <w:sz w:val="22"/>
        </w:rPr>
        <w:t>Píšeme za firmu,</w:t>
      </w:r>
      <w:r w:rsidRPr="00814B31">
        <w:rPr>
          <w:rFonts w:cs="Arial"/>
          <w:sz w:val="22"/>
        </w:rPr>
        <w:t xml:space="preserve"> proto užíváme sloveso i zájmeno v 1. osobě množného čísla </w:t>
      </w:r>
      <w:r w:rsidRPr="00814B31">
        <w:rPr>
          <w:rFonts w:cs="Arial"/>
          <w:b/>
          <w:bCs/>
          <w:sz w:val="22"/>
        </w:rPr>
        <w:t>(my)</w:t>
      </w:r>
      <w:r w:rsidRPr="00814B31">
        <w:rPr>
          <w:rFonts w:cs="Arial"/>
          <w:sz w:val="22"/>
        </w:rPr>
        <w:t>,</w:t>
      </w:r>
      <w:r w:rsidRPr="00814B31">
        <w:rPr>
          <w:rFonts w:cs="Arial"/>
          <w:b/>
          <w:bCs/>
          <w:sz w:val="22"/>
        </w:rPr>
        <w:t xml:space="preserve"> ve vztahu k adresátovi</w:t>
      </w:r>
      <w:r w:rsidRPr="00814B31">
        <w:rPr>
          <w:rFonts w:cs="Arial"/>
          <w:sz w:val="22"/>
        </w:rPr>
        <w:t xml:space="preserve"> slovesa a zájmena ve 2. osobě množného čísla </w:t>
      </w:r>
      <w:r w:rsidRPr="00814B31">
        <w:rPr>
          <w:rFonts w:cs="Arial"/>
          <w:b/>
          <w:bCs/>
          <w:sz w:val="22"/>
        </w:rPr>
        <w:t>(Vy)</w:t>
      </w:r>
      <w:r w:rsidRPr="00814B31">
        <w:rPr>
          <w:rFonts w:cs="Arial"/>
          <w:sz w:val="22"/>
        </w:rPr>
        <w:t xml:space="preserve">. </w:t>
      </w:r>
      <w:r w:rsidR="00C80C09" w:rsidRPr="00814B31">
        <w:rPr>
          <w:rFonts w:cs="Arial"/>
          <w:sz w:val="22"/>
        </w:rPr>
        <w:t>V</w:t>
      </w:r>
      <w:r w:rsidRPr="00814B31">
        <w:rPr>
          <w:rFonts w:cs="Arial"/>
          <w:sz w:val="22"/>
        </w:rPr>
        <w:t>olíme slova př</w:t>
      </w:r>
      <w:r w:rsidR="00C80C09" w:rsidRPr="00814B31">
        <w:rPr>
          <w:rFonts w:cs="Arial"/>
          <w:sz w:val="22"/>
        </w:rPr>
        <w:t xml:space="preserve">esného a jednoznačného významu. </w:t>
      </w:r>
      <w:r w:rsidR="00C80C09" w:rsidRPr="00814B31">
        <w:rPr>
          <w:rFonts w:cs="Arial"/>
          <w:b/>
          <w:sz w:val="22"/>
        </w:rPr>
        <w:t>T</w:t>
      </w:r>
      <w:r w:rsidRPr="00814B31">
        <w:rPr>
          <w:rFonts w:cs="Arial"/>
          <w:b/>
          <w:bCs/>
          <w:sz w:val="22"/>
        </w:rPr>
        <w:t>voříme raději kratší, srozumitelné věty než těžkopádná souvětí</w:t>
      </w:r>
      <w:r w:rsidRPr="00814B31">
        <w:rPr>
          <w:rFonts w:cs="Arial"/>
          <w:sz w:val="22"/>
        </w:rPr>
        <w:t>, dbáme na gramatickou a interpunkční správnost. Cizí slova užíváme jen tehdy, když známe bezpečně jejich význam a pravopis.      </w:t>
      </w:r>
    </w:p>
    <w:p w:rsidR="00D07305" w:rsidRPr="007413B2" w:rsidRDefault="00D07305" w:rsidP="007413B2">
      <w:pPr>
        <w:pStyle w:val="Nadpis2"/>
        <w:rPr>
          <w:rFonts w:cs="Arial"/>
          <w:color w:val="0070C0"/>
          <w:sz w:val="22"/>
        </w:rPr>
      </w:pPr>
      <w:r w:rsidRPr="007B5FEB">
        <w:br/>
        <w:t>Psychologie obchodního dopisu</w:t>
      </w:r>
    </w:p>
    <w:p w:rsidR="00D07305" w:rsidRPr="00814B31" w:rsidRDefault="00D07305" w:rsidP="00E526D4">
      <w:pPr>
        <w:autoSpaceDE w:val="0"/>
        <w:autoSpaceDN w:val="0"/>
        <w:adjustRightInd w:val="0"/>
        <w:spacing w:after="0" w:line="240" w:lineRule="auto"/>
        <w:rPr>
          <w:rFonts w:cs="Arial"/>
          <w:b/>
          <w:sz w:val="22"/>
        </w:rPr>
      </w:pPr>
      <w:r w:rsidRPr="00814B31">
        <w:rPr>
          <w:rFonts w:cs="Arial"/>
          <w:sz w:val="22"/>
        </w:rPr>
        <w:t xml:space="preserve">V každém dopise však působíme na příjemce také psychologicky. </w:t>
      </w:r>
      <w:r w:rsidRPr="00814B31">
        <w:rPr>
          <w:rFonts w:cs="Arial"/>
          <w:b/>
          <w:sz w:val="22"/>
        </w:rPr>
        <w:t xml:space="preserve">V řadě dopisů vystačíme s objektivitou a přirozeností. </w:t>
      </w:r>
      <w:r w:rsidRPr="00814B31">
        <w:rPr>
          <w:rFonts w:cs="Arial"/>
          <w:sz w:val="22"/>
        </w:rPr>
        <w:t xml:space="preserve">V složitějších situacích, kdy např. musíme příjemce přesvědčovat, vysvětlovat mu vlastní potíže nebo omlouvat nedopatření, je psychologické působení významnější. </w:t>
      </w:r>
      <w:r w:rsidRPr="00814B31">
        <w:rPr>
          <w:rFonts w:cs="Arial"/>
          <w:b/>
          <w:sz w:val="22"/>
        </w:rPr>
        <w:t>Psychologie obchodního dopisu tedy rozumíme snahu pisatele ovlivnit příjemce obsahem i způsobem písemného vyjádření a dosáhnout potřebného účinku.</w:t>
      </w:r>
    </w:p>
    <w:p w:rsidR="00D07305" w:rsidRPr="00814B31" w:rsidRDefault="00D07305" w:rsidP="00E526D4">
      <w:pPr>
        <w:autoSpaceDE w:val="0"/>
        <w:autoSpaceDN w:val="0"/>
        <w:adjustRightInd w:val="0"/>
        <w:spacing w:after="0" w:line="240" w:lineRule="auto"/>
        <w:rPr>
          <w:rFonts w:cs="Arial"/>
          <w:b/>
          <w:sz w:val="22"/>
        </w:rPr>
      </w:pPr>
      <w:r w:rsidRPr="00814B31">
        <w:rPr>
          <w:rFonts w:cs="Arial"/>
          <w:b/>
          <w:bCs/>
          <w:sz w:val="22"/>
        </w:rPr>
        <w:t>Každý dopis dostává do rukou člověk</w:t>
      </w:r>
      <w:r w:rsidRPr="00814B31">
        <w:rPr>
          <w:rFonts w:cs="Arial"/>
          <w:sz w:val="22"/>
        </w:rPr>
        <w:t xml:space="preserve"> – pracovník firmy, který dopis čte a o věci rozhoduje. </w:t>
      </w:r>
      <w:r w:rsidRPr="00814B31">
        <w:rPr>
          <w:rFonts w:cs="Arial"/>
          <w:b/>
          <w:sz w:val="22"/>
        </w:rPr>
        <w:t>Psychologicky působivý dopis má vyvolat zájem, přesvědčit adresáta o výhodnosti návrhů a přimět ho k brzkému rozhodnutí.</w:t>
      </w:r>
    </w:p>
    <w:p w:rsidR="00C80C09" w:rsidRPr="007B5FEB" w:rsidRDefault="00C80C09" w:rsidP="00E526D4">
      <w:pPr>
        <w:autoSpaceDE w:val="0"/>
        <w:autoSpaceDN w:val="0"/>
        <w:adjustRightInd w:val="0"/>
        <w:spacing w:after="0" w:line="240" w:lineRule="auto"/>
        <w:rPr>
          <w:rFonts w:cs="Arial"/>
        </w:rPr>
      </w:pPr>
    </w:p>
    <w:p w:rsidR="00D07305" w:rsidRPr="007B5FEB" w:rsidRDefault="00D07305" w:rsidP="000A287A">
      <w:pPr>
        <w:pStyle w:val="Nadpis2"/>
      </w:pPr>
      <w:r w:rsidRPr="007B5FEB">
        <w:t>Náležitosti obchodního dopisu</w:t>
      </w:r>
    </w:p>
    <w:p w:rsidR="00D07305" w:rsidRPr="00814B31" w:rsidRDefault="00D07305" w:rsidP="00E526D4">
      <w:pPr>
        <w:autoSpaceDE w:val="0"/>
        <w:autoSpaceDN w:val="0"/>
        <w:adjustRightInd w:val="0"/>
        <w:spacing w:after="0" w:line="240" w:lineRule="auto"/>
        <w:rPr>
          <w:rFonts w:cs="Arial"/>
          <w:sz w:val="22"/>
        </w:rPr>
      </w:pPr>
      <w:r w:rsidRPr="00814B31">
        <w:rPr>
          <w:rFonts w:cs="Arial"/>
          <w:sz w:val="22"/>
        </w:rPr>
        <w:t xml:space="preserve">Obchodní dopis můžeme rozdělit </w:t>
      </w:r>
      <w:r w:rsidRPr="00814B31">
        <w:rPr>
          <w:rFonts w:cs="Arial"/>
          <w:b/>
          <w:bCs/>
          <w:sz w:val="22"/>
        </w:rPr>
        <w:t>na tři základní části</w:t>
      </w:r>
      <w:r w:rsidRPr="00814B31">
        <w:rPr>
          <w:rFonts w:cs="Arial"/>
          <w:sz w:val="22"/>
        </w:rPr>
        <w:t>:</w:t>
      </w:r>
    </w:p>
    <w:p w:rsidR="00D07305" w:rsidRPr="00814B31" w:rsidRDefault="00D07305" w:rsidP="00E526D4">
      <w:pPr>
        <w:autoSpaceDE w:val="0"/>
        <w:autoSpaceDN w:val="0"/>
        <w:adjustRightInd w:val="0"/>
        <w:spacing w:after="0" w:line="240" w:lineRule="auto"/>
        <w:ind w:left="720" w:hanging="360"/>
        <w:rPr>
          <w:rFonts w:cs="Arial"/>
          <w:sz w:val="22"/>
        </w:rPr>
      </w:pPr>
      <w:r w:rsidRPr="00814B31">
        <w:rPr>
          <w:rFonts w:cs="Arial"/>
          <w:b/>
          <w:bCs/>
          <w:sz w:val="22"/>
        </w:rPr>
        <w:t>1. předtištěné úvodní náležitosti</w:t>
      </w:r>
      <w:r w:rsidRPr="00814B31">
        <w:rPr>
          <w:rFonts w:cs="Arial"/>
          <w:sz w:val="22"/>
        </w:rPr>
        <w:t xml:space="preserve"> - záhlaví (název firmy, její sídlo, příp. značka), specifikace předmětu dopisu – vyjádření věci – uvádí druhou část, kterou tvoří,</w:t>
      </w:r>
    </w:p>
    <w:p w:rsidR="00D07305" w:rsidRPr="00814B31" w:rsidRDefault="00D07305" w:rsidP="00E526D4">
      <w:pPr>
        <w:autoSpaceDE w:val="0"/>
        <w:autoSpaceDN w:val="0"/>
        <w:adjustRightInd w:val="0"/>
        <w:spacing w:after="0" w:line="240" w:lineRule="auto"/>
        <w:ind w:left="720" w:hanging="360"/>
        <w:rPr>
          <w:rFonts w:cs="Arial"/>
          <w:sz w:val="22"/>
        </w:rPr>
      </w:pPr>
      <w:r w:rsidRPr="00814B31">
        <w:rPr>
          <w:rFonts w:cs="Arial"/>
          <w:b/>
          <w:bCs/>
          <w:sz w:val="22"/>
        </w:rPr>
        <w:t>2. text dopisu</w:t>
      </w:r>
      <w:r w:rsidRPr="00814B31">
        <w:rPr>
          <w:rFonts w:cs="Arial"/>
          <w:sz w:val="22"/>
        </w:rPr>
        <w:t xml:space="preserve"> (oslovení, důvod, proč píšeme, návrh, co potřebujeme a pozdrav),</w:t>
      </w:r>
    </w:p>
    <w:p w:rsidR="00D07305" w:rsidRPr="00814B31" w:rsidRDefault="00D07305" w:rsidP="00E526D4">
      <w:pPr>
        <w:autoSpaceDE w:val="0"/>
        <w:autoSpaceDN w:val="0"/>
        <w:adjustRightInd w:val="0"/>
        <w:spacing w:after="0" w:line="240" w:lineRule="auto"/>
        <w:ind w:left="720" w:hanging="360"/>
        <w:rPr>
          <w:rFonts w:cs="Arial"/>
          <w:sz w:val="22"/>
        </w:rPr>
      </w:pPr>
      <w:r w:rsidRPr="00814B31">
        <w:rPr>
          <w:rFonts w:cs="Arial"/>
          <w:b/>
          <w:bCs/>
          <w:sz w:val="22"/>
        </w:rPr>
        <w:t>3.  náležitosti dopis ukončující</w:t>
      </w:r>
      <w:r w:rsidRPr="00814B31">
        <w:rPr>
          <w:rFonts w:cs="Arial"/>
          <w:sz w:val="22"/>
        </w:rPr>
        <w:t xml:space="preserve"> (razítko, vlastnoruční podpis, jméno a funkci pisatele, vyznačení příloh) a předtištěné doplňující informace.</w:t>
      </w:r>
    </w:p>
    <w:p w:rsidR="00704796" w:rsidRPr="00814B31" w:rsidRDefault="00704796" w:rsidP="00E526D4">
      <w:pPr>
        <w:autoSpaceDE w:val="0"/>
        <w:autoSpaceDN w:val="0"/>
        <w:adjustRightInd w:val="0"/>
        <w:spacing w:after="0" w:line="240" w:lineRule="auto"/>
        <w:ind w:left="720" w:hanging="360"/>
        <w:rPr>
          <w:rFonts w:cs="Arial"/>
          <w:sz w:val="22"/>
        </w:rPr>
      </w:pPr>
    </w:p>
    <w:p w:rsidR="00D07305" w:rsidRPr="00814B31" w:rsidRDefault="00D07305" w:rsidP="00E526D4">
      <w:pPr>
        <w:autoSpaceDE w:val="0"/>
        <w:autoSpaceDN w:val="0"/>
        <w:adjustRightInd w:val="0"/>
        <w:spacing w:after="0" w:line="240" w:lineRule="auto"/>
        <w:rPr>
          <w:rFonts w:cs="Arial"/>
          <w:sz w:val="22"/>
        </w:rPr>
      </w:pPr>
      <w:r w:rsidRPr="00814B31">
        <w:rPr>
          <w:rFonts w:cs="Arial"/>
          <w:sz w:val="22"/>
        </w:rPr>
        <w:t>Úvodní věta bývá součástí prvního odstavce, naopak závěrečnou zdvořilostní formulaci umísťujeme samostatně. Dopis může mít dva i více odstavců, není však vhodné u kratších textů z každé věty či souvětí udělat samostatný odstavec, nebo naopak všechno napsat do jediného útvaru. Stavba dopisu má být promyšlená, logická a přehledná.</w:t>
      </w:r>
    </w:p>
    <w:p w:rsidR="00704796" w:rsidRPr="007B5FEB" w:rsidRDefault="00704796" w:rsidP="00E526D4">
      <w:pPr>
        <w:autoSpaceDE w:val="0"/>
        <w:autoSpaceDN w:val="0"/>
        <w:adjustRightInd w:val="0"/>
        <w:spacing w:after="0" w:line="240" w:lineRule="auto"/>
        <w:rPr>
          <w:rFonts w:cs="Arial"/>
          <w:b/>
          <w:bCs/>
          <w:color w:val="FF6600"/>
        </w:rPr>
      </w:pPr>
    </w:p>
    <w:p w:rsidR="00D07305" w:rsidRPr="007B5FEB" w:rsidRDefault="00D07305" w:rsidP="000A287A">
      <w:pPr>
        <w:pStyle w:val="Nadpis2"/>
      </w:pPr>
      <w:r w:rsidRPr="007B5FEB">
        <w:t>Adresa odesílatele</w:t>
      </w:r>
    </w:p>
    <w:p w:rsidR="00D07305" w:rsidRPr="00814B31" w:rsidRDefault="00D07305" w:rsidP="00E526D4">
      <w:pPr>
        <w:autoSpaceDE w:val="0"/>
        <w:autoSpaceDN w:val="0"/>
        <w:adjustRightInd w:val="0"/>
        <w:spacing w:after="0" w:line="240" w:lineRule="auto"/>
        <w:rPr>
          <w:rFonts w:cs="Arial"/>
          <w:b/>
          <w:bCs/>
          <w:i/>
          <w:iCs/>
          <w:sz w:val="22"/>
        </w:rPr>
      </w:pPr>
      <w:r w:rsidRPr="007B5FEB">
        <w:rPr>
          <w:rFonts w:cs="Arial"/>
          <w:b/>
          <w:bCs/>
          <w:i/>
          <w:iCs/>
        </w:rPr>
        <w:t> </w:t>
      </w:r>
      <w:r w:rsidRPr="00814B31">
        <w:rPr>
          <w:rFonts w:cs="Arial"/>
          <w:b/>
          <w:bCs/>
          <w:sz w:val="22"/>
        </w:rPr>
        <w:t>Umístění:</w:t>
      </w:r>
      <w:r w:rsidRPr="00814B31">
        <w:rPr>
          <w:rFonts w:cs="Arial"/>
          <w:sz w:val="22"/>
        </w:rPr>
        <w:t xml:space="preserve"> Na obálkách se adresa odesílatele píše do levé horní čtvrtiny. Na obálkách s předtiskem je pro ni vymezen prostor, který nesmí být překročen. Na dopisních papírech má adresa odesílatele své místo v záhlaví; v pravém rohu nahoře </w:t>
      </w:r>
      <w:r w:rsidR="003902CA">
        <w:rPr>
          <w:rFonts w:cs="Arial"/>
          <w:sz w:val="22"/>
        </w:rPr>
        <w:t xml:space="preserve">je </w:t>
      </w:r>
      <w:r w:rsidRPr="00814B31">
        <w:rPr>
          <w:rFonts w:cs="Arial"/>
          <w:sz w:val="22"/>
        </w:rPr>
        <w:t>prostor pro prezentační razítko.</w:t>
      </w:r>
    </w:p>
    <w:p w:rsidR="00704796" w:rsidRPr="00814B31" w:rsidRDefault="00D07305" w:rsidP="00E526D4">
      <w:pPr>
        <w:autoSpaceDE w:val="0"/>
        <w:autoSpaceDN w:val="0"/>
        <w:adjustRightInd w:val="0"/>
        <w:spacing w:after="0" w:line="240" w:lineRule="auto"/>
        <w:rPr>
          <w:rFonts w:cs="Arial"/>
          <w:sz w:val="22"/>
        </w:rPr>
      </w:pPr>
      <w:r w:rsidRPr="00814B31">
        <w:rPr>
          <w:rFonts w:cs="Arial"/>
          <w:b/>
          <w:bCs/>
          <w:sz w:val="22"/>
        </w:rPr>
        <w:t>Úprava:</w:t>
      </w:r>
      <w:r w:rsidRPr="00814B31">
        <w:rPr>
          <w:rFonts w:cs="Arial"/>
          <w:sz w:val="22"/>
        </w:rPr>
        <w:t xml:space="preserve"> Formální uspořádání adresy odesílatele není normou stanoveno; jediným požadavkem je, aby název instituce byl p</w:t>
      </w:r>
      <w:r w:rsidR="0007037F" w:rsidRPr="00814B31">
        <w:rPr>
          <w:rFonts w:cs="Arial"/>
          <w:sz w:val="22"/>
        </w:rPr>
        <w:t xml:space="preserve">řesný a aby adresa byla úplná. </w:t>
      </w:r>
    </w:p>
    <w:p w:rsidR="0007037F" w:rsidRPr="007B5FEB" w:rsidRDefault="0007037F" w:rsidP="00E526D4">
      <w:pPr>
        <w:autoSpaceDE w:val="0"/>
        <w:autoSpaceDN w:val="0"/>
        <w:adjustRightInd w:val="0"/>
        <w:spacing w:after="0" w:line="240" w:lineRule="auto"/>
        <w:rPr>
          <w:rFonts w:cs="Arial"/>
          <w:b/>
          <w:bCs/>
          <w:color w:val="FF6600"/>
        </w:rPr>
      </w:pPr>
    </w:p>
    <w:p w:rsidR="00D07305" w:rsidRPr="007B5FEB" w:rsidRDefault="00D07305" w:rsidP="000A287A">
      <w:pPr>
        <w:pStyle w:val="Nadpis2"/>
      </w:pPr>
      <w:r w:rsidRPr="007B5FEB">
        <w:t>Adresa adresáta</w:t>
      </w:r>
    </w:p>
    <w:p w:rsidR="00D874FE" w:rsidRDefault="00D07305" w:rsidP="00E526D4">
      <w:pPr>
        <w:autoSpaceDE w:val="0"/>
        <w:autoSpaceDN w:val="0"/>
        <w:adjustRightInd w:val="0"/>
        <w:spacing w:after="0" w:line="240" w:lineRule="auto"/>
        <w:rPr>
          <w:rFonts w:cs="Arial"/>
          <w:b/>
          <w:bCs/>
          <w:i/>
          <w:iCs/>
        </w:rPr>
      </w:pPr>
      <w:r w:rsidRPr="007B5FEB">
        <w:rPr>
          <w:rFonts w:cs="Arial"/>
          <w:b/>
          <w:bCs/>
          <w:i/>
          <w:iCs/>
        </w:rPr>
        <w:t> </w:t>
      </w:r>
    </w:p>
    <w:p w:rsidR="00D07305" w:rsidRPr="001E4BF0" w:rsidRDefault="00D07305" w:rsidP="00E526D4">
      <w:pPr>
        <w:autoSpaceDE w:val="0"/>
        <w:autoSpaceDN w:val="0"/>
        <w:adjustRightInd w:val="0"/>
        <w:spacing w:after="0" w:line="240" w:lineRule="auto"/>
        <w:rPr>
          <w:rFonts w:cs="Arial"/>
          <w:b/>
          <w:bCs/>
          <w:i/>
          <w:iCs/>
          <w:sz w:val="22"/>
        </w:rPr>
      </w:pPr>
      <w:r w:rsidRPr="001E4BF0">
        <w:rPr>
          <w:rFonts w:cs="Arial"/>
          <w:b/>
          <w:bCs/>
          <w:sz w:val="22"/>
        </w:rPr>
        <w:lastRenderedPageBreak/>
        <w:t>Umístění:</w:t>
      </w:r>
      <w:r w:rsidRPr="001E4BF0">
        <w:rPr>
          <w:rFonts w:cs="Arial"/>
          <w:sz w:val="22"/>
        </w:rPr>
        <w:t xml:space="preserve"> Na obálkách a dopisních papírech s předtiskem se adresa vepisuje do adresového pásma vyznačeného orientačními růžky. Na obálky bez předtisku se adresa píše do pravé dolní čtvrtiny rovnoběžně s delší hranou obálky. (Na velkých obálkách C 4 může být umístěna také rovnoběžně s kratší hranou obálky.) Na hlavičkových dopisních papírech nebo na čistých listech se adresa píše od levé svislice.</w:t>
      </w:r>
    </w:p>
    <w:p w:rsidR="00D07305" w:rsidRPr="001E4BF0" w:rsidRDefault="00D07305" w:rsidP="00E526D4">
      <w:pPr>
        <w:autoSpaceDE w:val="0"/>
        <w:autoSpaceDN w:val="0"/>
        <w:adjustRightInd w:val="0"/>
        <w:spacing w:after="0" w:line="240" w:lineRule="auto"/>
        <w:rPr>
          <w:rFonts w:cs="Arial"/>
          <w:sz w:val="22"/>
        </w:rPr>
      </w:pPr>
      <w:r w:rsidRPr="001E4BF0">
        <w:rPr>
          <w:rFonts w:cs="Arial"/>
          <w:b/>
          <w:bCs/>
          <w:sz w:val="22"/>
        </w:rPr>
        <w:t>Písmo:</w:t>
      </w:r>
      <w:r w:rsidRPr="001E4BF0">
        <w:rPr>
          <w:rFonts w:cs="Arial"/>
          <w:sz w:val="22"/>
        </w:rPr>
        <w:t xml:space="preserve"> Musí být stojaté, velikost minimálně 10 bodů, maximálně 16 bodů. V adresách se nic nezvýrazňuje podtržením, tučným tiskem ani proložením. Název instituce lze napsat velkými písmeny. Název adresní pošty se doporučuje psát velkými písmeny. </w:t>
      </w:r>
      <w:r w:rsidR="00887874" w:rsidRPr="001E4BF0">
        <w:rPr>
          <w:rFonts w:cs="Arial"/>
          <w:sz w:val="22"/>
        </w:rPr>
        <w:br/>
      </w:r>
      <w:r w:rsidRPr="001E4BF0">
        <w:rPr>
          <w:rFonts w:cs="Arial"/>
          <w:b/>
          <w:bCs/>
          <w:sz w:val="22"/>
        </w:rPr>
        <w:t>Řádkování:</w:t>
      </w:r>
      <w:r w:rsidRPr="001E4BF0">
        <w:rPr>
          <w:rFonts w:cs="Arial"/>
          <w:sz w:val="22"/>
        </w:rPr>
        <w:t xml:space="preserve"> Používá se vždy jednoduché řádkování. Řádkuje se rovnoměrně, nikde se nevynechává prázdný řádek (ani v adresách do ciziny). Všechny řádky začínají od jednotné levé svislice.</w:t>
      </w:r>
    </w:p>
    <w:p w:rsidR="00D07305" w:rsidRPr="001E4BF0" w:rsidRDefault="00D07305" w:rsidP="00E526D4">
      <w:pPr>
        <w:autoSpaceDE w:val="0"/>
        <w:autoSpaceDN w:val="0"/>
        <w:adjustRightInd w:val="0"/>
        <w:spacing w:after="0" w:line="240" w:lineRule="auto"/>
        <w:rPr>
          <w:rFonts w:cs="Arial"/>
          <w:sz w:val="22"/>
        </w:rPr>
      </w:pPr>
      <w:r w:rsidRPr="001E4BF0">
        <w:rPr>
          <w:rFonts w:cs="Arial"/>
          <w:b/>
          <w:bCs/>
          <w:sz w:val="22"/>
        </w:rPr>
        <w:t>Rozsah:</w:t>
      </w:r>
      <w:r w:rsidRPr="001E4BF0">
        <w:rPr>
          <w:rFonts w:cs="Arial"/>
          <w:sz w:val="22"/>
        </w:rPr>
        <w:t xml:space="preserve"> Adresa nesmí obsahovat víc než 6 řádků. Na jednom řádku nemá být více než </w:t>
      </w:r>
      <w:r w:rsidR="00E32448">
        <w:rPr>
          <w:rFonts w:cs="Arial"/>
          <w:sz w:val="22"/>
        </w:rPr>
        <w:br/>
      </w:r>
      <w:r w:rsidRPr="001E4BF0">
        <w:rPr>
          <w:rFonts w:cs="Arial"/>
          <w:sz w:val="22"/>
        </w:rPr>
        <w:t>30 znaků. Tento rozsah je stejný v dopisech i na obálkách všech rozměrů.</w:t>
      </w:r>
    </w:p>
    <w:p w:rsidR="00D07305" w:rsidRPr="001E4BF0" w:rsidRDefault="00D07305" w:rsidP="00E526D4">
      <w:pPr>
        <w:autoSpaceDE w:val="0"/>
        <w:autoSpaceDN w:val="0"/>
        <w:adjustRightInd w:val="0"/>
        <w:spacing w:after="0" w:line="240" w:lineRule="auto"/>
        <w:rPr>
          <w:rFonts w:cs="Arial"/>
          <w:sz w:val="22"/>
        </w:rPr>
      </w:pPr>
      <w:r w:rsidRPr="001E4BF0">
        <w:rPr>
          <w:rFonts w:cs="Arial"/>
          <w:b/>
          <w:bCs/>
          <w:sz w:val="22"/>
        </w:rPr>
        <w:t>Poštovní směrovací číslo:</w:t>
      </w:r>
      <w:r w:rsidRPr="001E4BF0">
        <w:rPr>
          <w:rFonts w:cs="Arial"/>
          <w:sz w:val="22"/>
        </w:rPr>
        <w:t xml:space="preserve"> PSČ se nikdy nepředsazuje. V tuzemském písemném styku se umísťuje na poslední řádek adresy současně s názvem adresní pošty. Mezi PSČ s názvem adresní pošty se vynechávají nejméně dvě mezery.</w:t>
      </w:r>
    </w:p>
    <w:p w:rsidR="00D07305" w:rsidRPr="001E4BF0" w:rsidRDefault="00D07305" w:rsidP="00E526D4">
      <w:pPr>
        <w:autoSpaceDE w:val="0"/>
        <w:autoSpaceDN w:val="0"/>
        <w:adjustRightInd w:val="0"/>
        <w:spacing w:after="0" w:line="240" w:lineRule="auto"/>
        <w:rPr>
          <w:rFonts w:cs="Arial"/>
          <w:sz w:val="22"/>
        </w:rPr>
      </w:pPr>
      <w:r w:rsidRPr="001E4BF0">
        <w:rPr>
          <w:rFonts w:cs="Arial"/>
          <w:b/>
          <w:bCs/>
          <w:sz w:val="22"/>
        </w:rPr>
        <w:t>Obálky a dopisnice s předtiskem pro ruční vyplňování:</w:t>
      </w:r>
      <w:r w:rsidRPr="001E4BF0">
        <w:rPr>
          <w:rFonts w:cs="Arial"/>
          <w:sz w:val="22"/>
        </w:rPr>
        <w:t xml:space="preserve"> PSČ se ručně vpisuje do předtištěných okének pod adresou. Pokud se takové obálky nebo dopisnice vyplňují strojem, píše se PSČ na stejný řádek jako název dodávající pošty od levé svislice.</w:t>
      </w:r>
    </w:p>
    <w:p w:rsidR="00D07305" w:rsidRPr="001E4BF0" w:rsidRDefault="00D07305" w:rsidP="00E526D4">
      <w:pPr>
        <w:autoSpaceDE w:val="0"/>
        <w:autoSpaceDN w:val="0"/>
        <w:adjustRightInd w:val="0"/>
        <w:spacing w:after="0" w:line="240" w:lineRule="auto"/>
        <w:rPr>
          <w:rFonts w:cs="Arial"/>
          <w:sz w:val="22"/>
        </w:rPr>
      </w:pPr>
      <w:r w:rsidRPr="001E4BF0">
        <w:rPr>
          <w:rFonts w:cs="Arial"/>
          <w:b/>
          <w:bCs/>
          <w:sz w:val="22"/>
        </w:rPr>
        <w:t>Pravopis:</w:t>
      </w:r>
      <w:r w:rsidRPr="001E4BF0">
        <w:rPr>
          <w:rFonts w:cs="Arial"/>
          <w:sz w:val="22"/>
        </w:rPr>
        <w:t xml:space="preserve">  Adresa začíná vždy velkým písmenem. Na konci řádků není žádná interpunkce kromě teček za zkratkami. Pokud jsou na jednom řádku dva údaje, oddělují se čárkou.</w:t>
      </w:r>
    </w:p>
    <w:p w:rsidR="00D07305" w:rsidRPr="001E4BF0" w:rsidRDefault="00D07305" w:rsidP="00E526D4">
      <w:pPr>
        <w:autoSpaceDE w:val="0"/>
        <w:autoSpaceDN w:val="0"/>
        <w:adjustRightInd w:val="0"/>
        <w:spacing w:after="0" w:line="240" w:lineRule="auto"/>
        <w:rPr>
          <w:rFonts w:cs="Arial"/>
          <w:sz w:val="22"/>
        </w:rPr>
      </w:pPr>
      <w:r w:rsidRPr="001E4BF0">
        <w:rPr>
          <w:rFonts w:cs="Arial"/>
          <w:b/>
          <w:bCs/>
          <w:sz w:val="22"/>
        </w:rPr>
        <w:t>Adresy do ciziny:</w:t>
      </w:r>
      <w:r w:rsidRPr="001E4BF0">
        <w:rPr>
          <w:rFonts w:cs="Arial"/>
          <w:sz w:val="22"/>
        </w:rPr>
        <w:t xml:space="preserve"> Respektují se některé zvláštnosti, např. v adresách do Francie a Velké Británie se uvádí napřed číslo domu a pak název ulice. Název dodávající pošty se píše vždy velkými písmeny. PSČ cizího státu se nikdy nevyplňuje do předtištěných okének. V posledním řádku se píše velkými písmeny název státu v jazyku země určení nebo francouzsky. Je-li adresa psána jiným písmem než latinským (např. azbukou), píše se název státu jednak azbukou, jednak latinkou.</w:t>
      </w:r>
    </w:p>
    <w:p w:rsidR="00887874" w:rsidRPr="001E4BF0" w:rsidRDefault="00887874" w:rsidP="00E526D4">
      <w:pPr>
        <w:autoSpaceDE w:val="0"/>
        <w:autoSpaceDN w:val="0"/>
        <w:adjustRightInd w:val="0"/>
        <w:spacing w:after="0" w:line="240" w:lineRule="auto"/>
        <w:rPr>
          <w:rFonts w:cs="Arial"/>
          <w:sz w:val="22"/>
        </w:rPr>
      </w:pPr>
    </w:p>
    <w:p w:rsidR="00D07305" w:rsidRPr="00E32448" w:rsidRDefault="00D07305" w:rsidP="00E32448">
      <w:pPr>
        <w:pStyle w:val="Nadpis2"/>
      </w:pPr>
      <w:r w:rsidRPr="007B5FEB">
        <w:t>Odvolací údaje</w:t>
      </w:r>
    </w:p>
    <w:p w:rsidR="00D07305" w:rsidRPr="001E4BF0" w:rsidRDefault="00D07305" w:rsidP="008960D3">
      <w:pPr>
        <w:autoSpaceDE w:val="0"/>
        <w:autoSpaceDN w:val="0"/>
        <w:adjustRightInd w:val="0"/>
        <w:spacing w:after="0" w:line="240" w:lineRule="auto"/>
        <w:rPr>
          <w:rFonts w:cs="Arial"/>
          <w:sz w:val="22"/>
        </w:rPr>
      </w:pPr>
      <w:r w:rsidRPr="001E4BF0">
        <w:rPr>
          <w:rFonts w:cs="Arial"/>
          <w:sz w:val="22"/>
        </w:rPr>
        <w:t xml:space="preserve">Odvolací údaje potřebné </w:t>
      </w:r>
      <w:r w:rsidRPr="00E32448">
        <w:rPr>
          <w:rFonts w:cs="Arial"/>
          <w:b/>
          <w:sz w:val="22"/>
        </w:rPr>
        <w:t>pro správné zaevidování dopisu</w:t>
      </w:r>
      <w:r w:rsidRPr="001E4BF0">
        <w:rPr>
          <w:rFonts w:cs="Arial"/>
          <w:sz w:val="22"/>
        </w:rPr>
        <w:t xml:space="preserve"> jak odesílatelem, tak adresátem. </w:t>
      </w:r>
      <w:r w:rsidRPr="001E4BF0">
        <w:rPr>
          <w:rFonts w:cs="Arial"/>
          <w:b/>
          <w:sz w:val="22"/>
        </w:rPr>
        <w:t>Obvykle píšeme</w:t>
      </w:r>
      <w:r w:rsidRPr="001E4BF0">
        <w:rPr>
          <w:rFonts w:cs="Arial"/>
          <w:sz w:val="22"/>
        </w:rPr>
        <w:t>:</w:t>
      </w:r>
    </w:p>
    <w:p w:rsidR="00D07305" w:rsidRPr="001E4BF0" w:rsidRDefault="00573630" w:rsidP="00395E44">
      <w:pPr>
        <w:widowControl w:val="0"/>
        <w:suppressAutoHyphens/>
        <w:autoSpaceDE w:val="0"/>
        <w:autoSpaceDN w:val="0"/>
        <w:adjustRightInd w:val="0"/>
        <w:spacing w:after="0" w:line="240" w:lineRule="auto"/>
        <w:rPr>
          <w:rFonts w:cs="Arial"/>
          <w:sz w:val="22"/>
        </w:rPr>
      </w:pPr>
      <w:r w:rsidRPr="00395E44">
        <w:rPr>
          <w:rFonts w:cs="Arial"/>
          <w:b/>
          <w:sz w:val="22"/>
        </w:rPr>
        <w:t>n</w:t>
      </w:r>
      <w:r w:rsidR="00D07305" w:rsidRPr="00395E44">
        <w:rPr>
          <w:rFonts w:cs="Arial"/>
          <w:b/>
          <w:sz w:val="22"/>
        </w:rPr>
        <w:t>aše značka</w:t>
      </w:r>
      <w:r w:rsidR="00D07305" w:rsidRPr="001E4BF0">
        <w:rPr>
          <w:rFonts w:cs="Arial"/>
          <w:sz w:val="22"/>
        </w:rPr>
        <w:t xml:space="preserve"> (číslo jednací),</w:t>
      </w:r>
    </w:p>
    <w:p w:rsidR="00D07305" w:rsidRPr="001E4BF0" w:rsidRDefault="00D07305" w:rsidP="00395E44">
      <w:pPr>
        <w:widowControl w:val="0"/>
        <w:suppressAutoHyphens/>
        <w:autoSpaceDE w:val="0"/>
        <w:autoSpaceDN w:val="0"/>
        <w:adjustRightInd w:val="0"/>
        <w:spacing w:after="0" w:line="240" w:lineRule="auto"/>
        <w:rPr>
          <w:rFonts w:cs="Arial"/>
          <w:sz w:val="22"/>
        </w:rPr>
      </w:pPr>
      <w:r w:rsidRPr="00395E44">
        <w:rPr>
          <w:rFonts w:cs="Arial"/>
          <w:b/>
          <w:sz w:val="22"/>
        </w:rPr>
        <w:t>Vaše značka</w:t>
      </w:r>
      <w:r w:rsidRPr="001E4BF0">
        <w:rPr>
          <w:rFonts w:cs="Arial"/>
          <w:sz w:val="22"/>
        </w:rPr>
        <w:t xml:space="preserve"> (jde-li o odpověď na obdržený dopis),</w:t>
      </w:r>
    </w:p>
    <w:p w:rsidR="00D07305" w:rsidRPr="001E4BF0" w:rsidRDefault="008960D3" w:rsidP="00395E44">
      <w:pPr>
        <w:widowControl w:val="0"/>
        <w:suppressAutoHyphens/>
        <w:autoSpaceDE w:val="0"/>
        <w:autoSpaceDN w:val="0"/>
        <w:adjustRightInd w:val="0"/>
        <w:spacing w:after="0" w:line="240" w:lineRule="auto"/>
        <w:rPr>
          <w:rFonts w:cs="Arial"/>
          <w:sz w:val="22"/>
        </w:rPr>
      </w:pPr>
      <w:r w:rsidRPr="00395E44">
        <w:rPr>
          <w:rFonts w:cs="Arial"/>
          <w:b/>
          <w:sz w:val="22"/>
        </w:rPr>
        <w:t>v</w:t>
      </w:r>
      <w:r w:rsidR="00D07305" w:rsidRPr="00395E44">
        <w:rPr>
          <w:rFonts w:cs="Arial"/>
          <w:b/>
          <w:sz w:val="22"/>
        </w:rPr>
        <w:t>ěc</w:t>
      </w:r>
      <w:r w:rsidR="00D07305" w:rsidRPr="001E4BF0">
        <w:rPr>
          <w:rFonts w:cs="Arial"/>
          <w:sz w:val="22"/>
        </w:rPr>
        <w:t xml:space="preserve"> (co</w:t>
      </w:r>
      <w:r w:rsidR="00573630" w:rsidRPr="001E4BF0">
        <w:rPr>
          <w:rFonts w:cs="Arial"/>
          <w:sz w:val="22"/>
        </w:rPr>
        <w:t xml:space="preserve"> nejstručnější a výstižný název</w:t>
      </w:r>
      <w:r w:rsidR="00D07305" w:rsidRPr="001E4BF0">
        <w:rPr>
          <w:rFonts w:cs="Arial"/>
          <w:sz w:val="22"/>
        </w:rPr>
        <w:t>),</w:t>
      </w:r>
    </w:p>
    <w:p w:rsidR="00D07305" w:rsidRPr="001E4BF0" w:rsidRDefault="00573630" w:rsidP="00395E44">
      <w:pPr>
        <w:widowControl w:val="0"/>
        <w:suppressAutoHyphens/>
        <w:autoSpaceDE w:val="0"/>
        <w:autoSpaceDN w:val="0"/>
        <w:adjustRightInd w:val="0"/>
        <w:spacing w:after="0" w:line="240" w:lineRule="auto"/>
        <w:rPr>
          <w:rFonts w:cs="Arial"/>
          <w:sz w:val="22"/>
        </w:rPr>
      </w:pPr>
      <w:r w:rsidRPr="00395E44">
        <w:rPr>
          <w:rFonts w:cs="Arial"/>
          <w:b/>
          <w:sz w:val="22"/>
        </w:rPr>
        <w:t>d</w:t>
      </w:r>
      <w:r w:rsidR="00D07305" w:rsidRPr="00395E44">
        <w:rPr>
          <w:rFonts w:cs="Arial"/>
          <w:b/>
          <w:sz w:val="22"/>
        </w:rPr>
        <w:t>atum</w:t>
      </w:r>
      <w:r w:rsidR="00D07305" w:rsidRPr="001E4BF0">
        <w:rPr>
          <w:rFonts w:cs="Arial"/>
          <w:sz w:val="22"/>
        </w:rPr>
        <w:t xml:space="preserve"> (uvádíme v evropském tvaru, tj. číslicemi nebo s</w:t>
      </w:r>
      <w:r w:rsidR="008E38A0" w:rsidRPr="001E4BF0">
        <w:rPr>
          <w:rFonts w:cs="Arial"/>
          <w:sz w:val="22"/>
        </w:rPr>
        <w:t xml:space="preserve">lovně v pořadí - den. </w:t>
      </w:r>
      <w:proofErr w:type="gramStart"/>
      <w:r w:rsidR="008E38A0" w:rsidRPr="001E4BF0">
        <w:rPr>
          <w:rFonts w:cs="Arial"/>
          <w:sz w:val="22"/>
        </w:rPr>
        <w:t>měsíc</w:t>
      </w:r>
      <w:proofErr w:type="gramEnd"/>
      <w:r w:rsidR="008E38A0" w:rsidRPr="001E4BF0">
        <w:rPr>
          <w:rFonts w:cs="Arial"/>
          <w:sz w:val="22"/>
        </w:rPr>
        <w:t xml:space="preserve">. </w:t>
      </w:r>
      <w:r w:rsidR="00D07305" w:rsidRPr="001E4BF0">
        <w:rPr>
          <w:rFonts w:cs="Arial"/>
          <w:sz w:val="22"/>
        </w:rPr>
        <w:t>rok.).</w:t>
      </w:r>
    </w:p>
    <w:p w:rsidR="00FA5512" w:rsidRDefault="00FA5512" w:rsidP="008960D3">
      <w:pPr>
        <w:autoSpaceDE w:val="0"/>
        <w:autoSpaceDN w:val="0"/>
        <w:adjustRightInd w:val="0"/>
        <w:spacing w:after="0" w:line="240" w:lineRule="auto"/>
        <w:rPr>
          <w:rFonts w:cs="Arial"/>
          <w:sz w:val="22"/>
        </w:rPr>
      </w:pPr>
    </w:p>
    <w:p w:rsidR="00D07305" w:rsidRPr="001E4BF0" w:rsidRDefault="00D07305" w:rsidP="008960D3">
      <w:pPr>
        <w:autoSpaceDE w:val="0"/>
        <w:autoSpaceDN w:val="0"/>
        <w:adjustRightInd w:val="0"/>
        <w:spacing w:after="0" w:line="240" w:lineRule="auto"/>
        <w:rPr>
          <w:rFonts w:cs="Arial"/>
          <w:sz w:val="22"/>
        </w:rPr>
      </w:pPr>
      <w:r w:rsidRPr="001E4BF0">
        <w:rPr>
          <w:rFonts w:cs="Arial"/>
          <w:sz w:val="22"/>
        </w:rPr>
        <w:t xml:space="preserve">Normy </w:t>
      </w:r>
      <w:r w:rsidRPr="001E4BF0">
        <w:rPr>
          <w:rFonts w:cs="Arial"/>
          <w:i/>
          <w:iCs/>
          <w:sz w:val="22"/>
        </w:rPr>
        <w:t>ČSN 016910 a ČSN 88 6101</w:t>
      </w:r>
      <w:r w:rsidRPr="001E4BF0">
        <w:rPr>
          <w:rFonts w:cs="Arial"/>
          <w:sz w:val="22"/>
        </w:rPr>
        <w:t xml:space="preserve"> proto nabízejí více variant úpravy dopisů:</w:t>
      </w:r>
    </w:p>
    <w:p w:rsidR="00D07305" w:rsidRPr="001E4BF0" w:rsidRDefault="00D07305" w:rsidP="008960D3">
      <w:pPr>
        <w:autoSpaceDE w:val="0"/>
        <w:autoSpaceDN w:val="0"/>
        <w:adjustRightInd w:val="0"/>
        <w:spacing w:after="0" w:line="240" w:lineRule="auto"/>
        <w:rPr>
          <w:rFonts w:cs="Arial"/>
          <w:sz w:val="22"/>
        </w:rPr>
      </w:pPr>
      <w:r w:rsidRPr="001E4BF0">
        <w:rPr>
          <w:rFonts w:cs="Arial"/>
          <w:b/>
          <w:bCs/>
          <w:sz w:val="22"/>
        </w:rPr>
        <w:t>Vzor A1</w:t>
      </w:r>
      <w:r w:rsidRPr="001E4BF0">
        <w:rPr>
          <w:rFonts w:cs="Arial"/>
          <w:sz w:val="22"/>
        </w:rPr>
        <w:t>: Sloupcové odvolací údaje jsou umístěny od levé svislice, adresové pole je vpravo.</w:t>
      </w:r>
    </w:p>
    <w:p w:rsidR="00D07305" w:rsidRPr="001E4BF0" w:rsidRDefault="00D07305" w:rsidP="008960D3">
      <w:pPr>
        <w:autoSpaceDE w:val="0"/>
        <w:autoSpaceDN w:val="0"/>
        <w:adjustRightInd w:val="0"/>
        <w:spacing w:after="0" w:line="240" w:lineRule="auto"/>
        <w:rPr>
          <w:rFonts w:cs="Arial"/>
          <w:sz w:val="22"/>
        </w:rPr>
      </w:pPr>
      <w:r w:rsidRPr="001E4BF0">
        <w:rPr>
          <w:rFonts w:cs="Arial"/>
          <w:b/>
          <w:bCs/>
          <w:sz w:val="22"/>
        </w:rPr>
        <w:t>Vzor A2</w:t>
      </w:r>
      <w:r w:rsidRPr="001E4BF0">
        <w:rPr>
          <w:rFonts w:cs="Arial"/>
          <w:sz w:val="22"/>
        </w:rPr>
        <w:t>: Adresové pole je vlevo, sloupcové odvolací údaje jsou seřazeny od nové svislice vpravo.</w:t>
      </w:r>
    </w:p>
    <w:p w:rsidR="00D07305" w:rsidRPr="001E4BF0" w:rsidRDefault="00D07305" w:rsidP="008960D3">
      <w:pPr>
        <w:autoSpaceDE w:val="0"/>
        <w:autoSpaceDN w:val="0"/>
        <w:adjustRightInd w:val="0"/>
        <w:spacing w:after="0" w:line="240" w:lineRule="auto"/>
        <w:rPr>
          <w:rFonts w:cs="Arial"/>
          <w:sz w:val="22"/>
        </w:rPr>
      </w:pPr>
      <w:r w:rsidRPr="001E4BF0">
        <w:rPr>
          <w:rFonts w:cs="Arial"/>
          <w:b/>
          <w:bCs/>
          <w:sz w:val="22"/>
        </w:rPr>
        <w:t>Vzor A3</w:t>
      </w:r>
      <w:r w:rsidRPr="001E4BF0">
        <w:rPr>
          <w:rFonts w:cs="Arial"/>
          <w:sz w:val="22"/>
        </w:rPr>
        <w:t>: Adresové pole je vpravo, řádkové odvolací údaje mají své místo pod adresou.</w:t>
      </w:r>
    </w:p>
    <w:p w:rsidR="00EB5967" w:rsidRPr="001E4BF0" w:rsidRDefault="00D07305" w:rsidP="008960D3">
      <w:pPr>
        <w:autoSpaceDE w:val="0"/>
        <w:autoSpaceDN w:val="0"/>
        <w:adjustRightInd w:val="0"/>
        <w:spacing w:after="0" w:line="240" w:lineRule="auto"/>
        <w:rPr>
          <w:rFonts w:cs="Arial"/>
          <w:sz w:val="22"/>
        </w:rPr>
      </w:pPr>
      <w:r w:rsidRPr="001E4BF0">
        <w:rPr>
          <w:rFonts w:cs="Arial"/>
          <w:b/>
          <w:bCs/>
          <w:sz w:val="22"/>
        </w:rPr>
        <w:t>Vzor B</w:t>
      </w:r>
      <w:r w:rsidRPr="001E4BF0">
        <w:rPr>
          <w:rFonts w:cs="Arial"/>
          <w:sz w:val="22"/>
        </w:rPr>
        <w:t>: Adresové pole ani odvolací údaje nejsou předtištěny. Do prvního řádku pod záhlaví se píše pouze spisová značka nebo jednací číslo, někdy též jméno pracovníka, který dopis vyřizuje, a jeho telefonní linka. Adresa adresáta a všechny další údaje se píšou od levé svislice.</w:t>
      </w:r>
      <w:r w:rsidRPr="001E4BF0">
        <w:rPr>
          <w:rFonts w:cs="Arial"/>
          <w:sz w:val="22"/>
        </w:rPr>
        <w:br/>
      </w:r>
    </w:p>
    <w:p w:rsidR="00D07305" w:rsidRPr="007B5FEB" w:rsidRDefault="00D07305" w:rsidP="00313F1F">
      <w:pPr>
        <w:pStyle w:val="Nadpis2"/>
      </w:pPr>
      <w:r w:rsidRPr="007B5FEB">
        <w:t>Datum</w:t>
      </w:r>
    </w:p>
    <w:p w:rsidR="00D07305" w:rsidRPr="001E4BF0" w:rsidRDefault="00D07305" w:rsidP="00F7361A">
      <w:pPr>
        <w:autoSpaceDE w:val="0"/>
        <w:autoSpaceDN w:val="0"/>
        <w:adjustRightInd w:val="0"/>
        <w:spacing w:after="0" w:line="240" w:lineRule="auto"/>
        <w:rPr>
          <w:rFonts w:cs="Arial"/>
          <w:sz w:val="22"/>
        </w:rPr>
      </w:pPr>
      <w:r w:rsidRPr="001E4BF0">
        <w:rPr>
          <w:rFonts w:cs="Arial"/>
          <w:sz w:val="22"/>
        </w:rPr>
        <w:t xml:space="preserve">V odvolacích údajích se den a měsíc vyjadřuje dvoumístně </w:t>
      </w:r>
      <w:r w:rsidRPr="001E4BF0">
        <w:rPr>
          <w:rFonts w:cs="Arial"/>
          <w:b/>
          <w:bCs/>
          <w:sz w:val="22"/>
        </w:rPr>
        <w:t>arabskými číslicemi, sestupně</w:t>
      </w:r>
      <w:r w:rsidRPr="001E4BF0">
        <w:rPr>
          <w:rFonts w:cs="Arial"/>
          <w:sz w:val="22"/>
        </w:rPr>
        <w:t xml:space="preserve">. Mezi jednotlivé údaje se klade spojovník. </w:t>
      </w:r>
      <w:r w:rsidRPr="001E4BF0">
        <w:rPr>
          <w:rFonts w:cs="Arial"/>
          <w:b/>
          <w:bCs/>
          <w:sz w:val="22"/>
        </w:rPr>
        <w:t>Připouští se psát datum vzestupně</w:t>
      </w:r>
      <w:r w:rsidRPr="001E4BF0">
        <w:rPr>
          <w:rFonts w:cs="Arial"/>
          <w:sz w:val="22"/>
        </w:rPr>
        <w:t xml:space="preserve">, den a měsíc dvoumístně, </w:t>
      </w:r>
      <w:r w:rsidRPr="001E4BF0">
        <w:rPr>
          <w:rFonts w:cs="Arial"/>
          <w:b/>
          <w:bCs/>
          <w:sz w:val="22"/>
        </w:rPr>
        <w:t>údaje</w:t>
      </w:r>
      <w:r w:rsidRPr="001E4BF0">
        <w:rPr>
          <w:rFonts w:cs="Arial"/>
          <w:sz w:val="22"/>
        </w:rPr>
        <w:t xml:space="preserve"> </w:t>
      </w:r>
      <w:r w:rsidRPr="001E4BF0">
        <w:rPr>
          <w:rFonts w:cs="Arial"/>
          <w:b/>
          <w:bCs/>
          <w:sz w:val="22"/>
        </w:rPr>
        <w:t>oddělovat tečkami bez mezer</w:t>
      </w:r>
      <w:r w:rsidRPr="001E4BF0">
        <w:rPr>
          <w:rFonts w:cs="Arial"/>
          <w:sz w:val="22"/>
        </w:rPr>
        <w:t>. Letopočty po roce 200</w:t>
      </w:r>
      <w:r w:rsidR="00EB5967" w:rsidRPr="001E4BF0">
        <w:rPr>
          <w:rFonts w:cs="Arial"/>
          <w:sz w:val="22"/>
        </w:rPr>
        <w:t xml:space="preserve">0 se doporučuje psát čtyřmístně, např. </w:t>
      </w:r>
      <w:r w:rsidR="00EB5967" w:rsidRPr="001E4BF0">
        <w:rPr>
          <w:rFonts w:eastAsia="Arial Unicode MS" w:cs="Arial"/>
          <w:sz w:val="22"/>
          <w:lang w:eastAsia="cs-CZ"/>
        </w:rPr>
        <w:t>2018-0</w:t>
      </w:r>
      <w:r w:rsidR="0059513A" w:rsidRPr="001E4BF0">
        <w:rPr>
          <w:rFonts w:eastAsia="Arial Unicode MS" w:cs="Arial"/>
          <w:sz w:val="22"/>
          <w:lang w:eastAsia="cs-CZ"/>
        </w:rPr>
        <w:t>7</w:t>
      </w:r>
      <w:r w:rsidR="00EB5967" w:rsidRPr="001E4BF0">
        <w:rPr>
          <w:rFonts w:eastAsia="Arial Unicode MS" w:cs="Arial"/>
          <w:sz w:val="22"/>
          <w:lang w:eastAsia="cs-CZ"/>
        </w:rPr>
        <w:t>-04</w:t>
      </w:r>
      <w:r w:rsidR="000E4B21" w:rsidRPr="001E4BF0">
        <w:rPr>
          <w:rFonts w:eastAsia="Arial Unicode MS" w:cs="Arial"/>
          <w:sz w:val="22"/>
          <w:lang w:eastAsia="cs-CZ"/>
        </w:rPr>
        <w:t xml:space="preserve">, </w:t>
      </w:r>
      <w:proofErr w:type="gramStart"/>
      <w:r w:rsidR="0059513A" w:rsidRPr="001E4BF0">
        <w:rPr>
          <w:rFonts w:eastAsia="Arial Unicode MS" w:cs="Arial"/>
          <w:sz w:val="22"/>
          <w:lang w:eastAsia="cs-CZ"/>
        </w:rPr>
        <w:t>04.07</w:t>
      </w:r>
      <w:r w:rsidR="00EB5967" w:rsidRPr="001E4BF0">
        <w:rPr>
          <w:rFonts w:eastAsia="Arial Unicode MS" w:cs="Arial"/>
          <w:sz w:val="22"/>
          <w:lang w:eastAsia="cs-CZ"/>
        </w:rPr>
        <w:t>.2018</w:t>
      </w:r>
      <w:proofErr w:type="gramEnd"/>
      <w:r w:rsidR="000E4B21" w:rsidRPr="001E4BF0">
        <w:rPr>
          <w:rFonts w:eastAsia="Arial Unicode MS" w:cs="Arial"/>
          <w:sz w:val="22"/>
          <w:lang w:eastAsia="cs-CZ"/>
        </w:rPr>
        <w:t>.</w:t>
      </w:r>
    </w:p>
    <w:p w:rsidR="00D07305" w:rsidRPr="001E4BF0" w:rsidRDefault="00D07305" w:rsidP="00BE344C">
      <w:pPr>
        <w:widowControl w:val="0"/>
        <w:suppressAutoHyphens/>
        <w:autoSpaceDE w:val="0"/>
        <w:autoSpaceDN w:val="0"/>
        <w:adjustRightInd w:val="0"/>
        <w:spacing w:after="0" w:line="240" w:lineRule="auto"/>
        <w:rPr>
          <w:rFonts w:cs="Arial"/>
          <w:sz w:val="22"/>
        </w:rPr>
      </w:pPr>
      <w:r w:rsidRPr="001E4BF0">
        <w:rPr>
          <w:rFonts w:cs="Arial"/>
          <w:sz w:val="22"/>
        </w:rPr>
        <w:br/>
      </w:r>
      <w:r w:rsidRPr="001E4BF0">
        <w:rPr>
          <w:rFonts w:cs="Arial"/>
          <w:sz w:val="22"/>
        </w:rPr>
        <w:lastRenderedPageBreak/>
        <w:t>Vyjadřuje-li se v souvislém textu měsíc číslicí, píše se datum vze</w:t>
      </w:r>
      <w:r w:rsidR="00DF0F76" w:rsidRPr="001E4BF0">
        <w:rPr>
          <w:rFonts w:cs="Arial"/>
          <w:sz w:val="22"/>
        </w:rPr>
        <w:t xml:space="preserve">stupně, den a měsíc jednomístně, např. </w:t>
      </w:r>
      <w:r w:rsidR="00EB5967" w:rsidRPr="001E4BF0">
        <w:rPr>
          <w:rFonts w:eastAsia="Arial Unicode MS" w:cs="Arial"/>
          <w:sz w:val="22"/>
          <w:lang w:eastAsia="cs-CZ"/>
        </w:rPr>
        <w:t xml:space="preserve">Vaši reklamaci jsme obdrželi </w:t>
      </w:r>
      <w:r w:rsidR="0059513A" w:rsidRPr="001E4BF0">
        <w:rPr>
          <w:rFonts w:eastAsia="Arial Unicode MS" w:cs="Arial"/>
          <w:sz w:val="22"/>
          <w:lang w:eastAsia="cs-CZ"/>
        </w:rPr>
        <w:t>4</w:t>
      </w:r>
      <w:r w:rsidR="00EB5967" w:rsidRPr="001E4BF0">
        <w:rPr>
          <w:rFonts w:eastAsia="Arial Unicode MS" w:cs="Arial"/>
          <w:sz w:val="22"/>
          <w:lang w:eastAsia="cs-CZ"/>
        </w:rPr>
        <w:t xml:space="preserve">. </w:t>
      </w:r>
      <w:r w:rsidR="0059513A" w:rsidRPr="001E4BF0">
        <w:rPr>
          <w:rFonts w:eastAsia="Arial Unicode MS" w:cs="Arial"/>
          <w:sz w:val="22"/>
          <w:lang w:eastAsia="cs-CZ"/>
        </w:rPr>
        <w:t>7</w:t>
      </w:r>
      <w:r w:rsidR="00EB5967" w:rsidRPr="001E4BF0">
        <w:rPr>
          <w:rFonts w:eastAsia="Arial Unicode MS" w:cs="Arial"/>
          <w:sz w:val="22"/>
          <w:lang w:eastAsia="cs-CZ"/>
        </w:rPr>
        <w:t xml:space="preserve">. </w:t>
      </w:r>
      <w:proofErr w:type="gramStart"/>
      <w:r w:rsidR="00EB5967" w:rsidRPr="001E4BF0">
        <w:rPr>
          <w:rFonts w:eastAsia="Arial Unicode MS" w:cs="Arial"/>
          <w:sz w:val="22"/>
          <w:lang w:eastAsia="cs-CZ"/>
        </w:rPr>
        <w:t>2018.</w:t>
      </w:r>
      <w:r w:rsidRPr="001E4BF0">
        <w:rPr>
          <w:rFonts w:cs="Arial"/>
          <w:sz w:val="22"/>
        </w:rPr>
        <w:br/>
        <w:t>Je</w:t>
      </w:r>
      <w:proofErr w:type="gramEnd"/>
      <w:r w:rsidRPr="001E4BF0">
        <w:rPr>
          <w:rFonts w:cs="Arial"/>
          <w:sz w:val="22"/>
        </w:rPr>
        <w:t>-li měsíc vypsán slovem, píše se datum vždy vzestupně</w:t>
      </w:r>
      <w:r w:rsidR="00DF0F76" w:rsidRPr="001E4BF0">
        <w:rPr>
          <w:rFonts w:cs="Arial"/>
          <w:sz w:val="22"/>
        </w:rPr>
        <w:t xml:space="preserve">, např. </w:t>
      </w:r>
      <w:r w:rsidR="008960D3" w:rsidRPr="001E4BF0">
        <w:rPr>
          <w:rFonts w:cs="Arial"/>
          <w:sz w:val="22"/>
        </w:rPr>
        <w:t xml:space="preserve">Praha </w:t>
      </w:r>
      <w:r w:rsidR="0059513A" w:rsidRPr="001E4BF0">
        <w:rPr>
          <w:rFonts w:eastAsia="Arial Unicode MS" w:cs="Arial"/>
          <w:sz w:val="22"/>
          <w:lang w:eastAsia="cs-CZ"/>
        </w:rPr>
        <w:t>4</w:t>
      </w:r>
      <w:r w:rsidR="00DF0F76" w:rsidRPr="001E4BF0">
        <w:rPr>
          <w:rFonts w:eastAsia="Arial Unicode MS" w:cs="Arial"/>
          <w:sz w:val="22"/>
          <w:lang w:eastAsia="cs-CZ"/>
        </w:rPr>
        <w:t xml:space="preserve">. </w:t>
      </w:r>
      <w:r w:rsidR="0059513A" w:rsidRPr="001E4BF0">
        <w:rPr>
          <w:rFonts w:eastAsia="Arial Unicode MS" w:cs="Arial"/>
          <w:sz w:val="22"/>
          <w:lang w:eastAsia="cs-CZ"/>
        </w:rPr>
        <w:t xml:space="preserve">července </w:t>
      </w:r>
      <w:r w:rsidR="00DF0F76" w:rsidRPr="001E4BF0">
        <w:rPr>
          <w:rFonts w:eastAsia="Arial Unicode MS" w:cs="Arial"/>
          <w:sz w:val="22"/>
          <w:lang w:eastAsia="cs-CZ"/>
        </w:rPr>
        <w:t>2018</w:t>
      </w:r>
      <w:r w:rsidR="00BE344C" w:rsidRPr="001E4BF0">
        <w:rPr>
          <w:rFonts w:eastAsia="Arial Unicode MS" w:cs="Arial"/>
          <w:sz w:val="22"/>
          <w:lang w:eastAsia="cs-CZ"/>
        </w:rPr>
        <w:t>.</w:t>
      </w:r>
      <w:r w:rsidR="00EB5967" w:rsidRPr="001E4BF0">
        <w:rPr>
          <w:rFonts w:eastAsia="Arial Unicode MS" w:cs="Arial"/>
          <w:sz w:val="22"/>
          <w:lang w:eastAsia="cs-CZ"/>
        </w:rPr>
        <w:br/>
      </w:r>
    </w:p>
    <w:p w:rsidR="00D07305" w:rsidRPr="007B5FEB" w:rsidRDefault="00D07305" w:rsidP="00313F1F">
      <w:pPr>
        <w:pStyle w:val="Nadpis2"/>
      </w:pPr>
      <w:r w:rsidRPr="007B5FEB">
        <w:t>Věc</w:t>
      </w:r>
    </w:p>
    <w:p w:rsidR="00BE344C" w:rsidRPr="00674459" w:rsidRDefault="00D07305" w:rsidP="00837E57">
      <w:pPr>
        <w:autoSpaceDE w:val="0"/>
        <w:autoSpaceDN w:val="0"/>
        <w:adjustRightInd w:val="0"/>
        <w:spacing w:after="0" w:line="240" w:lineRule="auto"/>
        <w:rPr>
          <w:rFonts w:eastAsia="Arial Unicode MS" w:cs="Arial"/>
          <w:sz w:val="22"/>
          <w:u w:val="single"/>
          <w:lang w:eastAsia="cs-CZ"/>
        </w:rPr>
      </w:pPr>
      <w:r w:rsidRPr="00674459">
        <w:rPr>
          <w:rFonts w:cs="Arial"/>
          <w:b/>
          <w:bCs/>
          <w:i/>
          <w:iCs/>
          <w:sz w:val="22"/>
        </w:rPr>
        <w:t> </w:t>
      </w:r>
      <w:r w:rsidRPr="00674459">
        <w:rPr>
          <w:rFonts w:cs="Arial"/>
          <w:b/>
          <w:bCs/>
          <w:sz w:val="22"/>
        </w:rPr>
        <w:t>Předtisk slova Věc byl zrušen</w:t>
      </w:r>
      <w:r w:rsidRPr="00674459">
        <w:rPr>
          <w:rFonts w:cs="Arial"/>
          <w:sz w:val="22"/>
        </w:rPr>
        <w:t xml:space="preserve">. Heslovitý </w:t>
      </w:r>
      <w:r w:rsidRPr="00674459">
        <w:rPr>
          <w:rFonts w:cs="Arial"/>
          <w:bCs/>
          <w:sz w:val="22"/>
        </w:rPr>
        <w:t>obsah dopisu se uvádí po vynechání dvou prázdných řádků pod posledním odvolacím údajem</w:t>
      </w:r>
      <w:r w:rsidRPr="00674459">
        <w:rPr>
          <w:rFonts w:cs="Arial"/>
          <w:sz w:val="22"/>
        </w:rPr>
        <w:t xml:space="preserve">. </w:t>
      </w:r>
      <w:r w:rsidR="00BE344C" w:rsidRPr="00674459">
        <w:rPr>
          <w:rFonts w:cs="Arial"/>
          <w:sz w:val="22"/>
        </w:rPr>
        <w:br/>
      </w:r>
      <w:r w:rsidRPr="00674459">
        <w:rPr>
          <w:rFonts w:cs="Arial"/>
          <w:b/>
          <w:bCs/>
          <w:sz w:val="22"/>
        </w:rPr>
        <w:t>Věc se zvýrazňuje</w:t>
      </w:r>
      <w:r w:rsidR="00BE344C" w:rsidRPr="00674459">
        <w:rPr>
          <w:rFonts w:cs="Arial"/>
          <w:b/>
          <w:bCs/>
          <w:sz w:val="22"/>
        </w:rPr>
        <w:t xml:space="preserve"> tučným tiskem</w:t>
      </w:r>
      <w:r w:rsidRPr="00674459">
        <w:rPr>
          <w:rFonts w:cs="Arial"/>
          <w:b/>
          <w:bCs/>
          <w:sz w:val="22"/>
        </w:rPr>
        <w:t xml:space="preserve"> </w:t>
      </w:r>
      <w:r w:rsidR="00BE344C" w:rsidRPr="00674459">
        <w:rPr>
          <w:rFonts w:cs="Arial"/>
          <w:b/>
          <w:bCs/>
          <w:sz w:val="22"/>
        </w:rPr>
        <w:t xml:space="preserve">nebo </w:t>
      </w:r>
      <w:r w:rsidRPr="00674459">
        <w:rPr>
          <w:rFonts w:cs="Arial"/>
          <w:b/>
          <w:bCs/>
          <w:sz w:val="22"/>
        </w:rPr>
        <w:t>podtržením</w:t>
      </w:r>
      <w:r w:rsidRPr="00674459">
        <w:rPr>
          <w:rFonts w:cs="Arial"/>
          <w:sz w:val="22"/>
        </w:rPr>
        <w:t>.</w:t>
      </w:r>
      <w:r w:rsidRPr="00674459">
        <w:rPr>
          <w:rFonts w:cs="Arial"/>
          <w:b/>
          <w:bCs/>
          <w:sz w:val="22"/>
        </w:rPr>
        <w:t xml:space="preserve"> Začíná velkým písmenem, nekončí tečkou</w:t>
      </w:r>
      <w:r w:rsidR="00E32448">
        <w:rPr>
          <w:rFonts w:cs="Arial"/>
          <w:sz w:val="22"/>
        </w:rPr>
        <w:t>, např.</w:t>
      </w:r>
      <w:r w:rsidR="008960D3" w:rsidRPr="00674459">
        <w:rPr>
          <w:rFonts w:cs="Arial"/>
          <w:sz w:val="22"/>
        </w:rPr>
        <w:t>:</w:t>
      </w:r>
      <w:r w:rsidR="008960D3" w:rsidRPr="00674459">
        <w:rPr>
          <w:rFonts w:cs="Arial"/>
          <w:sz w:val="22"/>
        </w:rPr>
        <w:br/>
      </w:r>
      <w:r w:rsidR="00BE344C" w:rsidRPr="00674459">
        <w:rPr>
          <w:rFonts w:eastAsia="Arial Unicode MS" w:cs="Arial"/>
          <w:b/>
          <w:sz w:val="22"/>
          <w:lang w:eastAsia="cs-CZ"/>
        </w:rPr>
        <w:t xml:space="preserve">Žádost o místo    </w:t>
      </w:r>
      <w:r w:rsidR="008960D3" w:rsidRPr="00674459">
        <w:rPr>
          <w:rFonts w:eastAsia="Arial Unicode MS" w:cs="Arial"/>
          <w:b/>
          <w:sz w:val="22"/>
          <w:lang w:eastAsia="cs-CZ"/>
        </w:rPr>
        <w:br/>
      </w:r>
      <w:r w:rsidR="00BE344C" w:rsidRPr="00674459">
        <w:rPr>
          <w:rFonts w:eastAsia="Arial Unicode MS" w:cs="Arial"/>
          <w:sz w:val="22"/>
          <w:u w:val="single"/>
          <w:lang w:eastAsia="cs-CZ"/>
        </w:rPr>
        <w:t xml:space="preserve">Objednávka </w:t>
      </w:r>
      <w:r w:rsidR="00837E57">
        <w:rPr>
          <w:rFonts w:eastAsia="Arial Unicode MS" w:cs="Arial"/>
          <w:sz w:val="22"/>
          <w:u w:val="single"/>
          <w:lang w:eastAsia="cs-CZ"/>
        </w:rPr>
        <w:t>…………</w:t>
      </w:r>
      <w:proofErr w:type="gramStart"/>
      <w:r w:rsidR="00837E57">
        <w:rPr>
          <w:rFonts w:eastAsia="Arial Unicode MS" w:cs="Arial"/>
          <w:sz w:val="22"/>
          <w:u w:val="single"/>
          <w:lang w:eastAsia="cs-CZ"/>
        </w:rPr>
        <w:t>…..</w:t>
      </w:r>
      <w:proofErr w:type="gramEnd"/>
    </w:p>
    <w:p w:rsidR="00D07305" w:rsidRPr="007B5FEB" w:rsidRDefault="00D07305" w:rsidP="00E32448">
      <w:pPr>
        <w:pStyle w:val="Nadpis2"/>
      </w:pPr>
      <w:r w:rsidRPr="007B5FEB">
        <w:rPr>
          <w:rFonts w:cs="Arial"/>
          <w:i/>
          <w:iCs/>
        </w:rPr>
        <w:t> </w:t>
      </w:r>
      <w:r w:rsidRPr="007B5FEB">
        <w:t>Oslovení</w:t>
      </w:r>
    </w:p>
    <w:p w:rsidR="00A5231E" w:rsidRPr="001E4BF0" w:rsidRDefault="00D07305" w:rsidP="00F7361A">
      <w:pPr>
        <w:autoSpaceDE w:val="0"/>
        <w:autoSpaceDN w:val="0"/>
        <w:adjustRightInd w:val="0"/>
        <w:spacing w:after="0" w:line="240" w:lineRule="auto"/>
        <w:rPr>
          <w:rFonts w:cs="Arial"/>
          <w:sz w:val="22"/>
        </w:rPr>
      </w:pPr>
      <w:r w:rsidRPr="001E4BF0">
        <w:rPr>
          <w:rFonts w:cs="Arial"/>
          <w:sz w:val="22"/>
        </w:rPr>
        <w:t>Pod „</w:t>
      </w:r>
      <w:r w:rsidRPr="001E4BF0">
        <w:rPr>
          <w:rFonts w:cs="Arial"/>
          <w:b/>
          <w:bCs/>
          <w:sz w:val="22"/>
        </w:rPr>
        <w:t>věcí“ se po vynechání dvou prázdných řádků</w:t>
      </w:r>
      <w:r w:rsidRPr="001E4BF0">
        <w:rPr>
          <w:rFonts w:cs="Arial"/>
          <w:sz w:val="22"/>
        </w:rPr>
        <w:t xml:space="preserve"> píše od levé svislice oslovení. </w:t>
      </w:r>
      <w:r w:rsidR="00FA5512">
        <w:rPr>
          <w:rFonts w:cs="Arial"/>
          <w:sz w:val="22"/>
        </w:rPr>
        <w:br/>
      </w:r>
      <w:r w:rsidR="00BA2682" w:rsidRPr="001E4BF0">
        <w:rPr>
          <w:rFonts w:cs="Arial"/>
          <w:b/>
          <w:bCs/>
          <w:sz w:val="22"/>
        </w:rPr>
        <w:t xml:space="preserve">Oslovuje se </w:t>
      </w:r>
      <w:r w:rsidRPr="001E4BF0">
        <w:rPr>
          <w:rFonts w:cs="Arial"/>
          <w:b/>
          <w:bCs/>
          <w:sz w:val="22"/>
        </w:rPr>
        <w:t>5. pádem za oslovením je čárka</w:t>
      </w:r>
      <w:r w:rsidRPr="001E4BF0">
        <w:rPr>
          <w:rFonts w:cs="Arial"/>
          <w:sz w:val="22"/>
        </w:rPr>
        <w:t xml:space="preserve">, </w:t>
      </w:r>
      <w:r w:rsidRPr="001E4BF0">
        <w:rPr>
          <w:rFonts w:cs="Arial"/>
          <w:b/>
          <w:bCs/>
          <w:sz w:val="22"/>
        </w:rPr>
        <w:t xml:space="preserve">mezi oslovením a prvním řádkem textu </w:t>
      </w:r>
      <w:r w:rsidR="00FA5512">
        <w:rPr>
          <w:rFonts w:cs="Arial"/>
          <w:b/>
          <w:bCs/>
          <w:sz w:val="22"/>
        </w:rPr>
        <w:br/>
      </w:r>
      <w:r w:rsidRPr="001E4BF0">
        <w:rPr>
          <w:rFonts w:cs="Arial"/>
          <w:b/>
          <w:bCs/>
          <w:sz w:val="22"/>
        </w:rPr>
        <w:t>se vynechává jeden prázdný řádek</w:t>
      </w:r>
      <w:r w:rsidRPr="001E4BF0">
        <w:rPr>
          <w:rFonts w:cs="Arial"/>
          <w:sz w:val="22"/>
        </w:rPr>
        <w:t>. Oslovení a pozdrav patří do každého dopisu.</w:t>
      </w:r>
    </w:p>
    <w:p w:rsidR="00D07305" w:rsidRPr="001E4BF0" w:rsidRDefault="00E81EA2" w:rsidP="00F7361A">
      <w:pPr>
        <w:autoSpaceDE w:val="0"/>
        <w:autoSpaceDN w:val="0"/>
        <w:adjustRightInd w:val="0"/>
        <w:spacing w:after="0" w:line="240" w:lineRule="auto"/>
        <w:rPr>
          <w:rFonts w:cs="Arial"/>
          <w:sz w:val="22"/>
        </w:rPr>
      </w:pPr>
      <w:r w:rsidRPr="001E4BF0">
        <w:rPr>
          <w:rFonts w:cs="Arial"/>
          <w:sz w:val="22"/>
        </w:rPr>
        <w:t xml:space="preserve"> </w:t>
      </w:r>
      <w:r w:rsidR="00A5231E" w:rsidRPr="001E4BF0">
        <w:rPr>
          <w:rFonts w:cs="Arial"/>
          <w:sz w:val="22"/>
        </w:rPr>
        <w:br/>
      </w:r>
      <w:r w:rsidR="00D07305" w:rsidRPr="001E4BF0">
        <w:rPr>
          <w:rFonts w:cs="Arial"/>
          <w:b/>
          <w:sz w:val="22"/>
        </w:rPr>
        <w:t>Úřad, podnik, firma se oslovuje např. takto</w:t>
      </w:r>
      <w:r w:rsidR="00D07305" w:rsidRPr="001E4BF0">
        <w:rPr>
          <w:rFonts w:cs="Arial"/>
          <w:sz w:val="22"/>
        </w:rPr>
        <w:t>:</w:t>
      </w:r>
      <w:r w:rsidR="00337CB0" w:rsidRPr="001E4BF0">
        <w:rPr>
          <w:rFonts w:cs="Arial"/>
          <w:sz w:val="22"/>
        </w:rPr>
        <w:t xml:space="preserve"> </w:t>
      </w:r>
      <w:r w:rsidR="00337CB0" w:rsidRPr="001E4BF0">
        <w:rPr>
          <w:rFonts w:eastAsia="Arial Unicode MS" w:cs="Arial"/>
          <w:sz w:val="22"/>
          <w:lang w:eastAsia="cs-CZ"/>
        </w:rPr>
        <w:t xml:space="preserve">Vážení, Vážení zákazníci, Vážení klienti, </w:t>
      </w:r>
      <w:r w:rsidR="00FA5512">
        <w:rPr>
          <w:rFonts w:eastAsia="Arial Unicode MS" w:cs="Arial"/>
          <w:sz w:val="22"/>
          <w:lang w:eastAsia="cs-CZ"/>
        </w:rPr>
        <w:br/>
      </w:r>
      <w:r w:rsidR="00337CB0" w:rsidRPr="001E4BF0">
        <w:rPr>
          <w:rFonts w:eastAsia="Arial Unicode MS" w:cs="Arial"/>
          <w:sz w:val="22"/>
          <w:lang w:eastAsia="cs-CZ"/>
        </w:rPr>
        <w:t xml:space="preserve">Vážená paní, Vážený pane, Vážení obchodní přátelé, Vážení partneři, Vážení obchodní </w:t>
      </w:r>
      <w:r w:rsidR="00FA5512">
        <w:rPr>
          <w:rFonts w:eastAsia="Arial Unicode MS" w:cs="Arial"/>
          <w:sz w:val="22"/>
          <w:lang w:eastAsia="cs-CZ"/>
        </w:rPr>
        <w:br/>
      </w:r>
      <w:r w:rsidR="00337CB0" w:rsidRPr="001E4BF0">
        <w:rPr>
          <w:rFonts w:eastAsia="Arial Unicode MS" w:cs="Arial"/>
          <w:sz w:val="22"/>
          <w:lang w:eastAsia="cs-CZ"/>
        </w:rPr>
        <w:t>partneři, ...</w:t>
      </w:r>
    </w:p>
    <w:p w:rsidR="00D07305" w:rsidRPr="001E4BF0" w:rsidRDefault="00D07305" w:rsidP="00F7361A">
      <w:pPr>
        <w:autoSpaceDE w:val="0"/>
        <w:autoSpaceDN w:val="0"/>
        <w:adjustRightInd w:val="0"/>
        <w:spacing w:after="0" w:line="240" w:lineRule="auto"/>
        <w:rPr>
          <w:rFonts w:cs="Arial"/>
          <w:sz w:val="22"/>
        </w:rPr>
      </w:pPr>
    </w:p>
    <w:p w:rsidR="00337CB0" w:rsidRPr="001E4BF0" w:rsidRDefault="00D07305" w:rsidP="00337CB0">
      <w:pPr>
        <w:autoSpaceDE w:val="0"/>
        <w:autoSpaceDN w:val="0"/>
        <w:adjustRightInd w:val="0"/>
        <w:spacing w:after="0" w:line="240" w:lineRule="auto"/>
        <w:rPr>
          <w:rFonts w:cs="Arial"/>
          <w:b/>
          <w:bCs/>
          <w:sz w:val="22"/>
        </w:rPr>
      </w:pPr>
      <w:r w:rsidRPr="001E4BF0">
        <w:rPr>
          <w:rFonts w:cs="Arial"/>
          <w:b/>
          <w:bCs/>
          <w:sz w:val="22"/>
        </w:rPr>
        <w:t>Muži se oslovují 5. pádem</w:t>
      </w:r>
      <w:r w:rsidR="00337CB0" w:rsidRPr="001E4BF0">
        <w:rPr>
          <w:rFonts w:cs="Arial"/>
          <w:b/>
          <w:bCs/>
          <w:sz w:val="22"/>
        </w:rPr>
        <w:t xml:space="preserve"> </w:t>
      </w:r>
      <w:r w:rsidR="00337CB0" w:rsidRPr="001E4BF0">
        <w:rPr>
          <w:rFonts w:cs="Arial"/>
          <w:b/>
          <w:sz w:val="22"/>
        </w:rPr>
        <w:t>např. takto</w:t>
      </w:r>
      <w:r w:rsidR="00337CB0" w:rsidRPr="001E4BF0">
        <w:rPr>
          <w:rFonts w:cs="Arial"/>
          <w:sz w:val="22"/>
        </w:rPr>
        <w:t>:</w:t>
      </w:r>
      <w:r w:rsidR="00337CB0" w:rsidRPr="001E4BF0">
        <w:rPr>
          <w:rFonts w:cs="Arial"/>
          <w:b/>
          <w:bCs/>
          <w:sz w:val="22"/>
        </w:rPr>
        <w:t xml:space="preserve"> </w:t>
      </w:r>
      <w:r w:rsidR="00337CB0" w:rsidRPr="001E4BF0">
        <w:rPr>
          <w:rFonts w:cs="Arial"/>
          <w:sz w:val="22"/>
        </w:rPr>
        <w:t>Vážený pane ministře, poslanče, předsedo, ...</w:t>
      </w:r>
    </w:p>
    <w:p w:rsidR="00337CB0" w:rsidRPr="001E4BF0" w:rsidRDefault="00337CB0" w:rsidP="00337CB0">
      <w:pPr>
        <w:widowControl w:val="0"/>
        <w:suppressAutoHyphens/>
        <w:autoSpaceDE w:val="0"/>
        <w:autoSpaceDN w:val="0"/>
        <w:adjustRightInd w:val="0"/>
        <w:spacing w:after="0" w:line="240" w:lineRule="auto"/>
        <w:rPr>
          <w:rFonts w:eastAsia="Arial Unicode MS" w:cs="Arial"/>
          <w:sz w:val="22"/>
          <w:lang w:eastAsia="cs-CZ"/>
        </w:rPr>
      </w:pPr>
      <w:r w:rsidRPr="001E4BF0">
        <w:rPr>
          <w:rFonts w:eastAsia="Arial Unicode MS" w:cs="Arial"/>
          <w:sz w:val="22"/>
          <w:lang w:eastAsia="cs-CZ"/>
        </w:rPr>
        <w:t>Vážený pane Nováku, Vácho, Doležale, ... Krbče, ..., Milý pane Kubů, ...</w:t>
      </w:r>
    </w:p>
    <w:p w:rsidR="00D07305" w:rsidRPr="001E4BF0" w:rsidRDefault="00D07305" w:rsidP="00F7361A">
      <w:pPr>
        <w:autoSpaceDE w:val="0"/>
        <w:autoSpaceDN w:val="0"/>
        <w:adjustRightInd w:val="0"/>
        <w:spacing w:after="0" w:line="240" w:lineRule="auto"/>
        <w:rPr>
          <w:rFonts w:cs="Arial"/>
          <w:sz w:val="22"/>
        </w:rPr>
      </w:pPr>
    </w:p>
    <w:p w:rsidR="00D07305" w:rsidRPr="001E4BF0" w:rsidRDefault="00D07305" w:rsidP="00F7361A">
      <w:pPr>
        <w:autoSpaceDE w:val="0"/>
        <w:autoSpaceDN w:val="0"/>
        <w:adjustRightInd w:val="0"/>
        <w:spacing w:after="0" w:line="240" w:lineRule="auto"/>
        <w:rPr>
          <w:rFonts w:cs="Arial"/>
          <w:bCs/>
          <w:sz w:val="22"/>
        </w:rPr>
      </w:pPr>
      <w:r w:rsidRPr="001E4BF0">
        <w:rPr>
          <w:rFonts w:cs="Arial"/>
          <w:b/>
          <w:bCs/>
          <w:sz w:val="22"/>
        </w:rPr>
        <w:t>Ženy se oslovují přechýleným tvarem jejich titulu</w:t>
      </w:r>
      <w:r w:rsidRPr="001E4BF0">
        <w:rPr>
          <w:rFonts w:cs="Arial"/>
          <w:bCs/>
          <w:sz w:val="22"/>
        </w:rPr>
        <w:t>:</w:t>
      </w:r>
      <w:r w:rsidR="00337CB0" w:rsidRPr="001E4BF0">
        <w:rPr>
          <w:rFonts w:cs="Arial"/>
          <w:bCs/>
          <w:sz w:val="22"/>
        </w:rPr>
        <w:t xml:space="preserve"> </w:t>
      </w:r>
      <w:r w:rsidR="00337CB0" w:rsidRPr="001E4BF0">
        <w:rPr>
          <w:rFonts w:cs="Arial"/>
          <w:sz w:val="22"/>
        </w:rPr>
        <w:t>Vážená paní ministryně, poslankyně, předsedkyně, inženýrko, ředitelko, ...</w:t>
      </w:r>
    </w:p>
    <w:p w:rsidR="000E304A" w:rsidRPr="001E4BF0" w:rsidRDefault="00D07305" w:rsidP="00F7361A">
      <w:pPr>
        <w:autoSpaceDE w:val="0"/>
        <w:autoSpaceDN w:val="0"/>
        <w:adjustRightInd w:val="0"/>
        <w:spacing w:after="0" w:line="240" w:lineRule="auto"/>
        <w:rPr>
          <w:rFonts w:cs="Arial"/>
          <w:b/>
          <w:bCs/>
          <w:sz w:val="22"/>
        </w:rPr>
      </w:pPr>
      <w:r w:rsidRPr="001E4BF0">
        <w:rPr>
          <w:rFonts w:cs="Arial"/>
          <w:b/>
          <w:bCs/>
          <w:sz w:val="22"/>
        </w:rPr>
        <w:t> </w:t>
      </w:r>
    </w:p>
    <w:p w:rsidR="00D07305" w:rsidRPr="007B5FEB" w:rsidRDefault="00D07305" w:rsidP="00313F1F">
      <w:pPr>
        <w:pStyle w:val="Nadpis2"/>
      </w:pPr>
      <w:r w:rsidRPr="007B5FEB">
        <w:t>Text dopisu</w:t>
      </w:r>
    </w:p>
    <w:p w:rsidR="00D07305" w:rsidRPr="001E4BF0" w:rsidRDefault="00D07305" w:rsidP="00F7361A">
      <w:pPr>
        <w:autoSpaceDE w:val="0"/>
        <w:autoSpaceDN w:val="0"/>
        <w:adjustRightInd w:val="0"/>
        <w:spacing w:after="0" w:line="240" w:lineRule="auto"/>
        <w:rPr>
          <w:rFonts w:cs="Arial"/>
          <w:i/>
          <w:iCs/>
          <w:sz w:val="22"/>
        </w:rPr>
      </w:pPr>
      <w:r w:rsidRPr="001E4BF0">
        <w:rPr>
          <w:rFonts w:cs="Arial"/>
          <w:i/>
          <w:iCs/>
          <w:sz w:val="22"/>
        </w:rPr>
        <w:t> </w:t>
      </w:r>
      <w:r w:rsidRPr="001E4BF0">
        <w:rPr>
          <w:rFonts w:cs="Arial"/>
          <w:sz w:val="22"/>
        </w:rPr>
        <w:t xml:space="preserve">Používá se jednoduché řádkování, mezi odstavci se vynechává jeden prázdný řádek. </w:t>
      </w:r>
      <w:r w:rsidR="00FA5512">
        <w:rPr>
          <w:rFonts w:cs="Arial"/>
          <w:sz w:val="22"/>
        </w:rPr>
        <w:br/>
      </w:r>
      <w:r w:rsidRPr="001E4BF0">
        <w:rPr>
          <w:rFonts w:cs="Arial"/>
          <w:sz w:val="22"/>
        </w:rPr>
        <w:t xml:space="preserve">Jestliže se důležitý údaj zvýrazní umístěním na samostatný řádek, je nad ním a pod ním </w:t>
      </w:r>
      <w:r w:rsidR="00CE3693">
        <w:rPr>
          <w:rFonts w:cs="Arial"/>
          <w:sz w:val="22"/>
        </w:rPr>
        <w:br/>
      </w:r>
      <w:r w:rsidRPr="001E4BF0">
        <w:rPr>
          <w:rFonts w:cs="Arial"/>
          <w:sz w:val="22"/>
        </w:rPr>
        <w:t xml:space="preserve">rovněž prázdný řádek. Šířka levého a pravého okraje je vždy stejná. Na předtištěných </w:t>
      </w:r>
      <w:r w:rsidR="00CE3693">
        <w:rPr>
          <w:rFonts w:cs="Arial"/>
          <w:sz w:val="22"/>
        </w:rPr>
        <w:br/>
      </w:r>
      <w:r w:rsidRPr="001E4BF0">
        <w:rPr>
          <w:rFonts w:cs="Arial"/>
          <w:sz w:val="22"/>
        </w:rPr>
        <w:t xml:space="preserve">dopisních papírech se řídí předtiskem (20 mm), na hlavičkových dopisních papírech </w:t>
      </w:r>
      <w:r w:rsidR="00CE3693">
        <w:rPr>
          <w:rFonts w:cs="Arial"/>
          <w:sz w:val="22"/>
        </w:rPr>
        <w:br/>
      </w:r>
      <w:r w:rsidRPr="001E4BF0">
        <w:rPr>
          <w:rFonts w:cs="Arial"/>
          <w:sz w:val="22"/>
        </w:rPr>
        <w:t>a čistých listech je 25 mm.</w:t>
      </w:r>
    </w:p>
    <w:p w:rsidR="00D07305" w:rsidRPr="001E4BF0" w:rsidRDefault="00D07305" w:rsidP="00F7361A">
      <w:pPr>
        <w:autoSpaceDE w:val="0"/>
        <w:autoSpaceDN w:val="0"/>
        <w:adjustRightInd w:val="0"/>
        <w:spacing w:after="0" w:line="240" w:lineRule="auto"/>
        <w:rPr>
          <w:rFonts w:cs="Arial"/>
          <w:sz w:val="22"/>
        </w:rPr>
      </w:pPr>
      <w:r w:rsidRPr="001E4BF0">
        <w:rPr>
          <w:rFonts w:cs="Arial"/>
          <w:sz w:val="22"/>
        </w:rPr>
        <w:t xml:space="preserve">Levý okraj textu má zpravidla blokovou úpravu. Nové odstavce lze též odrážet asi o pět úhozů od levé svislice (zejména v osobních dopisech). Pravý kraj textu je nezarovnaný </w:t>
      </w:r>
      <w:r w:rsidR="00F75974">
        <w:rPr>
          <w:rFonts w:cs="Arial"/>
          <w:sz w:val="22"/>
        </w:rPr>
        <w:br/>
      </w:r>
      <w:r w:rsidRPr="001E4BF0">
        <w:rPr>
          <w:rFonts w:cs="Arial"/>
          <w:sz w:val="22"/>
        </w:rPr>
        <w:t>nebo může mít blokovou úpravu.</w:t>
      </w:r>
    </w:p>
    <w:p w:rsidR="000E304A" w:rsidRPr="007B5FEB" w:rsidRDefault="000E304A" w:rsidP="00F7361A">
      <w:pPr>
        <w:autoSpaceDE w:val="0"/>
        <w:autoSpaceDN w:val="0"/>
        <w:adjustRightInd w:val="0"/>
        <w:spacing w:after="0" w:line="240" w:lineRule="auto"/>
        <w:rPr>
          <w:rFonts w:cs="Arial"/>
        </w:rPr>
      </w:pPr>
    </w:p>
    <w:p w:rsidR="00D07305" w:rsidRPr="007B5FEB" w:rsidRDefault="00E110DD" w:rsidP="00313F1F">
      <w:pPr>
        <w:pStyle w:val="Nadpis2"/>
      </w:pPr>
      <w:r>
        <w:t xml:space="preserve">Pozdrav - </w:t>
      </w:r>
      <w:r w:rsidR="00D07305" w:rsidRPr="007B5FEB">
        <w:t>zakončení textu</w:t>
      </w:r>
    </w:p>
    <w:p w:rsidR="00D07305" w:rsidRPr="001E4BF0" w:rsidRDefault="00D07305" w:rsidP="00F7361A">
      <w:pPr>
        <w:autoSpaceDE w:val="0"/>
        <w:autoSpaceDN w:val="0"/>
        <w:adjustRightInd w:val="0"/>
        <w:spacing w:after="0" w:line="240" w:lineRule="auto"/>
        <w:rPr>
          <w:rFonts w:cs="Arial"/>
          <w:sz w:val="22"/>
        </w:rPr>
      </w:pPr>
      <w:r w:rsidRPr="001E4BF0">
        <w:rPr>
          <w:rFonts w:cs="Arial"/>
          <w:b/>
          <w:bCs/>
          <w:sz w:val="22"/>
        </w:rPr>
        <w:t>Mezi posledním řádkem textu a pozdravem se vynechává jeden prázdný řádek</w:t>
      </w:r>
      <w:r w:rsidRPr="001E4BF0">
        <w:rPr>
          <w:rFonts w:cs="Arial"/>
          <w:sz w:val="22"/>
        </w:rPr>
        <w:t xml:space="preserve">. Pozdrav se považuje za další odstavec. Píše se v souladu s předchozími odstavci buď od levé svislice, nebo od zarážky. Tvoří obvykle zdvořilostní obrat jako "S pozdravem", </w:t>
      </w:r>
      <w:r w:rsidR="008A4F0D">
        <w:rPr>
          <w:rFonts w:cs="Arial"/>
          <w:sz w:val="22"/>
        </w:rPr>
        <w:br/>
      </w:r>
      <w:r w:rsidRPr="001E4BF0">
        <w:rPr>
          <w:rFonts w:cs="Arial"/>
          <w:sz w:val="22"/>
        </w:rPr>
        <w:t>"Se srdečným pozdravem",</w:t>
      </w:r>
      <w:r w:rsidR="00F76C23" w:rsidRPr="001E4BF0">
        <w:rPr>
          <w:rFonts w:cs="Arial"/>
          <w:sz w:val="22"/>
        </w:rPr>
        <w:t xml:space="preserve">  </w:t>
      </w:r>
      <w:r w:rsidRPr="001E4BF0">
        <w:rPr>
          <w:rFonts w:cs="Arial"/>
          <w:sz w:val="22"/>
        </w:rPr>
        <w:t>"S úctou".</w:t>
      </w:r>
    </w:p>
    <w:p w:rsidR="00F76C23" w:rsidRPr="001E4BF0" w:rsidRDefault="00F76C23" w:rsidP="00F7361A">
      <w:pPr>
        <w:autoSpaceDE w:val="0"/>
        <w:autoSpaceDN w:val="0"/>
        <w:adjustRightInd w:val="0"/>
        <w:spacing w:after="0" w:line="240" w:lineRule="auto"/>
        <w:rPr>
          <w:rFonts w:cs="Arial"/>
          <w:b/>
          <w:bCs/>
          <w:color w:val="FF6600"/>
          <w:sz w:val="22"/>
        </w:rPr>
      </w:pPr>
    </w:p>
    <w:p w:rsidR="00D07305" w:rsidRPr="001E4BF0" w:rsidRDefault="00D07305" w:rsidP="00F7361A">
      <w:pPr>
        <w:autoSpaceDE w:val="0"/>
        <w:autoSpaceDN w:val="0"/>
        <w:adjustRightInd w:val="0"/>
        <w:spacing w:after="0" w:line="240" w:lineRule="auto"/>
        <w:rPr>
          <w:rFonts w:cs="Arial"/>
          <w:b/>
          <w:bCs/>
          <w:i/>
          <w:iCs/>
          <w:color w:val="000000"/>
          <w:sz w:val="22"/>
        </w:rPr>
      </w:pPr>
      <w:r w:rsidRPr="00313F1F">
        <w:rPr>
          <w:rStyle w:val="Nadpis2Char"/>
        </w:rPr>
        <w:t>Podpis</w:t>
      </w:r>
      <w:r w:rsidRPr="00313F1F">
        <w:rPr>
          <w:rStyle w:val="Nadpis2Char"/>
        </w:rPr>
        <w:br/>
      </w:r>
      <w:r w:rsidRPr="001E4BF0">
        <w:rPr>
          <w:rFonts w:cs="Arial"/>
          <w:sz w:val="22"/>
        </w:rPr>
        <w:t>Pod vlastnoruční podpis se píše titul, jméno, příjmení  a funkce pracovníka. Pokud se použije podlouhlé razítko, má své místo nad vlastnoručním podpisem. Při použití blokové úpravy levého kraje textu se podpis umísťuje obvykle rovněž od levé svislice (ale může být umístěn též vpravo). Jestliže se nové odstavce odrážejí, náleží podpis vpravo.</w:t>
      </w:r>
    </w:p>
    <w:p w:rsidR="00D07305" w:rsidRDefault="00D07305" w:rsidP="00F7361A">
      <w:pPr>
        <w:autoSpaceDE w:val="0"/>
        <w:autoSpaceDN w:val="0"/>
        <w:adjustRightInd w:val="0"/>
        <w:spacing w:after="0" w:line="240" w:lineRule="auto"/>
        <w:rPr>
          <w:rFonts w:cs="Arial"/>
          <w:sz w:val="22"/>
        </w:rPr>
      </w:pPr>
      <w:r w:rsidRPr="001E4BF0">
        <w:rPr>
          <w:rFonts w:cs="Arial"/>
          <w:b/>
          <w:bCs/>
          <w:sz w:val="22"/>
        </w:rPr>
        <w:t>Podepisují dvě organizace, vpravo je podpis té, která dopis vyhotovila</w:t>
      </w:r>
      <w:r w:rsidRPr="001E4BF0">
        <w:rPr>
          <w:rFonts w:cs="Arial"/>
          <w:sz w:val="22"/>
        </w:rPr>
        <w:t>.  V blokové úpravě se první podpis umístí od levé svislice:</w:t>
      </w:r>
    </w:p>
    <w:p w:rsidR="008A4F0D" w:rsidRPr="001E4BF0" w:rsidRDefault="008A4F0D" w:rsidP="00F7361A">
      <w:pPr>
        <w:autoSpaceDE w:val="0"/>
        <w:autoSpaceDN w:val="0"/>
        <w:adjustRightInd w:val="0"/>
        <w:spacing w:after="0" w:line="240" w:lineRule="auto"/>
        <w:rPr>
          <w:rFonts w:cs="Arial"/>
          <w:sz w:val="22"/>
        </w:rPr>
      </w:pPr>
    </w:p>
    <w:tbl>
      <w:tblPr>
        <w:tblW w:w="3532" w:type="pct"/>
        <w:tblInd w:w="300" w:type="dxa"/>
        <w:tblLayout w:type="fixed"/>
        <w:tblCellMar>
          <w:left w:w="0" w:type="dxa"/>
          <w:right w:w="0" w:type="dxa"/>
        </w:tblCellMar>
        <w:tblLook w:val="0000" w:firstRow="0" w:lastRow="0" w:firstColumn="0" w:lastColumn="0" w:noHBand="0" w:noVBand="0"/>
      </w:tblPr>
      <w:tblGrid>
        <w:gridCol w:w="6394"/>
      </w:tblGrid>
      <w:tr w:rsidR="00D07305" w:rsidRPr="007B5FEB" w:rsidTr="00473B13">
        <w:tc>
          <w:tcPr>
            <w:tcW w:w="5000" w:type="pct"/>
            <w:tcBorders>
              <w:top w:val="single" w:sz="8" w:space="0" w:color="008000"/>
              <w:left w:val="single" w:sz="8" w:space="0" w:color="008000"/>
              <w:bottom w:val="single" w:sz="8" w:space="0" w:color="008000"/>
              <w:right w:val="single" w:sz="8" w:space="0" w:color="008000"/>
            </w:tcBorders>
            <w:tcMar>
              <w:top w:w="300" w:type="dxa"/>
              <w:left w:w="300" w:type="dxa"/>
              <w:bottom w:w="300" w:type="dxa"/>
              <w:right w:w="300" w:type="dxa"/>
            </w:tcMar>
            <w:vAlign w:val="center"/>
          </w:tcPr>
          <w:p w:rsidR="00D07305" w:rsidRPr="006A73D5" w:rsidRDefault="00897C89" w:rsidP="00F7361A">
            <w:pPr>
              <w:widowControl w:val="0"/>
              <w:suppressAutoHyphens/>
              <w:autoSpaceDE w:val="0"/>
              <w:autoSpaceDN w:val="0"/>
              <w:adjustRightInd w:val="0"/>
              <w:spacing w:after="0" w:line="240" w:lineRule="auto"/>
              <w:rPr>
                <w:rFonts w:eastAsia="Arial Unicode MS" w:cs="Arial"/>
                <w:sz w:val="18"/>
                <w:szCs w:val="18"/>
                <w:lang w:eastAsia="cs-CZ"/>
              </w:rPr>
            </w:pPr>
            <w:r w:rsidRPr="007B5FEB">
              <w:rPr>
                <w:rFonts w:eastAsia="Arial Unicode MS" w:cs="Arial"/>
                <w:lang w:eastAsia="cs-CZ"/>
              </w:rPr>
              <w:t xml:space="preserve">     </w:t>
            </w:r>
            <w:r w:rsidR="00D07305" w:rsidRPr="006A73D5">
              <w:rPr>
                <w:rFonts w:eastAsia="Arial Unicode MS" w:cs="Arial"/>
                <w:sz w:val="18"/>
                <w:szCs w:val="18"/>
                <w:lang w:eastAsia="cs-CZ"/>
              </w:rPr>
              <w:t xml:space="preserve">(Podpis)                                      </w:t>
            </w:r>
            <w:r w:rsidR="00BD2779" w:rsidRPr="006A73D5">
              <w:rPr>
                <w:rFonts w:eastAsia="Arial Unicode MS" w:cs="Arial"/>
                <w:sz w:val="18"/>
                <w:szCs w:val="18"/>
                <w:lang w:eastAsia="cs-CZ"/>
              </w:rPr>
              <w:t xml:space="preserve">                        </w:t>
            </w:r>
            <w:r w:rsidR="00D07305" w:rsidRPr="006A73D5">
              <w:rPr>
                <w:rFonts w:eastAsia="Arial Unicode MS" w:cs="Arial"/>
                <w:sz w:val="18"/>
                <w:szCs w:val="18"/>
                <w:lang w:eastAsia="cs-CZ"/>
              </w:rPr>
              <w:t xml:space="preserve"> (Podpis)</w:t>
            </w:r>
          </w:p>
          <w:p w:rsidR="00D07305" w:rsidRPr="007B5FEB" w:rsidRDefault="006A73D5" w:rsidP="006A73D5">
            <w:pPr>
              <w:widowControl w:val="0"/>
              <w:suppressAutoHyphens/>
              <w:autoSpaceDE w:val="0"/>
              <w:autoSpaceDN w:val="0"/>
              <w:adjustRightInd w:val="0"/>
              <w:spacing w:after="0" w:line="240" w:lineRule="auto"/>
              <w:rPr>
                <w:rFonts w:eastAsia="Arial Unicode MS" w:cs="Arial"/>
                <w:lang w:eastAsia="cs-CZ"/>
              </w:rPr>
            </w:pPr>
            <w:r>
              <w:rPr>
                <w:rFonts w:eastAsia="Arial Unicode MS" w:cs="Arial"/>
                <w:sz w:val="18"/>
                <w:szCs w:val="18"/>
                <w:lang w:eastAsia="cs-CZ"/>
              </w:rPr>
              <w:t xml:space="preserve">  Ing. Alois Nový</w:t>
            </w:r>
            <w:r w:rsidR="00D07305" w:rsidRPr="006A73D5">
              <w:rPr>
                <w:rFonts w:eastAsia="Arial Unicode MS" w:cs="Arial"/>
                <w:sz w:val="18"/>
                <w:szCs w:val="18"/>
                <w:lang w:eastAsia="cs-CZ"/>
              </w:rPr>
              <w:t xml:space="preserve">              </w:t>
            </w:r>
            <w:r w:rsidR="0098016D" w:rsidRPr="006A73D5">
              <w:rPr>
                <w:rFonts w:eastAsia="Arial Unicode MS" w:cs="Arial"/>
                <w:sz w:val="18"/>
                <w:szCs w:val="18"/>
                <w:lang w:eastAsia="cs-CZ"/>
              </w:rPr>
              <w:t xml:space="preserve">                   </w:t>
            </w:r>
            <w:r w:rsidR="00897C89" w:rsidRPr="006A73D5">
              <w:rPr>
                <w:rFonts w:eastAsia="Arial Unicode MS" w:cs="Arial"/>
                <w:sz w:val="18"/>
                <w:szCs w:val="18"/>
                <w:lang w:eastAsia="cs-CZ"/>
              </w:rPr>
              <w:t xml:space="preserve">      </w:t>
            </w:r>
            <w:r>
              <w:rPr>
                <w:rFonts w:eastAsia="Arial Unicode MS" w:cs="Arial"/>
                <w:sz w:val="18"/>
                <w:szCs w:val="18"/>
                <w:lang w:eastAsia="cs-CZ"/>
              </w:rPr>
              <w:t xml:space="preserve">         </w:t>
            </w:r>
            <w:r w:rsidR="0098016D" w:rsidRPr="006A73D5">
              <w:rPr>
                <w:rFonts w:eastAsia="Arial Unicode MS" w:cs="Arial"/>
                <w:sz w:val="18"/>
                <w:szCs w:val="18"/>
                <w:lang w:eastAsia="cs-CZ"/>
              </w:rPr>
              <w:t xml:space="preserve">Ing. </w:t>
            </w:r>
            <w:r>
              <w:rPr>
                <w:rFonts w:eastAsia="Arial Unicode MS" w:cs="Arial"/>
                <w:sz w:val="18"/>
                <w:szCs w:val="18"/>
                <w:lang w:eastAsia="cs-CZ"/>
              </w:rPr>
              <w:t>H</w:t>
            </w:r>
            <w:r w:rsidR="00D07305" w:rsidRPr="006A73D5">
              <w:rPr>
                <w:rFonts w:eastAsia="Arial Unicode MS" w:cs="Arial"/>
                <w:sz w:val="18"/>
                <w:szCs w:val="18"/>
                <w:lang w:eastAsia="cs-CZ"/>
              </w:rPr>
              <w:t>ana</w:t>
            </w:r>
            <w:r w:rsidR="0098016D" w:rsidRPr="006A73D5">
              <w:rPr>
                <w:rFonts w:eastAsia="Arial Unicode MS" w:cs="Arial"/>
                <w:sz w:val="18"/>
                <w:szCs w:val="18"/>
                <w:lang w:eastAsia="cs-CZ"/>
              </w:rPr>
              <w:t xml:space="preserve"> </w:t>
            </w:r>
            <w:r w:rsidR="00D07305" w:rsidRPr="006A73D5">
              <w:rPr>
                <w:rFonts w:eastAsia="Arial Unicode MS" w:cs="Arial"/>
                <w:sz w:val="18"/>
                <w:szCs w:val="18"/>
                <w:lang w:eastAsia="cs-CZ"/>
              </w:rPr>
              <w:t>Čermáková      </w:t>
            </w:r>
            <w:r w:rsidR="00D07305" w:rsidRPr="006A73D5">
              <w:rPr>
                <w:rFonts w:eastAsia="Arial Unicode MS" w:cs="Arial"/>
                <w:sz w:val="18"/>
                <w:szCs w:val="18"/>
                <w:lang w:eastAsia="cs-CZ"/>
              </w:rPr>
              <w:br/>
            </w:r>
            <w:r>
              <w:rPr>
                <w:rFonts w:eastAsia="Arial Unicode MS" w:cs="Arial"/>
                <w:sz w:val="18"/>
                <w:szCs w:val="18"/>
                <w:lang w:eastAsia="cs-CZ"/>
              </w:rPr>
              <w:t xml:space="preserve">      </w:t>
            </w:r>
            <w:r w:rsidR="00D07305" w:rsidRPr="006A73D5">
              <w:rPr>
                <w:rFonts w:eastAsia="Arial Unicode MS" w:cs="Arial"/>
                <w:sz w:val="18"/>
                <w:szCs w:val="18"/>
                <w:lang w:eastAsia="cs-CZ"/>
              </w:rPr>
              <w:t>ředitel a</w:t>
            </w:r>
            <w:r>
              <w:rPr>
                <w:rFonts w:eastAsia="Arial Unicode MS" w:cs="Arial"/>
                <w:sz w:val="18"/>
                <w:szCs w:val="18"/>
                <w:lang w:eastAsia="cs-CZ"/>
              </w:rPr>
              <w:t>.</w:t>
            </w:r>
            <w:r w:rsidR="00D07305" w:rsidRPr="006A73D5">
              <w:rPr>
                <w:rFonts w:eastAsia="Arial Unicode MS" w:cs="Arial"/>
                <w:sz w:val="18"/>
                <w:szCs w:val="18"/>
                <w:lang w:eastAsia="cs-CZ"/>
              </w:rPr>
              <w:t xml:space="preserve">s.                                        </w:t>
            </w:r>
            <w:r w:rsidR="0098016D" w:rsidRPr="006A73D5">
              <w:rPr>
                <w:rFonts w:eastAsia="Arial Unicode MS" w:cs="Arial"/>
                <w:sz w:val="18"/>
                <w:szCs w:val="18"/>
                <w:lang w:eastAsia="cs-CZ"/>
              </w:rPr>
              <w:t xml:space="preserve">         </w:t>
            </w:r>
            <w:r w:rsidR="00897C89" w:rsidRPr="006A73D5">
              <w:rPr>
                <w:rFonts w:eastAsia="Arial Unicode MS" w:cs="Arial"/>
                <w:sz w:val="18"/>
                <w:szCs w:val="18"/>
                <w:lang w:eastAsia="cs-CZ"/>
              </w:rPr>
              <w:t xml:space="preserve"> </w:t>
            </w:r>
            <w:r>
              <w:rPr>
                <w:rFonts w:eastAsia="Arial Unicode MS" w:cs="Arial"/>
                <w:sz w:val="18"/>
                <w:szCs w:val="18"/>
                <w:lang w:eastAsia="cs-CZ"/>
              </w:rPr>
              <w:t xml:space="preserve">   </w:t>
            </w:r>
            <w:r w:rsidR="0098016D" w:rsidRPr="006A73D5">
              <w:rPr>
                <w:rFonts w:eastAsia="Arial Unicode MS" w:cs="Arial"/>
                <w:sz w:val="18"/>
                <w:szCs w:val="18"/>
                <w:lang w:eastAsia="cs-CZ"/>
              </w:rPr>
              <w:t>ekonomická ředitelka</w:t>
            </w:r>
          </w:p>
        </w:tc>
      </w:tr>
    </w:tbl>
    <w:p w:rsidR="00D07305" w:rsidRDefault="00D07305" w:rsidP="00F7361A">
      <w:pPr>
        <w:autoSpaceDE w:val="0"/>
        <w:autoSpaceDN w:val="0"/>
        <w:adjustRightInd w:val="0"/>
        <w:spacing w:after="0" w:line="240" w:lineRule="auto"/>
        <w:rPr>
          <w:rFonts w:cs="Arial"/>
          <w:i/>
          <w:iCs/>
          <w:sz w:val="22"/>
        </w:rPr>
      </w:pPr>
      <w:r w:rsidRPr="007B5FEB">
        <w:rPr>
          <w:rFonts w:cs="Arial"/>
        </w:rPr>
        <w:br/>
      </w:r>
      <w:r w:rsidRPr="003B4DDC">
        <w:rPr>
          <w:rFonts w:cs="Arial"/>
          <w:b/>
          <w:sz w:val="22"/>
        </w:rPr>
        <w:t>Na rozmnožených písemnostech</w:t>
      </w:r>
      <w:r w:rsidRPr="001E4BF0">
        <w:rPr>
          <w:rFonts w:cs="Arial"/>
          <w:sz w:val="22"/>
        </w:rPr>
        <w:t xml:space="preserve"> se podpis odpovědného pracovníka napíše strojem </w:t>
      </w:r>
      <w:r w:rsidR="000277DE" w:rsidRPr="001E4BF0">
        <w:rPr>
          <w:rFonts w:cs="Arial"/>
          <w:sz w:val="22"/>
        </w:rPr>
        <w:t xml:space="preserve">nebo vytiskne s poznámkou v. r. </w:t>
      </w:r>
      <w:r w:rsidRPr="001E4BF0">
        <w:rPr>
          <w:rFonts w:cs="Arial"/>
          <w:i/>
          <w:iCs/>
          <w:sz w:val="22"/>
        </w:rPr>
        <w:t xml:space="preserve">Mezi příjmení a poznámku v. r. nepatří žádné interpunkční </w:t>
      </w:r>
      <w:r w:rsidR="008A4F0D">
        <w:rPr>
          <w:rFonts w:cs="Arial"/>
          <w:i/>
          <w:iCs/>
          <w:sz w:val="22"/>
        </w:rPr>
        <w:br/>
      </w:r>
      <w:r w:rsidRPr="001E4BF0">
        <w:rPr>
          <w:rFonts w:cs="Arial"/>
          <w:i/>
          <w:iCs/>
          <w:sz w:val="22"/>
        </w:rPr>
        <w:t>znaménko (tedy ani čárka).</w:t>
      </w:r>
    </w:p>
    <w:p w:rsidR="008A4F0D" w:rsidRPr="001E4BF0" w:rsidRDefault="008A4F0D" w:rsidP="00F7361A">
      <w:pPr>
        <w:autoSpaceDE w:val="0"/>
        <w:autoSpaceDN w:val="0"/>
        <w:adjustRightInd w:val="0"/>
        <w:spacing w:after="0" w:line="240" w:lineRule="auto"/>
        <w:rPr>
          <w:rFonts w:cs="Arial"/>
          <w:i/>
          <w:iCs/>
          <w:sz w:val="22"/>
        </w:rPr>
      </w:pPr>
    </w:p>
    <w:tbl>
      <w:tblPr>
        <w:tblW w:w="3509" w:type="pct"/>
        <w:tblInd w:w="300" w:type="dxa"/>
        <w:tblLayout w:type="fixed"/>
        <w:tblCellMar>
          <w:left w:w="0" w:type="dxa"/>
          <w:right w:w="0" w:type="dxa"/>
        </w:tblCellMar>
        <w:tblLook w:val="0000" w:firstRow="0" w:lastRow="0" w:firstColumn="0" w:lastColumn="0" w:noHBand="0" w:noVBand="0"/>
      </w:tblPr>
      <w:tblGrid>
        <w:gridCol w:w="6353"/>
      </w:tblGrid>
      <w:tr w:rsidR="00D07305" w:rsidRPr="007B5FEB" w:rsidTr="000277DE">
        <w:trPr>
          <w:trHeight w:val="20"/>
        </w:trPr>
        <w:tc>
          <w:tcPr>
            <w:tcW w:w="5000" w:type="pct"/>
            <w:tcBorders>
              <w:top w:val="single" w:sz="8" w:space="0" w:color="008000"/>
              <w:left w:val="single" w:sz="8" w:space="0" w:color="008000"/>
              <w:bottom w:val="single" w:sz="8" w:space="0" w:color="008000"/>
              <w:right w:val="single" w:sz="8" w:space="0" w:color="008000"/>
            </w:tcBorders>
            <w:tcMar>
              <w:top w:w="300" w:type="dxa"/>
              <w:left w:w="300" w:type="dxa"/>
              <w:bottom w:w="300" w:type="dxa"/>
              <w:right w:w="300" w:type="dxa"/>
            </w:tcMar>
            <w:vAlign w:val="center"/>
          </w:tcPr>
          <w:p w:rsidR="00D07305" w:rsidRPr="00D94156" w:rsidRDefault="00D07305" w:rsidP="00815247">
            <w:pPr>
              <w:widowControl w:val="0"/>
              <w:suppressAutoHyphens/>
              <w:autoSpaceDE w:val="0"/>
              <w:autoSpaceDN w:val="0"/>
              <w:adjustRightInd w:val="0"/>
              <w:spacing w:after="0" w:line="240" w:lineRule="auto"/>
              <w:rPr>
                <w:rFonts w:eastAsia="Arial Unicode MS" w:cs="Arial"/>
                <w:sz w:val="18"/>
                <w:szCs w:val="18"/>
                <w:lang w:eastAsia="cs-CZ"/>
              </w:rPr>
            </w:pPr>
            <w:r w:rsidRPr="00D94156">
              <w:rPr>
                <w:rFonts w:eastAsia="Arial Unicode MS" w:cs="Arial"/>
                <w:sz w:val="18"/>
                <w:szCs w:val="18"/>
                <w:lang w:eastAsia="cs-CZ"/>
              </w:rPr>
              <w:t xml:space="preserve">Ing. Alena </w:t>
            </w:r>
            <w:r w:rsidR="00815247" w:rsidRPr="00D94156">
              <w:rPr>
                <w:rFonts w:eastAsia="Arial Unicode MS" w:cs="Arial"/>
                <w:sz w:val="18"/>
                <w:szCs w:val="18"/>
                <w:lang w:eastAsia="cs-CZ"/>
              </w:rPr>
              <w:t>Novák</w:t>
            </w:r>
            <w:r w:rsidRPr="00D94156">
              <w:rPr>
                <w:rFonts w:eastAsia="Arial Unicode MS" w:cs="Arial"/>
                <w:sz w:val="18"/>
                <w:szCs w:val="18"/>
                <w:lang w:eastAsia="cs-CZ"/>
              </w:rPr>
              <w:t>ová v. r.                               </w:t>
            </w:r>
          </w:p>
        </w:tc>
      </w:tr>
    </w:tbl>
    <w:p w:rsidR="006A73D5" w:rsidRPr="007B5FEB" w:rsidRDefault="006A73D5" w:rsidP="00F7361A">
      <w:pPr>
        <w:autoSpaceDE w:val="0"/>
        <w:autoSpaceDN w:val="0"/>
        <w:adjustRightInd w:val="0"/>
        <w:spacing w:after="0" w:line="240" w:lineRule="auto"/>
        <w:rPr>
          <w:rFonts w:cs="Arial"/>
        </w:rPr>
      </w:pPr>
    </w:p>
    <w:p w:rsidR="00D07305" w:rsidRPr="007B5FEB" w:rsidRDefault="00D07305" w:rsidP="006C4C5F">
      <w:pPr>
        <w:pStyle w:val="Nadpis2"/>
      </w:pPr>
      <w:r w:rsidRPr="007B5FEB">
        <w:t>Přílohy</w:t>
      </w:r>
    </w:p>
    <w:p w:rsidR="00D07305" w:rsidRPr="001E4BF0" w:rsidRDefault="00D07305" w:rsidP="00F7361A">
      <w:pPr>
        <w:autoSpaceDE w:val="0"/>
        <w:autoSpaceDN w:val="0"/>
        <w:adjustRightInd w:val="0"/>
        <w:spacing w:after="0" w:line="240" w:lineRule="auto"/>
        <w:rPr>
          <w:rFonts w:cs="Arial"/>
          <w:sz w:val="22"/>
        </w:rPr>
      </w:pPr>
      <w:r w:rsidRPr="001E4BF0">
        <w:rPr>
          <w:rFonts w:cs="Arial"/>
          <w:sz w:val="22"/>
        </w:rPr>
        <w:t xml:space="preserve">Po  vynechání  2  až  4 prázdných řádků se od levé svislice uvádějí přílohy. Lze napsat pouze jejich počet a řádek zvýraznit, nebo uvést každou zvlášť a zvýraznit je, nebo přílohy vyjmenovat pod zvýrazněným nadpisem </w:t>
      </w:r>
      <w:r w:rsidRPr="001E4BF0">
        <w:rPr>
          <w:rFonts w:cs="Arial"/>
          <w:b/>
          <w:bCs/>
          <w:sz w:val="22"/>
        </w:rPr>
        <w:t>Přílohy</w:t>
      </w:r>
      <w:r w:rsidRPr="001E4BF0">
        <w:rPr>
          <w:rFonts w:cs="Arial"/>
          <w:sz w:val="22"/>
        </w:rPr>
        <w:t xml:space="preserve"> (výčet příloh pod nadpisem se již </w:t>
      </w:r>
      <w:r w:rsidR="003B4DDC">
        <w:rPr>
          <w:rFonts w:cs="Arial"/>
          <w:sz w:val="22"/>
        </w:rPr>
        <w:br/>
      </w:r>
      <w:r w:rsidRPr="001E4BF0">
        <w:rPr>
          <w:rFonts w:cs="Arial"/>
          <w:sz w:val="22"/>
        </w:rPr>
        <w:t>nezvýrazňuje). Za nadpisem Přílohy není dvojtečka.</w:t>
      </w:r>
    </w:p>
    <w:p w:rsidR="00815247" w:rsidRPr="007B5FEB" w:rsidRDefault="00815247" w:rsidP="00F7361A">
      <w:pPr>
        <w:autoSpaceDE w:val="0"/>
        <w:autoSpaceDN w:val="0"/>
        <w:adjustRightInd w:val="0"/>
        <w:spacing w:after="0" w:line="240" w:lineRule="auto"/>
        <w:rPr>
          <w:rFonts w:cs="Arial"/>
        </w:rPr>
      </w:pPr>
    </w:p>
    <w:tbl>
      <w:tblPr>
        <w:tblW w:w="6655" w:type="dxa"/>
        <w:tblCellSpacing w:w="15" w:type="dxa"/>
        <w:tblBorders>
          <w:top w:val="outset" w:sz="6" w:space="0" w:color="008000"/>
          <w:left w:val="outset" w:sz="6" w:space="0" w:color="008000"/>
          <w:bottom w:val="outset" w:sz="6" w:space="0" w:color="008000"/>
          <w:right w:val="outset" w:sz="6" w:space="0" w:color="008000"/>
        </w:tblBorders>
        <w:tblCellMar>
          <w:top w:w="300" w:type="dxa"/>
          <w:left w:w="300" w:type="dxa"/>
          <w:bottom w:w="300" w:type="dxa"/>
          <w:right w:w="300" w:type="dxa"/>
        </w:tblCellMar>
        <w:tblLook w:val="04A0" w:firstRow="1" w:lastRow="0" w:firstColumn="1" w:lastColumn="0" w:noHBand="0" w:noVBand="1"/>
      </w:tblPr>
      <w:tblGrid>
        <w:gridCol w:w="6655"/>
      </w:tblGrid>
      <w:tr w:rsidR="00D07305" w:rsidRPr="007B5FEB" w:rsidTr="0073291D">
        <w:trPr>
          <w:tblCellSpacing w:w="15" w:type="dxa"/>
        </w:trPr>
        <w:tc>
          <w:tcPr>
            <w:tcW w:w="6595" w:type="dxa"/>
            <w:tcBorders>
              <w:top w:val="outset" w:sz="6" w:space="0" w:color="008000"/>
              <w:left w:val="outset" w:sz="6" w:space="0" w:color="008000"/>
              <w:bottom w:val="outset" w:sz="6" w:space="0" w:color="008000"/>
              <w:right w:val="outset" w:sz="6" w:space="0" w:color="008000"/>
            </w:tcBorders>
            <w:vAlign w:val="center"/>
            <w:hideMark/>
          </w:tcPr>
          <w:p w:rsidR="00D07305" w:rsidRPr="001E4BF0" w:rsidRDefault="00D07305" w:rsidP="0073291D">
            <w:pPr>
              <w:pStyle w:val="Odstavecseseznamem"/>
              <w:numPr>
                <w:ilvl w:val="0"/>
                <w:numId w:val="5"/>
              </w:numPr>
              <w:spacing w:after="0" w:line="240" w:lineRule="auto"/>
              <w:rPr>
                <w:rFonts w:eastAsia="Times New Roman" w:cs="Arial"/>
                <w:i/>
                <w:sz w:val="18"/>
                <w:szCs w:val="18"/>
                <w:lang w:eastAsia="cs-CZ"/>
              </w:rPr>
            </w:pPr>
            <w:r w:rsidRPr="001E4BF0">
              <w:rPr>
                <w:rFonts w:eastAsia="Times New Roman" w:cs="Arial"/>
                <w:i/>
                <w:sz w:val="18"/>
                <w:szCs w:val="18"/>
                <w:u w:val="single"/>
                <w:lang w:eastAsia="cs-CZ"/>
              </w:rPr>
              <w:t>2 přílohy</w:t>
            </w:r>
            <w:r w:rsidRPr="001E4BF0">
              <w:rPr>
                <w:rFonts w:eastAsia="Times New Roman" w:cs="Arial"/>
                <w:i/>
                <w:sz w:val="18"/>
                <w:szCs w:val="18"/>
                <w:lang w:eastAsia="cs-CZ"/>
              </w:rPr>
              <w:t xml:space="preserve"> </w:t>
            </w:r>
          </w:p>
          <w:p w:rsidR="00D07305" w:rsidRPr="001E4BF0" w:rsidRDefault="00D07305" w:rsidP="00F7361A">
            <w:pPr>
              <w:widowControl w:val="0"/>
              <w:suppressAutoHyphens/>
              <w:spacing w:after="0" w:line="240" w:lineRule="auto"/>
              <w:rPr>
                <w:rFonts w:cs="Arial"/>
                <w:i/>
                <w:sz w:val="18"/>
                <w:szCs w:val="18"/>
                <w:u w:val="single"/>
                <w:lang w:eastAsia="cs-CZ"/>
              </w:rPr>
            </w:pPr>
          </w:p>
          <w:p w:rsidR="00D07305" w:rsidRPr="001E4BF0" w:rsidRDefault="00D07305" w:rsidP="0073291D">
            <w:pPr>
              <w:pStyle w:val="Odstavecseseznamem"/>
              <w:widowControl w:val="0"/>
              <w:numPr>
                <w:ilvl w:val="0"/>
                <w:numId w:val="5"/>
              </w:numPr>
              <w:suppressAutoHyphens/>
              <w:spacing w:after="0" w:line="240" w:lineRule="auto"/>
              <w:rPr>
                <w:rFonts w:eastAsia="Arial Unicode MS" w:cs="Arial"/>
                <w:i/>
                <w:sz w:val="18"/>
                <w:szCs w:val="18"/>
                <w:lang w:eastAsia="cs-CZ"/>
              </w:rPr>
            </w:pPr>
            <w:r w:rsidRPr="001E4BF0">
              <w:rPr>
                <w:rFonts w:cs="Arial"/>
                <w:i/>
                <w:sz w:val="18"/>
                <w:szCs w:val="18"/>
                <w:u w:val="single"/>
                <w:lang w:eastAsia="cs-CZ"/>
              </w:rPr>
              <w:t>Příloha</w:t>
            </w:r>
            <w:r w:rsidRPr="001E4BF0">
              <w:rPr>
                <w:rFonts w:cs="Arial"/>
                <w:i/>
                <w:sz w:val="18"/>
                <w:szCs w:val="18"/>
                <w:lang w:eastAsia="cs-CZ"/>
              </w:rPr>
              <w:t xml:space="preserve"> </w:t>
            </w:r>
            <w:r w:rsidRPr="001E4BF0">
              <w:rPr>
                <w:rFonts w:cs="Arial"/>
                <w:i/>
                <w:sz w:val="18"/>
                <w:szCs w:val="18"/>
                <w:lang w:eastAsia="cs-CZ"/>
              </w:rPr>
              <w:br/>
            </w:r>
            <w:r w:rsidRPr="001E4BF0">
              <w:rPr>
                <w:rFonts w:eastAsia="Arial Unicode MS" w:cs="Arial"/>
                <w:b/>
                <w:bCs/>
                <w:sz w:val="18"/>
                <w:szCs w:val="18"/>
                <w:lang w:eastAsia="cs-CZ"/>
              </w:rPr>
              <w:t xml:space="preserve">Ceník </w:t>
            </w:r>
            <w:r w:rsidRPr="001E4BF0">
              <w:rPr>
                <w:rFonts w:eastAsia="Arial Unicode MS" w:cs="Arial"/>
                <w:b/>
                <w:bCs/>
                <w:sz w:val="18"/>
                <w:szCs w:val="18"/>
                <w:lang w:eastAsia="cs-CZ"/>
              </w:rPr>
              <w:br/>
              <w:t>Prospekt</w:t>
            </w:r>
          </w:p>
          <w:p w:rsidR="00D07305" w:rsidRPr="007B5FEB" w:rsidRDefault="00D07305" w:rsidP="00F7361A">
            <w:pPr>
              <w:spacing w:after="0" w:line="240" w:lineRule="auto"/>
              <w:rPr>
                <w:rFonts w:eastAsia="Times New Roman" w:cs="Arial"/>
                <w:b/>
                <w:bCs/>
                <w:i/>
                <w:lang w:eastAsia="cs-CZ"/>
              </w:rPr>
            </w:pPr>
          </w:p>
          <w:p w:rsidR="00D07305" w:rsidRPr="007B5FEB" w:rsidRDefault="00D07305" w:rsidP="0073291D">
            <w:pPr>
              <w:pStyle w:val="Odstavecseseznamem"/>
              <w:numPr>
                <w:ilvl w:val="0"/>
                <w:numId w:val="5"/>
              </w:numPr>
              <w:spacing w:after="0" w:line="240" w:lineRule="auto"/>
              <w:rPr>
                <w:rFonts w:eastAsia="Times New Roman" w:cs="Arial"/>
                <w:b/>
                <w:bCs/>
                <w:i/>
                <w:lang w:eastAsia="cs-CZ"/>
              </w:rPr>
            </w:pPr>
            <w:r w:rsidRPr="001E4BF0">
              <w:rPr>
                <w:rFonts w:eastAsia="Times New Roman" w:cs="Arial"/>
                <w:b/>
                <w:i/>
                <w:sz w:val="18"/>
                <w:szCs w:val="18"/>
                <w:lang w:eastAsia="cs-CZ"/>
              </w:rPr>
              <w:t>Přílohy</w:t>
            </w:r>
            <w:r w:rsidRPr="001E4BF0">
              <w:rPr>
                <w:rFonts w:eastAsia="Times New Roman" w:cs="Arial"/>
                <w:b/>
                <w:bCs/>
                <w:i/>
                <w:sz w:val="18"/>
                <w:szCs w:val="18"/>
                <w:lang w:eastAsia="cs-CZ"/>
              </w:rPr>
              <w:br/>
            </w:r>
            <w:r w:rsidRPr="001E4BF0">
              <w:rPr>
                <w:rFonts w:eastAsia="Times New Roman" w:cs="Arial"/>
                <w:i/>
                <w:sz w:val="18"/>
                <w:szCs w:val="18"/>
                <w:lang w:eastAsia="cs-CZ"/>
              </w:rPr>
              <w:t>Objednávka</w:t>
            </w:r>
            <w:r w:rsidRPr="001E4BF0">
              <w:rPr>
                <w:rFonts w:eastAsia="Times New Roman" w:cs="Arial"/>
                <w:i/>
                <w:sz w:val="18"/>
                <w:szCs w:val="18"/>
                <w:lang w:eastAsia="cs-CZ"/>
              </w:rPr>
              <w:br/>
              <w:t>Změna objednávky</w:t>
            </w:r>
            <w:r w:rsidRPr="001E4BF0">
              <w:rPr>
                <w:rFonts w:eastAsia="Times New Roman" w:cs="Arial"/>
                <w:i/>
                <w:sz w:val="18"/>
                <w:szCs w:val="18"/>
                <w:lang w:eastAsia="cs-CZ"/>
              </w:rPr>
              <w:br/>
              <w:t>Potvrzení objednávky</w:t>
            </w:r>
            <w:r w:rsidRPr="007B5FEB">
              <w:rPr>
                <w:rFonts w:eastAsia="Times New Roman" w:cs="Arial"/>
                <w:i/>
                <w:lang w:eastAsia="cs-CZ"/>
              </w:rPr>
              <w:br/>
            </w:r>
            <w:r w:rsidRPr="00E265FE">
              <w:rPr>
                <w:rFonts w:eastAsia="Times New Roman" w:cs="Arial"/>
                <w:i/>
                <w:sz w:val="18"/>
                <w:szCs w:val="18"/>
                <w:lang w:eastAsia="cs-CZ"/>
              </w:rPr>
              <w:t>Dodací list</w:t>
            </w:r>
            <w:r w:rsidRPr="00E265FE">
              <w:rPr>
                <w:rFonts w:eastAsia="Times New Roman" w:cs="Arial"/>
                <w:i/>
                <w:sz w:val="18"/>
                <w:szCs w:val="18"/>
                <w:lang w:eastAsia="cs-CZ"/>
              </w:rPr>
              <w:br/>
              <w:t>Faktura</w:t>
            </w:r>
          </w:p>
        </w:tc>
      </w:tr>
    </w:tbl>
    <w:p w:rsidR="00D07305" w:rsidRPr="007B5FEB" w:rsidRDefault="00D07305" w:rsidP="00F7361A">
      <w:pPr>
        <w:autoSpaceDE w:val="0"/>
        <w:autoSpaceDN w:val="0"/>
        <w:adjustRightInd w:val="0"/>
        <w:spacing w:after="0" w:line="240" w:lineRule="auto"/>
        <w:rPr>
          <w:rFonts w:cs="Arial"/>
          <w:b/>
          <w:bCs/>
          <w:color w:val="FF6600"/>
        </w:rPr>
      </w:pPr>
    </w:p>
    <w:p w:rsidR="00D07305" w:rsidRPr="007B5FEB" w:rsidRDefault="00D07305" w:rsidP="006C4C5F">
      <w:pPr>
        <w:pStyle w:val="Nadpis2"/>
      </w:pPr>
      <w:r w:rsidRPr="007B5FEB">
        <w:t>Rozdělovník</w:t>
      </w:r>
    </w:p>
    <w:p w:rsidR="00D07305" w:rsidRPr="00A5055B" w:rsidRDefault="00D07305" w:rsidP="00F7361A">
      <w:pPr>
        <w:autoSpaceDE w:val="0"/>
        <w:autoSpaceDN w:val="0"/>
        <w:adjustRightInd w:val="0"/>
        <w:spacing w:after="0" w:line="240" w:lineRule="auto"/>
        <w:rPr>
          <w:rFonts w:cs="Arial"/>
          <w:sz w:val="22"/>
        </w:rPr>
      </w:pPr>
      <w:r w:rsidRPr="00615CF3">
        <w:rPr>
          <w:rFonts w:cs="Arial"/>
          <w:b/>
          <w:sz w:val="22"/>
        </w:rPr>
        <w:t>Upozornění, že kopie dopisu byla zaslána někomu jinému na vědomí</w:t>
      </w:r>
      <w:r w:rsidRPr="00A5055B">
        <w:rPr>
          <w:rFonts w:cs="Arial"/>
          <w:sz w:val="22"/>
        </w:rPr>
        <w:t xml:space="preserve">, se poznamená dole od levé svislice. </w:t>
      </w:r>
      <w:r w:rsidRPr="00A5055B">
        <w:rPr>
          <w:rFonts w:cs="Arial"/>
          <w:b/>
          <w:bCs/>
          <w:sz w:val="22"/>
        </w:rPr>
        <w:t xml:space="preserve">Nadpisy, Na vědomí, Rozdělovník nebo Kopie se zvýrazňují </w:t>
      </w:r>
      <w:r w:rsidR="00E51CE4">
        <w:rPr>
          <w:rFonts w:cs="Arial"/>
          <w:b/>
          <w:bCs/>
          <w:sz w:val="22"/>
        </w:rPr>
        <w:br/>
      </w:r>
      <w:r w:rsidRPr="00A5055B">
        <w:rPr>
          <w:rFonts w:cs="Arial"/>
          <w:b/>
          <w:bCs/>
          <w:sz w:val="22"/>
        </w:rPr>
        <w:t>stejným způsobem jako "věc"</w:t>
      </w:r>
      <w:r w:rsidR="004152E9" w:rsidRPr="00A5055B">
        <w:rPr>
          <w:rFonts w:cs="Arial"/>
          <w:b/>
          <w:bCs/>
          <w:sz w:val="22"/>
        </w:rPr>
        <w:t xml:space="preserve"> </w:t>
      </w:r>
      <w:r w:rsidRPr="00A5055B">
        <w:rPr>
          <w:rFonts w:cs="Arial"/>
          <w:sz w:val="22"/>
        </w:rPr>
        <w:t xml:space="preserve">a přílohy, nepíše se za nimi žádné členící znaménko. </w:t>
      </w:r>
      <w:r w:rsidR="00E51CE4">
        <w:rPr>
          <w:rFonts w:cs="Arial"/>
          <w:sz w:val="22"/>
        </w:rPr>
        <w:br/>
      </w:r>
      <w:r w:rsidRPr="00A5055B">
        <w:rPr>
          <w:rFonts w:cs="Arial"/>
          <w:b/>
          <w:bCs/>
          <w:sz w:val="22"/>
        </w:rPr>
        <w:t>Mezi přílohami a nadpisem se vynechají dva řádky</w:t>
      </w:r>
      <w:r w:rsidRPr="00A5055B">
        <w:rPr>
          <w:rFonts w:cs="Arial"/>
          <w:sz w:val="22"/>
        </w:rPr>
        <w:t>. Výčet adresátů se píše pod nadpis.</w:t>
      </w:r>
    </w:p>
    <w:p w:rsidR="00D07305" w:rsidRPr="00A5055B" w:rsidRDefault="00D07305" w:rsidP="00F7361A">
      <w:pPr>
        <w:autoSpaceDE w:val="0"/>
        <w:autoSpaceDN w:val="0"/>
        <w:adjustRightInd w:val="0"/>
        <w:spacing w:after="0" w:line="240" w:lineRule="auto"/>
        <w:rPr>
          <w:rFonts w:cs="Arial"/>
          <w:sz w:val="22"/>
        </w:rPr>
      </w:pPr>
      <w:r w:rsidRPr="00A5055B">
        <w:rPr>
          <w:rFonts w:cs="Arial"/>
          <w:sz w:val="22"/>
        </w:rPr>
        <w:t>Při nedostatku místa lze rozdělovník umístit v pravé dolní čtvrtině.</w:t>
      </w:r>
    </w:p>
    <w:p w:rsidR="00D07305" w:rsidRPr="00A5055B" w:rsidRDefault="00D07305" w:rsidP="00F7361A">
      <w:pPr>
        <w:autoSpaceDE w:val="0"/>
        <w:autoSpaceDN w:val="0"/>
        <w:adjustRightInd w:val="0"/>
        <w:spacing w:after="0" w:line="240" w:lineRule="auto"/>
        <w:rPr>
          <w:rFonts w:cs="Arial"/>
          <w:sz w:val="22"/>
        </w:rPr>
      </w:pPr>
    </w:p>
    <w:tbl>
      <w:tblPr>
        <w:tblW w:w="3602" w:type="pct"/>
        <w:tblInd w:w="-10" w:type="dxa"/>
        <w:tblLayout w:type="fixed"/>
        <w:tblCellMar>
          <w:left w:w="0" w:type="dxa"/>
          <w:right w:w="0" w:type="dxa"/>
        </w:tblCellMar>
        <w:tblLook w:val="0000" w:firstRow="0" w:lastRow="0" w:firstColumn="0" w:lastColumn="0" w:noHBand="0" w:noVBand="0"/>
      </w:tblPr>
      <w:tblGrid>
        <w:gridCol w:w="6521"/>
      </w:tblGrid>
      <w:tr w:rsidR="00D07305" w:rsidRPr="007B5FEB" w:rsidTr="0073291D">
        <w:trPr>
          <w:trHeight w:val="1595"/>
        </w:trPr>
        <w:tc>
          <w:tcPr>
            <w:tcW w:w="5000" w:type="pct"/>
            <w:tcBorders>
              <w:top w:val="single" w:sz="8" w:space="0" w:color="008000"/>
              <w:left w:val="single" w:sz="8" w:space="0" w:color="008000"/>
              <w:bottom w:val="single" w:sz="8" w:space="0" w:color="008000"/>
              <w:right w:val="single" w:sz="8" w:space="0" w:color="008000"/>
            </w:tcBorders>
            <w:tcMar>
              <w:top w:w="300" w:type="dxa"/>
              <w:left w:w="300" w:type="dxa"/>
              <w:bottom w:w="300" w:type="dxa"/>
              <w:right w:w="300" w:type="dxa"/>
            </w:tcMar>
            <w:vAlign w:val="center"/>
          </w:tcPr>
          <w:p w:rsidR="00D07305" w:rsidRPr="00A5055B" w:rsidRDefault="00D07305" w:rsidP="00F7361A">
            <w:pPr>
              <w:widowControl w:val="0"/>
              <w:suppressAutoHyphens/>
              <w:autoSpaceDE w:val="0"/>
              <w:autoSpaceDN w:val="0"/>
              <w:adjustRightInd w:val="0"/>
              <w:spacing w:after="0" w:line="240" w:lineRule="auto"/>
              <w:rPr>
                <w:rFonts w:eastAsia="Arial Unicode MS" w:cs="Arial"/>
                <w:sz w:val="18"/>
                <w:szCs w:val="18"/>
                <w:lang w:eastAsia="cs-CZ"/>
              </w:rPr>
            </w:pPr>
            <w:r w:rsidRPr="00A5055B">
              <w:rPr>
                <w:rFonts w:eastAsia="Arial Unicode MS" w:cs="Arial"/>
                <w:b/>
                <w:bCs/>
                <w:sz w:val="18"/>
                <w:szCs w:val="18"/>
                <w:lang w:eastAsia="cs-CZ"/>
              </w:rPr>
              <w:lastRenderedPageBreak/>
              <w:t>Na vědomí</w:t>
            </w:r>
            <w:r w:rsidR="00E51CE4">
              <w:rPr>
                <w:rFonts w:eastAsia="Arial Unicode MS" w:cs="Arial"/>
                <w:b/>
                <w:bCs/>
                <w:sz w:val="18"/>
                <w:szCs w:val="18"/>
                <w:lang w:eastAsia="cs-CZ"/>
              </w:rPr>
              <w:t xml:space="preserve"> </w:t>
            </w:r>
            <w:r w:rsidR="00E51CE4" w:rsidRPr="00E51CE4">
              <w:rPr>
                <w:rFonts w:eastAsia="Arial Unicode MS" w:cs="Arial"/>
                <w:b/>
                <w:bCs/>
                <w:sz w:val="18"/>
                <w:szCs w:val="18"/>
                <w:lang w:eastAsia="cs-CZ"/>
              </w:rPr>
              <w:t>(</w:t>
            </w:r>
            <w:r w:rsidR="00E51CE4" w:rsidRPr="00E51CE4">
              <w:rPr>
                <w:rFonts w:cs="Arial"/>
                <w:b/>
                <w:bCs/>
                <w:sz w:val="18"/>
                <w:szCs w:val="18"/>
              </w:rPr>
              <w:t>Rozdělovník nebo Kopie)</w:t>
            </w:r>
            <w:r w:rsidRPr="00E51CE4">
              <w:rPr>
                <w:rFonts w:eastAsia="Arial Unicode MS" w:cs="Arial"/>
                <w:sz w:val="18"/>
                <w:szCs w:val="18"/>
                <w:lang w:eastAsia="cs-CZ"/>
              </w:rPr>
              <w:br/>
            </w:r>
          </w:p>
          <w:p w:rsidR="00D07305" w:rsidRPr="002F3303" w:rsidRDefault="002F3303" w:rsidP="002F3303">
            <w:pPr>
              <w:widowControl w:val="0"/>
              <w:suppressAutoHyphens/>
              <w:autoSpaceDE w:val="0"/>
              <w:autoSpaceDN w:val="0"/>
              <w:adjustRightInd w:val="0"/>
              <w:spacing w:after="0" w:line="240" w:lineRule="auto"/>
              <w:rPr>
                <w:rFonts w:eastAsia="Arial Unicode MS" w:cs="Arial"/>
                <w:sz w:val="18"/>
                <w:szCs w:val="18"/>
                <w:lang w:eastAsia="cs-CZ"/>
              </w:rPr>
            </w:pPr>
            <w:r w:rsidRPr="002F3303">
              <w:rPr>
                <w:sz w:val="18"/>
                <w:szCs w:val="18"/>
              </w:rPr>
              <w:t xml:space="preserve">Obec Staré Smrkovice č. p. </w:t>
            </w:r>
            <w:r>
              <w:rPr>
                <w:sz w:val="18"/>
                <w:szCs w:val="18"/>
              </w:rPr>
              <w:t>1</w:t>
            </w:r>
            <w:r w:rsidRPr="002F3303">
              <w:rPr>
                <w:sz w:val="18"/>
                <w:szCs w:val="18"/>
              </w:rPr>
              <w:t xml:space="preserve">0, 508 01 Staré Smrkovice </w:t>
            </w:r>
            <w:r>
              <w:rPr>
                <w:sz w:val="18"/>
                <w:szCs w:val="18"/>
              </w:rPr>
              <w:br/>
            </w:r>
            <w:r w:rsidRPr="002F3303">
              <w:rPr>
                <w:sz w:val="18"/>
                <w:szCs w:val="18"/>
              </w:rPr>
              <w:t xml:space="preserve">Obec Libchavy č. p. 93, 561 16 Libchavy </w:t>
            </w:r>
            <w:r>
              <w:rPr>
                <w:sz w:val="18"/>
                <w:szCs w:val="18"/>
              </w:rPr>
              <w:br/>
            </w:r>
            <w:r w:rsidRPr="002F3303">
              <w:rPr>
                <w:sz w:val="18"/>
                <w:szCs w:val="18"/>
              </w:rPr>
              <w:t>Obec Sloupnice</w:t>
            </w:r>
            <w:r>
              <w:rPr>
                <w:sz w:val="18"/>
                <w:szCs w:val="18"/>
              </w:rPr>
              <w:t>,</w:t>
            </w:r>
            <w:r w:rsidRPr="002F3303">
              <w:rPr>
                <w:sz w:val="18"/>
                <w:szCs w:val="18"/>
              </w:rPr>
              <w:t xml:space="preserve"> Horní Sloupnice 196, 565 53 Sloupnice </w:t>
            </w:r>
            <w:r>
              <w:rPr>
                <w:sz w:val="18"/>
                <w:szCs w:val="18"/>
              </w:rPr>
              <w:br/>
            </w:r>
            <w:r w:rsidRPr="002F3303">
              <w:rPr>
                <w:sz w:val="18"/>
                <w:szCs w:val="18"/>
              </w:rPr>
              <w:t xml:space="preserve">Obec Brumovice č. p. 26, 691 11 Brumovice </w:t>
            </w:r>
          </w:p>
        </w:tc>
      </w:tr>
    </w:tbl>
    <w:p w:rsidR="00D07305" w:rsidRPr="007B5FEB" w:rsidRDefault="00D07305" w:rsidP="00F7361A">
      <w:pPr>
        <w:autoSpaceDE w:val="0"/>
        <w:autoSpaceDN w:val="0"/>
        <w:adjustRightInd w:val="0"/>
        <w:spacing w:after="0" w:line="240" w:lineRule="auto"/>
        <w:rPr>
          <w:rFonts w:cs="Arial"/>
        </w:rPr>
      </w:pPr>
      <w:r w:rsidRPr="007B5FEB">
        <w:rPr>
          <w:rFonts w:cs="Arial"/>
        </w:rPr>
        <w:t>  </w:t>
      </w:r>
    </w:p>
    <w:p w:rsidR="00D07305" w:rsidRPr="007B5FEB" w:rsidRDefault="00D07305" w:rsidP="006C4C5F">
      <w:pPr>
        <w:pStyle w:val="Nadpis2"/>
      </w:pPr>
      <w:r w:rsidRPr="007B5FEB">
        <w:t>Doplňující údaje</w:t>
      </w:r>
    </w:p>
    <w:p w:rsidR="00D07305" w:rsidRPr="007B5FEB" w:rsidRDefault="00D07305" w:rsidP="00F7361A">
      <w:pPr>
        <w:autoSpaceDE w:val="0"/>
        <w:autoSpaceDN w:val="0"/>
        <w:adjustRightInd w:val="0"/>
        <w:spacing w:after="0" w:line="240" w:lineRule="auto"/>
        <w:rPr>
          <w:rFonts w:cs="Arial"/>
          <w:b/>
          <w:bCs/>
        </w:rPr>
      </w:pPr>
      <w:r w:rsidRPr="007B5FEB">
        <w:rPr>
          <w:rFonts w:cs="Arial"/>
          <w:b/>
          <w:bCs/>
        </w:rPr>
        <w:t> </w:t>
      </w:r>
    </w:p>
    <w:p w:rsidR="00D07305" w:rsidRPr="00A5055B" w:rsidRDefault="00D07305" w:rsidP="00F7361A">
      <w:pPr>
        <w:autoSpaceDE w:val="0"/>
        <w:autoSpaceDN w:val="0"/>
        <w:adjustRightInd w:val="0"/>
        <w:spacing w:after="0" w:line="240" w:lineRule="auto"/>
        <w:rPr>
          <w:rFonts w:cs="Arial"/>
          <w:color w:val="000000"/>
          <w:sz w:val="22"/>
        </w:rPr>
      </w:pPr>
      <w:r w:rsidRPr="00A5055B">
        <w:rPr>
          <w:rFonts w:cs="Arial"/>
          <w:sz w:val="22"/>
        </w:rPr>
        <w:t>V doplňujících údajích se uvádějí</w:t>
      </w:r>
      <w:r w:rsidRPr="00A5055B">
        <w:rPr>
          <w:rFonts w:cs="Arial"/>
          <w:color w:val="FF0000"/>
          <w:sz w:val="22"/>
        </w:rPr>
        <w:t xml:space="preserve"> </w:t>
      </w:r>
      <w:r w:rsidRPr="00A5055B">
        <w:rPr>
          <w:rFonts w:cs="Arial"/>
          <w:color w:val="000000"/>
          <w:sz w:val="22"/>
        </w:rPr>
        <w:t>informace vztahující se k celé instituci: bankovní spojení, IČ, DIČ, údaj o sídle instituce, o registraci podnikatelského subjektu v obchodním rejstříku nebo jiné evidenci, číslo telefonní ústředny, číslo ústředního faxu, e-mailová adresa, webová adresa</w:t>
      </w:r>
      <w:r w:rsidR="00817511" w:rsidRPr="00A5055B">
        <w:rPr>
          <w:rFonts w:cs="Arial"/>
          <w:color w:val="000000"/>
          <w:sz w:val="22"/>
        </w:rPr>
        <w:t xml:space="preserve">, </w:t>
      </w:r>
      <w:proofErr w:type="spellStart"/>
      <w:r w:rsidR="00817511" w:rsidRPr="00A5055B">
        <w:rPr>
          <w:rFonts w:cs="Arial"/>
          <w:color w:val="000000"/>
          <w:sz w:val="22"/>
        </w:rPr>
        <w:t>atd</w:t>
      </w:r>
      <w:proofErr w:type="spellEnd"/>
      <w:r w:rsidR="00817511" w:rsidRPr="00A5055B">
        <w:rPr>
          <w:rFonts w:cs="Arial"/>
          <w:color w:val="000000"/>
          <w:sz w:val="22"/>
        </w:rPr>
        <w:t>….</w:t>
      </w:r>
      <w:r w:rsidRPr="00A5055B">
        <w:rPr>
          <w:rFonts w:cs="Arial"/>
          <w:color w:val="000000"/>
          <w:sz w:val="22"/>
        </w:rPr>
        <w:t xml:space="preserve"> Při použití textových editorů tiskneme doplňující údaje do zápatí stránky drobným písmem. </w:t>
      </w:r>
      <w:r w:rsidRPr="00A5055B">
        <w:rPr>
          <w:rFonts w:cs="Arial"/>
          <w:i/>
          <w:iCs/>
          <w:color w:val="000000"/>
          <w:sz w:val="22"/>
        </w:rPr>
        <w:t>V praxi se setkáte s údaji o registraci podnikatelského subjektu i v záhlaví stránky.</w:t>
      </w:r>
      <w:r w:rsidRPr="00A5055B">
        <w:rPr>
          <w:rFonts w:cs="Arial"/>
          <w:color w:val="000000"/>
          <w:sz w:val="22"/>
        </w:rPr>
        <w:t xml:space="preserve"> </w:t>
      </w:r>
    </w:p>
    <w:p w:rsidR="00817511" w:rsidRDefault="00817511" w:rsidP="00F7361A">
      <w:pPr>
        <w:autoSpaceDE w:val="0"/>
        <w:autoSpaceDN w:val="0"/>
        <w:adjustRightInd w:val="0"/>
        <w:spacing w:after="0" w:line="240" w:lineRule="auto"/>
        <w:rPr>
          <w:rFonts w:cs="Arial"/>
          <w:sz w:val="22"/>
        </w:rPr>
      </w:pPr>
    </w:p>
    <w:p w:rsidR="009D5D87" w:rsidRPr="00A5055B" w:rsidRDefault="009D5D87" w:rsidP="00F7361A">
      <w:pPr>
        <w:autoSpaceDE w:val="0"/>
        <w:autoSpaceDN w:val="0"/>
        <w:adjustRightInd w:val="0"/>
        <w:spacing w:after="0" w:line="240" w:lineRule="auto"/>
        <w:rPr>
          <w:rFonts w:cs="Arial"/>
          <w:sz w:val="22"/>
        </w:rPr>
      </w:pPr>
    </w:p>
    <w:p w:rsidR="00D07305" w:rsidRPr="00D50D27" w:rsidRDefault="00D50D27" w:rsidP="00F7361A">
      <w:pPr>
        <w:autoSpaceDE w:val="0"/>
        <w:autoSpaceDN w:val="0"/>
        <w:adjustRightInd w:val="0"/>
        <w:spacing w:after="0" w:line="240" w:lineRule="auto"/>
        <w:rPr>
          <w:rFonts w:cs="Arial"/>
          <w:sz w:val="22"/>
        </w:rPr>
      </w:pPr>
      <w:r w:rsidRPr="00D50D27">
        <w:rPr>
          <w:rFonts w:cs="Arial"/>
          <w:b/>
          <w:sz w:val="22"/>
        </w:rPr>
        <w:t xml:space="preserve">Úkol </w:t>
      </w:r>
      <w:r>
        <w:rPr>
          <w:rFonts w:cs="Arial"/>
          <w:sz w:val="22"/>
        </w:rPr>
        <w:t xml:space="preserve"> - </w:t>
      </w:r>
      <w:r w:rsidRPr="00D50D27">
        <w:rPr>
          <w:rFonts w:cs="Arial"/>
          <w:sz w:val="22"/>
        </w:rPr>
        <w:t>TEST</w:t>
      </w:r>
      <w:r w:rsidR="009D5D87">
        <w:rPr>
          <w:rFonts w:cs="Arial"/>
          <w:sz w:val="22"/>
        </w:rPr>
        <w:t xml:space="preserve"> Dopis dle</w:t>
      </w:r>
      <w:r w:rsidRPr="00D50D27">
        <w:rPr>
          <w:rFonts w:cs="Arial"/>
          <w:sz w:val="22"/>
        </w:rPr>
        <w:t xml:space="preserve"> ČSN </w:t>
      </w:r>
      <w:r w:rsidRPr="00D50D27">
        <w:rPr>
          <w:rFonts w:cs="Arial"/>
          <w:i/>
          <w:iCs/>
          <w:sz w:val="22"/>
        </w:rPr>
        <w:t>016910</w:t>
      </w: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804D54" w:rsidRPr="00A5055B" w:rsidRDefault="00804D54" w:rsidP="00F7361A">
      <w:pPr>
        <w:autoSpaceDE w:val="0"/>
        <w:autoSpaceDN w:val="0"/>
        <w:adjustRightInd w:val="0"/>
        <w:spacing w:after="0" w:line="240" w:lineRule="auto"/>
        <w:rPr>
          <w:rFonts w:cs="Arial"/>
          <w:sz w:val="22"/>
        </w:rPr>
      </w:pPr>
    </w:p>
    <w:p w:rsidR="00D07305" w:rsidRPr="00A5055B" w:rsidRDefault="00D07305" w:rsidP="00F7361A">
      <w:pPr>
        <w:widowControl w:val="0"/>
        <w:pBdr>
          <w:bottom w:val="single" w:sz="4" w:space="1" w:color="auto"/>
        </w:pBdr>
        <w:suppressAutoHyphens/>
        <w:autoSpaceDE w:val="0"/>
        <w:autoSpaceDN w:val="0"/>
        <w:adjustRightInd w:val="0"/>
        <w:spacing w:after="0" w:line="240" w:lineRule="auto"/>
        <w:rPr>
          <w:rFonts w:eastAsia="Arial Unicode MS" w:cs="Arial"/>
          <w:sz w:val="22"/>
          <w:lang w:eastAsia="cs-CZ"/>
        </w:rPr>
      </w:pPr>
      <w:r w:rsidRPr="00A5055B">
        <w:rPr>
          <w:rFonts w:eastAsia="Arial Unicode MS" w:cs="Arial"/>
          <w:b/>
          <w:bCs/>
          <w:color w:val="000000"/>
          <w:sz w:val="22"/>
          <w:lang w:eastAsia="cs-CZ"/>
        </w:rPr>
        <w:t xml:space="preserve">Zdroje: </w:t>
      </w:r>
    </w:p>
    <w:p w:rsidR="00D07305" w:rsidRPr="00A5055B" w:rsidRDefault="00D07305" w:rsidP="00D50D27">
      <w:pPr>
        <w:pBdr>
          <w:top w:val="single" w:sz="6" w:space="0" w:color="auto"/>
        </w:pBdr>
        <w:shd w:val="clear" w:color="FFFFFF" w:fill="FFFFFF"/>
        <w:autoSpaceDE w:val="0"/>
        <w:autoSpaceDN w:val="0"/>
        <w:adjustRightInd w:val="0"/>
        <w:spacing w:after="0" w:line="240" w:lineRule="auto"/>
        <w:rPr>
          <w:rFonts w:cs="Arial"/>
          <w:sz w:val="22"/>
        </w:rPr>
      </w:pPr>
      <w:r w:rsidRPr="00A5055B">
        <w:rPr>
          <w:rFonts w:cs="Arial"/>
          <w:sz w:val="22"/>
        </w:rPr>
        <w:t xml:space="preserve">PhDr. Emilie Fleischmannová. </w:t>
      </w:r>
      <w:proofErr w:type="spellStart"/>
      <w:proofErr w:type="gramStart"/>
      <w:r w:rsidRPr="00A5055B">
        <w:rPr>
          <w:rFonts w:cs="Arial"/>
          <w:sz w:val="22"/>
        </w:rPr>
        <w:t>PhDr.Olga</w:t>
      </w:r>
      <w:proofErr w:type="spellEnd"/>
      <w:proofErr w:type="gramEnd"/>
      <w:r w:rsidRPr="00A5055B">
        <w:rPr>
          <w:rFonts w:cs="Arial"/>
          <w:sz w:val="22"/>
        </w:rPr>
        <w:t xml:space="preserve"> Kuldová, Ing. Rajmund Šedý. </w:t>
      </w:r>
      <w:r w:rsidRPr="00A5055B">
        <w:rPr>
          <w:rFonts w:cs="Arial"/>
          <w:i/>
          <w:iCs/>
          <w:sz w:val="22"/>
        </w:rPr>
        <w:t>Obchodní korespondence pro střední školy</w:t>
      </w:r>
      <w:r w:rsidRPr="00A5055B">
        <w:rPr>
          <w:rFonts w:cs="Arial"/>
          <w:sz w:val="22"/>
        </w:rPr>
        <w:t>. Praha: FORTUNA, 2008, ISBN 978-80-7168-919-5.</w:t>
      </w:r>
    </w:p>
    <w:p w:rsidR="00D07305" w:rsidRPr="00A5055B" w:rsidRDefault="00D07305" w:rsidP="00D50D27">
      <w:pPr>
        <w:shd w:val="clear" w:color="FFFFFF" w:fill="FFFFFF"/>
        <w:autoSpaceDE w:val="0"/>
        <w:autoSpaceDN w:val="0"/>
        <w:adjustRightInd w:val="0"/>
        <w:spacing w:after="0" w:line="240" w:lineRule="auto"/>
        <w:rPr>
          <w:rFonts w:cs="Arial"/>
          <w:sz w:val="22"/>
        </w:rPr>
      </w:pPr>
      <w:r w:rsidRPr="00A5055B">
        <w:rPr>
          <w:rFonts w:cs="Arial"/>
          <w:sz w:val="22"/>
        </w:rPr>
        <w:t xml:space="preserve">AUTOR NEUVEDEN. </w:t>
      </w:r>
      <w:r w:rsidRPr="00A5055B">
        <w:rPr>
          <w:rFonts w:cs="Arial"/>
          <w:i/>
          <w:iCs/>
          <w:sz w:val="22"/>
        </w:rPr>
        <w:t>Dopisy</w:t>
      </w:r>
      <w:r w:rsidR="005B6515">
        <w:rPr>
          <w:rFonts w:cs="Arial"/>
          <w:sz w:val="22"/>
        </w:rPr>
        <w:t xml:space="preserve"> [online]. [cit. 20</w:t>
      </w:r>
      <w:r w:rsidRPr="00A5055B">
        <w:rPr>
          <w:rFonts w:cs="Arial"/>
          <w:sz w:val="22"/>
        </w:rPr>
        <w:t>.6.201</w:t>
      </w:r>
      <w:r w:rsidR="00BF09F2" w:rsidRPr="00A5055B">
        <w:rPr>
          <w:rFonts w:cs="Arial"/>
          <w:sz w:val="22"/>
        </w:rPr>
        <w:t>8</w:t>
      </w:r>
      <w:r w:rsidRPr="00A5055B">
        <w:rPr>
          <w:rFonts w:cs="Arial"/>
          <w:sz w:val="22"/>
        </w:rPr>
        <w:t>]. Dostupný na WWW: http://vyuka.odbsk</w:t>
      </w:r>
      <w:r w:rsidR="00BC78AB" w:rsidRPr="00A5055B">
        <w:rPr>
          <w:rFonts w:cs="Arial"/>
          <w:sz w:val="22"/>
        </w:rPr>
        <w:t>mb.cz/OBK/dopisy.htm#varianty42</w:t>
      </w:r>
    </w:p>
    <w:p w:rsidR="00107D6A" w:rsidRPr="00A5055B" w:rsidRDefault="00BC78AB" w:rsidP="00D50D27">
      <w:pPr>
        <w:pStyle w:val="Zhlav"/>
        <w:rPr>
          <w:rFonts w:cs="Arial"/>
          <w:b/>
          <w:noProof/>
          <w:color w:val="002060"/>
          <w:sz w:val="22"/>
          <w:lang w:eastAsia="cs-CZ"/>
        </w:rPr>
        <w:sectPr w:rsidR="00107D6A" w:rsidRPr="00A5055B" w:rsidSect="00107D6A">
          <w:headerReference w:type="default" r:id="rId8"/>
          <w:footerReference w:type="default" r:id="rId9"/>
          <w:type w:val="continuous"/>
          <w:pgSz w:w="11906" w:h="16838"/>
          <w:pgMar w:top="1417" w:right="1417" w:bottom="1417" w:left="1417" w:header="708" w:footer="708" w:gutter="0"/>
          <w:cols w:space="708"/>
          <w:docGrid w:linePitch="360"/>
        </w:sectPr>
      </w:pPr>
      <w:r w:rsidRPr="00A5055B">
        <w:rPr>
          <w:rFonts w:cs="Arial"/>
          <w:color w:val="333333"/>
          <w:sz w:val="22"/>
          <w:shd w:val="clear" w:color="auto" w:fill="FFFFFF"/>
        </w:rPr>
        <w:t>"AUTOR NEUVEDEN". </w:t>
      </w:r>
      <w:r w:rsidRPr="00A5055B">
        <w:rPr>
          <w:rFonts w:cs="Arial"/>
          <w:i/>
          <w:iCs/>
          <w:color w:val="333333"/>
          <w:sz w:val="22"/>
          <w:shd w:val="clear" w:color="auto" w:fill="FFFFFF"/>
        </w:rPr>
        <w:t>ČSN 01 6910 (2014) – Úprava dokumentů zpracovaných textovými procesory</w:t>
      </w:r>
      <w:r w:rsidRPr="00A5055B">
        <w:rPr>
          <w:rFonts w:cs="Arial"/>
          <w:color w:val="333333"/>
          <w:sz w:val="22"/>
          <w:shd w:val="clear" w:color="auto" w:fill="FFFFFF"/>
        </w:rPr>
        <w:t xml:space="preserve"> [online]. [cit. </w:t>
      </w:r>
      <w:proofErr w:type="gramStart"/>
      <w:r w:rsidRPr="00A5055B">
        <w:rPr>
          <w:rFonts w:cs="Arial"/>
          <w:color w:val="333333"/>
          <w:sz w:val="22"/>
          <w:shd w:val="clear" w:color="auto" w:fill="FFFFFF"/>
        </w:rPr>
        <w:t>23.7.2018</w:t>
      </w:r>
      <w:proofErr w:type="gramEnd"/>
      <w:r w:rsidRPr="00A5055B">
        <w:rPr>
          <w:rFonts w:cs="Arial"/>
          <w:color w:val="333333"/>
          <w:sz w:val="22"/>
          <w:shd w:val="clear" w:color="auto" w:fill="FFFFFF"/>
        </w:rPr>
        <w:t>]. Dostupný na WWW: http://www.ujc.cas.cz/expertni-cinnost/csn016910/</w:t>
      </w:r>
    </w:p>
    <w:p w:rsidR="004564B7" w:rsidRPr="00A5055B" w:rsidRDefault="004564B7" w:rsidP="00D50D27">
      <w:pPr>
        <w:ind w:right="1983"/>
        <w:rPr>
          <w:rFonts w:cs="Arial"/>
          <w:b/>
          <w:noProof/>
          <w:color w:val="002060"/>
          <w:sz w:val="22"/>
          <w:lang w:eastAsia="cs-CZ"/>
        </w:rPr>
      </w:pPr>
      <w:bookmarkStart w:id="0" w:name="_GoBack"/>
      <w:bookmarkEnd w:id="0"/>
    </w:p>
    <w:sectPr w:rsidR="004564B7" w:rsidRPr="00A5055B" w:rsidSect="004564B7">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BE" w:rsidRDefault="00837EBE" w:rsidP="000B5843">
      <w:pPr>
        <w:spacing w:after="0" w:line="240" w:lineRule="auto"/>
      </w:pPr>
      <w:r>
        <w:separator/>
      </w:r>
    </w:p>
  </w:endnote>
  <w:endnote w:type="continuationSeparator" w:id="0">
    <w:p w:rsidR="00837EBE" w:rsidRDefault="00837EBE" w:rsidP="000B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43" w:rsidRPr="00D874FE" w:rsidRDefault="00D874FE" w:rsidP="00D874FE">
    <w:pPr>
      <w:pStyle w:val="Zpat"/>
      <w:ind w:left="1843"/>
    </w:pPr>
    <w:r>
      <w:rPr>
        <w:noProof/>
        <w:lang w:eastAsia="cs-CZ"/>
      </w:rPr>
      <w:drawing>
        <wp:anchor distT="0" distB="0" distL="114300" distR="114300" simplePos="0" relativeHeight="251662336" behindDoc="1" locked="0" layoutInCell="1" allowOverlap="1" wp14:anchorId="7379A46A" wp14:editId="1CA575B3">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12A12793" wp14:editId="4B77FA2F">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4FE" w:rsidRDefault="00D874FE" w:rsidP="00D874FE">
                          <w:pPr>
                            <w:pStyle w:val="Bezmezer"/>
                            <w:spacing w:line="220" w:lineRule="exact"/>
                          </w:pPr>
                          <w:r>
                            <w:t xml:space="preserve">Národní pedagogický institut České republiky </w:t>
                          </w:r>
                        </w:p>
                        <w:p w:rsidR="00D874FE" w:rsidRDefault="00D874FE" w:rsidP="00D874FE">
                          <w:pPr>
                            <w:pStyle w:val="Bezmezer"/>
                            <w:spacing w:line="220" w:lineRule="exact"/>
                          </w:pPr>
                          <w:r>
                            <w:t>Projekt Modernizace odborného vzdělávání (MOV)</w:t>
                          </w:r>
                        </w:p>
                        <w:p w:rsidR="001317C4" w:rsidRDefault="00D874FE" w:rsidP="00D874FE">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p>
                        <w:p w:rsidR="00D874FE" w:rsidRPr="007509AF" w:rsidRDefault="00D874FE" w:rsidP="00D874FE">
                          <w:pPr>
                            <w:pStyle w:val="Bezmezer"/>
                            <w:spacing w:line="220" w:lineRule="exact"/>
                          </w:pP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12793"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D874FE" w:rsidRDefault="00D874FE" w:rsidP="00D874FE">
                    <w:pPr>
                      <w:pStyle w:val="Bezmezer"/>
                      <w:spacing w:line="220" w:lineRule="exact"/>
                    </w:pPr>
                    <w:r>
                      <w:t xml:space="preserve">Národní pedagogický institut České republiky </w:t>
                    </w:r>
                  </w:p>
                  <w:p w:rsidR="00D874FE" w:rsidRDefault="00D874FE" w:rsidP="00D874FE">
                    <w:pPr>
                      <w:pStyle w:val="Bezmezer"/>
                      <w:spacing w:line="220" w:lineRule="exact"/>
                    </w:pPr>
                    <w:r>
                      <w:t>Projekt Modernizace odborného vzdělávání (MOV)</w:t>
                    </w:r>
                  </w:p>
                  <w:p w:rsidR="001317C4" w:rsidRDefault="00D874FE" w:rsidP="00D874FE">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p>
                  <w:p w:rsidR="00D874FE" w:rsidRPr="007509AF" w:rsidRDefault="00D874FE" w:rsidP="00D874FE">
                    <w:pPr>
                      <w:pStyle w:val="Bezmezer"/>
                      <w:spacing w:line="220" w:lineRule="exact"/>
                    </w:pPr>
                    <w:r w:rsidRPr="00011501">
                      <w:t>www.projektmov</w:t>
                    </w:r>
                    <w:r>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BE" w:rsidRDefault="00837EBE" w:rsidP="000B5843">
      <w:pPr>
        <w:spacing w:after="0" w:line="240" w:lineRule="auto"/>
      </w:pPr>
      <w:r>
        <w:separator/>
      </w:r>
    </w:p>
  </w:footnote>
  <w:footnote w:type="continuationSeparator" w:id="0">
    <w:p w:rsidR="00837EBE" w:rsidRDefault="00837EBE" w:rsidP="000B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843" w:rsidRDefault="000B5843">
    <w:pPr>
      <w:pStyle w:val="Zhlav"/>
    </w:pPr>
    <w:r>
      <w:rPr>
        <w:noProof/>
        <w:lang w:eastAsia="cs-CZ"/>
      </w:rPr>
      <w:drawing>
        <wp:anchor distT="0" distB="0" distL="114300" distR="114300" simplePos="0" relativeHeight="251659264" behindDoc="1" locked="1" layoutInCell="0" allowOverlap="1" wp14:anchorId="7CFD0AED" wp14:editId="129911B3">
          <wp:simplePos x="0" y="0"/>
          <wp:positionH relativeFrom="page">
            <wp:posOffset>936625</wp:posOffset>
          </wp:positionH>
          <wp:positionV relativeFrom="page">
            <wp:posOffset>256540</wp:posOffset>
          </wp:positionV>
          <wp:extent cx="3599815" cy="615315"/>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843" w:rsidRDefault="000B58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5000B"/>
    <w:lvl w:ilvl="0">
      <w:start w:val="1"/>
      <w:numFmt w:val="bullet"/>
      <w:lvlText w:val=""/>
      <w:lvlJc w:val="left"/>
      <w:pPr>
        <w:ind w:left="360" w:hanging="360"/>
      </w:pPr>
      <w:rPr>
        <w:rFonts w:ascii="Wingdings" w:hAnsi="Wingdings" w:hint="default"/>
      </w:rPr>
    </w:lvl>
  </w:abstractNum>
  <w:abstractNum w:abstractNumId="1" w15:restartNumberingAfterBreak="0">
    <w:nsid w:val="1F0F2D99"/>
    <w:multiLevelType w:val="hybridMultilevel"/>
    <w:tmpl w:val="10F4C9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60B01DB"/>
    <w:multiLevelType w:val="hybridMultilevel"/>
    <w:tmpl w:val="96F6D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1F34401"/>
    <w:multiLevelType w:val="hybridMultilevel"/>
    <w:tmpl w:val="4A002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FF34F5"/>
    <w:multiLevelType w:val="hybridMultilevel"/>
    <w:tmpl w:val="A4C470C4"/>
    <w:lvl w:ilvl="0" w:tplc="89309872">
      <w:start w:val="1"/>
      <w:numFmt w:val="decimal"/>
      <w:lvlText w:val="%1."/>
      <w:lvlJc w:val="left"/>
      <w:pPr>
        <w:ind w:left="720" w:hanging="360"/>
      </w:pPr>
      <w:rPr>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5C"/>
    <w:rsid w:val="0001227F"/>
    <w:rsid w:val="00026EC2"/>
    <w:rsid w:val="000277DE"/>
    <w:rsid w:val="00032636"/>
    <w:rsid w:val="00042AAE"/>
    <w:rsid w:val="0007037F"/>
    <w:rsid w:val="000A287A"/>
    <w:rsid w:val="000B5843"/>
    <w:rsid w:val="000C4B45"/>
    <w:rsid w:val="000D2AB4"/>
    <w:rsid w:val="000E304A"/>
    <w:rsid w:val="000E4B21"/>
    <w:rsid w:val="000F4A50"/>
    <w:rsid w:val="000F5DB4"/>
    <w:rsid w:val="000F7959"/>
    <w:rsid w:val="001071B7"/>
    <w:rsid w:val="00107D6A"/>
    <w:rsid w:val="00110C58"/>
    <w:rsid w:val="00124D40"/>
    <w:rsid w:val="001317C4"/>
    <w:rsid w:val="00177D57"/>
    <w:rsid w:val="0019735B"/>
    <w:rsid w:val="001C5D31"/>
    <w:rsid w:val="001E4BF0"/>
    <w:rsid w:val="00201B3E"/>
    <w:rsid w:val="00216590"/>
    <w:rsid w:val="00216ACA"/>
    <w:rsid w:val="002300AE"/>
    <w:rsid w:val="00256F0F"/>
    <w:rsid w:val="002A6E04"/>
    <w:rsid w:val="002D025C"/>
    <w:rsid w:val="002F1F6C"/>
    <w:rsid w:val="002F3303"/>
    <w:rsid w:val="00313F1F"/>
    <w:rsid w:val="0032565C"/>
    <w:rsid w:val="003317FD"/>
    <w:rsid w:val="00333B89"/>
    <w:rsid w:val="00335B02"/>
    <w:rsid w:val="00337CB0"/>
    <w:rsid w:val="00354021"/>
    <w:rsid w:val="003763DA"/>
    <w:rsid w:val="003902CA"/>
    <w:rsid w:val="00395E44"/>
    <w:rsid w:val="003B4DDC"/>
    <w:rsid w:val="003C2D3E"/>
    <w:rsid w:val="0040256D"/>
    <w:rsid w:val="00406629"/>
    <w:rsid w:val="004152E9"/>
    <w:rsid w:val="00444745"/>
    <w:rsid w:val="004564B7"/>
    <w:rsid w:val="00462A6E"/>
    <w:rsid w:val="00470F7A"/>
    <w:rsid w:val="004903C0"/>
    <w:rsid w:val="004B584D"/>
    <w:rsid w:val="004B675D"/>
    <w:rsid w:val="005319D0"/>
    <w:rsid w:val="00555DA7"/>
    <w:rsid w:val="00572F8B"/>
    <w:rsid w:val="00573630"/>
    <w:rsid w:val="00575588"/>
    <w:rsid w:val="0058091D"/>
    <w:rsid w:val="00585C26"/>
    <w:rsid w:val="0059513A"/>
    <w:rsid w:val="005B6515"/>
    <w:rsid w:val="005E4543"/>
    <w:rsid w:val="006045EB"/>
    <w:rsid w:val="00615CF3"/>
    <w:rsid w:val="00620E95"/>
    <w:rsid w:val="00634326"/>
    <w:rsid w:val="00637D2A"/>
    <w:rsid w:val="006430EF"/>
    <w:rsid w:val="00674459"/>
    <w:rsid w:val="006A1B96"/>
    <w:rsid w:val="006A73D5"/>
    <w:rsid w:val="006C4C5F"/>
    <w:rsid w:val="006D76C7"/>
    <w:rsid w:val="00704796"/>
    <w:rsid w:val="0073291D"/>
    <w:rsid w:val="007413B2"/>
    <w:rsid w:val="00793746"/>
    <w:rsid w:val="007A7EAC"/>
    <w:rsid w:val="007B5FEB"/>
    <w:rsid w:val="007C2D5B"/>
    <w:rsid w:val="007D50CE"/>
    <w:rsid w:val="00804D54"/>
    <w:rsid w:val="00814B31"/>
    <w:rsid w:val="00815247"/>
    <w:rsid w:val="00817511"/>
    <w:rsid w:val="00837E57"/>
    <w:rsid w:val="00837EBE"/>
    <w:rsid w:val="00874C58"/>
    <w:rsid w:val="00887874"/>
    <w:rsid w:val="008960D3"/>
    <w:rsid w:val="00897C89"/>
    <w:rsid w:val="008A3A01"/>
    <w:rsid w:val="008A4F0D"/>
    <w:rsid w:val="008D5743"/>
    <w:rsid w:val="008E38A0"/>
    <w:rsid w:val="00920F06"/>
    <w:rsid w:val="00946F8B"/>
    <w:rsid w:val="00972080"/>
    <w:rsid w:val="00976A40"/>
    <w:rsid w:val="0098016D"/>
    <w:rsid w:val="009D3A53"/>
    <w:rsid w:val="009D5D87"/>
    <w:rsid w:val="00A5055B"/>
    <w:rsid w:val="00A5231E"/>
    <w:rsid w:val="00A71782"/>
    <w:rsid w:val="00A72A5F"/>
    <w:rsid w:val="00A745C8"/>
    <w:rsid w:val="00AC090F"/>
    <w:rsid w:val="00B765F9"/>
    <w:rsid w:val="00B9107F"/>
    <w:rsid w:val="00BA2682"/>
    <w:rsid w:val="00BC78AB"/>
    <w:rsid w:val="00BD2779"/>
    <w:rsid w:val="00BE344C"/>
    <w:rsid w:val="00BF09F2"/>
    <w:rsid w:val="00C80C09"/>
    <w:rsid w:val="00CC50CE"/>
    <w:rsid w:val="00CD06DC"/>
    <w:rsid w:val="00CE3693"/>
    <w:rsid w:val="00D07305"/>
    <w:rsid w:val="00D50D27"/>
    <w:rsid w:val="00D874FE"/>
    <w:rsid w:val="00D90721"/>
    <w:rsid w:val="00D94156"/>
    <w:rsid w:val="00D9450B"/>
    <w:rsid w:val="00DA3C58"/>
    <w:rsid w:val="00DA40EF"/>
    <w:rsid w:val="00DC0A5C"/>
    <w:rsid w:val="00DD21E1"/>
    <w:rsid w:val="00DD432E"/>
    <w:rsid w:val="00DF0F76"/>
    <w:rsid w:val="00E01B11"/>
    <w:rsid w:val="00E110DD"/>
    <w:rsid w:val="00E265FE"/>
    <w:rsid w:val="00E32448"/>
    <w:rsid w:val="00E46384"/>
    <w:rsid w:val="00E51CE4"/>
    <w:rsid w:val="00E526D4"/>
    <w:rsid w:val="00E52751"/>
    <w:rsid w:val="00E74D3D"/>
    <w:rsid w:val="00E81EA2"/>
    <w:rsid w:val="00EB5967"/>
    <w:rsid w:val="00EC05BE"/>
    <w:rsid w:val="00ED6F46"/>
    <w:rsid w:val="00EE3628"/>
    <w:rsid w:val="00EF500A"/>
    <w:rsid w:val="00EF6559"/>
    <w:rsid w:val="00F0247F"/>
    <w:rsid w:val="00F10D47"/>
    <w:rsid w:val="00F211A9"/>
    <w:rsid w:val="00F317E1"/>
    <w:rsid w:val="00F7361A"/>
    <w:rsid w:val="00F75974"/>
    <w:rsid w:val="00F76C23"/>
    <w:rsid w:val="00F93EA0"/>
    <w:rsid w:val="00FA5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311B"/>
  <w15:docId w15:val="{C35B51CA-CDCB-49EA-AF40-BE12F57F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B31"/>
    <w:rPr>
      <w:rFonts w:ascii="Arial" w:hAnsi="Arial"/>
      <w:sz w:val="32"/>
    </w:rPr>
  </w:style>
  <w:style w:type="paragraph" w:styleId="Nadpis1">
    <w:name w:val="heading 1"/>
    <w:basedOn w:val="Normln"/>
    <w:next w:val="Normln"/>
    <w:link w:val="Nadpis1Char"/>
    <w:autoRedefine/>
    <w:uiPriority w:val="9"/>
    <w:qFormat/>
    <w:rsid w:val="00814B31"/>
    <w:pPr>
      <w:keepNext/>
      <w:keepLines/>
      <w:spacing w:before="480" w:after="0"/>
      <w:outlineLvl w:val="0"/>
    </w:pPr>
    <w:rPr>
      <w:rFonts w:eastAsiaTheme="majorEastAsia" w:cstheme="majorBidi"/>
      <w:b/>
      <w:bCs/>
      <w:color w:val="365F91" w:themeColor="accent1" w:themeShade="BF"/>
      <w:sz w:val="36"/>
      <w:szCs w:val="28"/>
    </w:rPr>
  </w:style>
  <w:style w:type="paragraph" w:styleId="Nadpis2">
    <w:name w:val="heading 2"/>
    <w:basedOn w:val="Normln"/>
    <w:next w:val="Normln"/>
    <w:link w:val="Nadpis2Char"/>
    <w:autoRedefine/>
    <w:uiPriority w:val="9"/>
    <w:unhideWhenUsed/>
    <w:qFormat/>
    <w:rsid w:val="000A287A"/>
    <w:pPr>
      <w:keepNext/>
      <w:keepLines/>
      <w:spacing w:before="200" w:after="0"/>
      <w:outlineLvl w:val="1"/>
    </w:pPr>
    <w:rPr>
      <w:rFonts w:eastAsiaTheme="majorEastAsia" w:cstheme="majorBidi"/>
      <w:b/>
      <w:bCs/>
      <w:color w:val="C00000"/>
      <w:sz w:val="28"/>
      <w:szCs w:val="26"/>
    </w:rPr>
  </w:style>
  <w:style w:type="paragraph" w:styleId="Nadpis3">
    <w:name w:val="heading 3"/>
    <w:basedOn w:val="Normln"/>
    <w:next w:val="Normln"/>
    <w:link w:val="Nadpis3Char"/>
    <w:uiPriority w:val="9"/>
    <w:unhideWhenUsed/>
    <w:qFormat/>
    <w:rsid w:val="008D574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D57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256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565C"/>
  </w:style>
  <w:style w:type="table" w:styleId="Mkatabulky">
    <w:name w:val="Table Grid"/>
    <w:basedOn w:val="Normlntabulka"/>
    <w:uiPriority w:val="59"/>
    <w:rsid w:val="00A7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5743"/>
    <w:pPr>
      <w:ind w:left="720"/>
      <w:contextualSpacing/>
    </w:pPr>
  </w:style>
  <w:style w:type="character" w:customStyle="1" w:styleId="Nadpis1Char">
    <w:name w:val="Nadpis 1 Char"/>
    <w:basedOn w:val="Standardnpsmoodstavce"/>
    <w:link w:val="Nadpis1"/>
    <w:uiPriority w:val="9"/>
    <w:rsid w:val="00814B31"/>
    <w:rPr>
      <w:rFonts w:ascii="Arial" w:eastAsiaTheme="majorEastAsia" w:hAnsi="Arial" w:cstheme="majorBidi"/>
      <w:b/>
      <w:bCs/>
      <w:color w:val="365F91" w:themeColor="accent1" w:themeShade="BF"/>
      <w:sz w:val="36"/>
      <w:szCs w:val="28"/>
    </w:rPr>
  </w:style>
  <w:style w:type="character" w:customStyle="1" w:styleId="Nadpis2Char">
    <w:name w:val="Nadpis 2 Char"/>
    <w:basedOn w:val="Standardnpsmoodstavce"/>
    <w:link w:val="Nadpis2"/>
    <w:uiPriority w:val="9"/>
    <w:rsid w:val="000A287A"/>
    <w:rPr>
      <w:rFonts w:ascii="Arial" w:eastAsiaTheme="majorEastAsia" w:hAnsi="Arial" w:cstheme="majorBidi"/>
      <w:b/>
      <w:bCs/>
      <w:color w:val="C00000"/>
      <w:sz w:val="28"/>
      <w:szCs w:val="26"/>
    </w:rPr>
  </w:style>
  <w:style w:type="character" w:customStyle="1" w:styleId="Nadpis3Char">
    <w:name w:val="Nadpis 3 Char"/>
    <w:basedOn w:val="Standardnpsmoodstavce"/>
    <w:link w:val="Nadpis3"/>
    <w:uiPriority w:val="9"/>
    <w:rsid w:val="008D574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D5743"/>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637D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7D2A"/>
    <w:rPr>
      <w:rFonts w:ascii="Tahoma" w:hAnsi="Tahoma" w:cs="Tahoma"/>
      <w:sz w:val="16"/>
      <w:szCs w:val="16"/>
    </w:rPr>
  </w:style>
  <w:style w:type="paragraph" w:styleId="Zpat">
    <w:name w:val="footer"/>
    <w:basedOn w:val="Normln"/>
    <w:link w:val="ZpatChar"/>
    <w:uiPriority w:val="99"/>
    <w:unhideWhenUsed/>
    <w:rsid w:val="000B5843"/>
    <w:pPr>
      <w:tabs>
        <w:tab w:val="center" w:pos="4536"/>
        <w:tab w:val="right" w:pos="9072"/>
      </w:tabs>
      <w:spacing w:after="0" w:line="240" w:lineRule="auto"/>
    </w:pPr>
  </w:style>
  <w:style w:type="character" w:customStyle="1" w:styleId="ZpatChar">
    <w:name w:val="Zápatí Char"/>
    <w:basedOn w:val="Standardnpsmoodstavce"/>
    <w:link w:val="Zpat"/>
    <w:uiPriority w:val="99"/>
    <w:rsid w:val="000B5843"/>
  </w:style>
  <w:style w:type="paragraph" w:styleId="Bezmezer">
    <w:name w:val="No Spacing"/>
    <w:uiPriority w:val="1"/>
    <w:qFormat/>
    <w:rsid w:val="000B5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5F7EE2-B83D-4960-8460-2425416D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9475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Zezulková</dc:creator>
  <cp:lastModifiedBy>Eva Kejkulová</cp:lastModifiedBy>
  <cp:revision>3</cp:revision>
  <dcterms:created xsi:type="dcterms:W3CDTF">2020-01-31T15:32:00Z</dcterms:created>
  <dcterms:modified xsi:type="dcterms:W3CDTF">2020-04-09T06:48:00Z</dcterms:modified>
</cp:coreProperties>
</file>