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36" w:rsidRDefault="00270436" w:rsidP="00270436">
      <w:pPr>
        <w:spacing w:before="480" w:after="600" w:line="600" w:lineRule="auto"/>
        <w:ind w:left="993" w:hanging="709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270436">
        <w:rPr>
          <w:rFonts w:ascii="Arial" w:eastAsia="Calibri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1005205</wp:posOffset>
            </wp:positionV>
            <wp:extent cx="5762625" cy="3257550"/>
            <wp:effectExtent l="0" t="0" r="9525" b="0"/>
            <wp:wrapNone/>
            <wp:docPr id="2" name="Obrázek 0" descr="stolovani 2 h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ovani 2 hot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0436">
        <w:rPr>
          <w:rFonts w:ascii="Arial" w:eastAsia="Calibri" w:hAnsi="Arial" w:cs="Arial"/>
          <w:sz w:val="24"/>
          <w:szCs w:val="24"/>
          <w:u w:val="single"/>
        </w:rPr>
        <w:t>Nákres prostření pro jednu osobu – Menu č.1</w:t>
      </w:r>
    </w:p>
    <w:p w:rsidR="00270436" w:rsidRDefault="00270436" w:rsidP="00270436">
      <w:pPr>
        <w:spacing w:before="480" w:after="600" w:line="600" w:lineRule="auto"/>
        <w:ind w:left="993" w:hanging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270436" w:rsidRDefault="00270436" w:rsidP="00270436">
      <w:pPr>
        <w:spacing w:before="480" w:after="600" w:line="600" w:lineRule="auto"/>
        <w:ind w:left="993" w:hanging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270436" w:rsidRDefault="00270436" w:rsidP="00270436">
      <w:pPr>
        <w:spacing w:before="480" w:after="600" w:line="600" w:lineRule="auto"/>
        <w:ind w:left="993" w:hanging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270436" w:rsidRDefault="00270436" w:rsidP="00270436">
      <w:pPr>
        <w:spacing w:before="480" w:after="600" w:line="600" w:lineRule="auto"/>
        <w:ind w:left="993" w:hanging="709"/>
        <w:rPr>
          <w:rFonts w:ascii="Arial" w:eastAsia="Calibri" w:hAnsi="Arial" w:cs="Arial"/>
          <w:sz w:val="24"/>
          <w:szCs w:val="24"/>
          <w:u w:val="single"/>
        </w:rPr>
      </w:pPr>
    </w:p>
    <w:p w:rsidR="00270436" w:rsidRDefault="00270436" w:rsidP="00270436">
      <w:p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Klubový talíř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Tlumící podložka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Plátěný ubrousek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Pečivový talířek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Polévková lžíce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 xml:space="preserve">Desertní příbor 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Rybí příbor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Masový příbor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Moučníková vidlička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Sklenička na červené víno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Sklenička na bílé víno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Sklenička na ledové víno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Jmenovka</w:t>
      </w:r>
    </w:p>
    <w:p w:rsidR="00270436" w:rsidRPr="00270436" w:rsidRDefault="00270436" w:rsidP="00270436">
      <w:pPr>
        <w:numPr>
          <w:ilvl w:val="0"/>
          <w:numId w:val="1"/>
        </w:numPr>
        <w:spacing w:before="480" w:after="60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70436">
        <w:rPr>
          <w:rFonts w:ascii="Arial" w:eastAsia="Calibri" w:hAnsi="Arial" w:cs="Arial"/>
          <w:sz w:val="24"/>
          <w:szCs w:val="24"/>
        </w:rPr>
        <w:t>Slavnostní menu</w:t>
      </w:r>
    </w:p>
    <w:p w:rsidR="00BA3C2F" w:rsidRPr="00BA3C2F" w:rsidRDefault="00BA3C2F" w:rsidP="00BA3C2F"/>
    <w:sectPr w:rsidR="00BA3C2F" w:rsidRPr="00BA3C2F" w:rsidSect="00F53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A6" w:rsidRDefault="002665A6" w:rsidP="00AE5686">
      <w:pPr>
        <w:spacing w:after="0" w:line="240" w:lineRule="auto"/>
      </w:pPr>
      <w:r>
        <w:separator/>
      </w:r>
    </w:p>
  </w:endnote>
  <w:endnote w:type="continuationSeparator" w:id="0">
    <w:p w:rsidR="002665A6" w:rsidRDefault="002665A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65" w:rsidRDefault="004345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434565" w:rsidRDefault="00434565" w:rsidP="0043456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DD76FD" wp14:editId="532A7E6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434565" w:rsidRDefault="00434565" w:rsidP="0043456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434565" w:rsidRDefault="00434565" w:rsidP="0043456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434565" w:rsidRPr="007509AF" w:rsidRDefault="00434565" w:rsidP="0043456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5A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A6" w:rsidRDefault="002665A6" w:rsidP="00AE5686">
      <w:pPr>
        <w:spacing w:after="0" w:line="240" w:lineRule="auto"/>
      </w:pPr>
      <w:r>
        <w:separator/>
      </w:r>
    </w:p>
  </w:footnote>
  <w:footnote w:type="continuationSeparator" w:id="0">
    <w:p w:rsidR="002665A6" w:rsidRDefault="002665A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65" w:rsidRDefault="004345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CF"/>
    <w:multiLevelType w:val="hybridMultilevel"/>
    <w:tmpl w:val="ECB4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A7581"/>
    <w:rsid w:val="001D4A23"/>
    <w:rsid w:val="001F6876"/>
    <w:rsid w:val="002538DA"/>
    <w:rsid w:val="002665A6"/>
    <w:rsid w:val="00270436"/>
    <w:rsid w:val="00271650"/>
    <w:rsid w:val="00300272"/>
    <w:rsid w:val="00324923"/>
    <w:rsid w:val="00336FD6"/>
    <w:rsid w:val="00340303"/>
    <w:rsid w:val="003A7278"/>
    <w:rsid w:val="003B6D0F"/>
    <w:rsid w:val="003F0477"/>
    <w:rsid w:val="00434565"/>
    <w:rsid w:val="0045121A"/>
    <w:rsid w:val="00454467"/>
    <w:rsid w:val="00476FEB"/>
    <w:rsid w:val="0048182C"/>
    <w:rsid w:val="004B433E"/>
    <w:rsid w:val="004C134C"/>
    <w:rsid w:val="004D228E"/>
    <w:rsid w:val="004D3F13"/>
    <w:rsid w:val="004E4FC3"/>
    <w:rsid w:val="004F7C74"/>
    <w:rsid w:val="0065096A"/>
    <w:rsid w:val="0066068B"/>
    <w:rsid w:val="0066480A"/>
    <w:rsid w:val="006F63A1"/>
    <w:rsid w:val="007409FD"/>
    <w:rsid w:val="00764251"/>
    <w:rsid w:val="007673D4"/>
    <w:rsid w:val="007A2A19"/>
    <w:rsid w:val="00823EE4"/>
    <w:rsid w:val="00851090"/>
    <w:rsid w:val="008C1BE8"/>
    <w:rsid w:val="00924B9D"/>
    <w:rsid w:val="009310A3"/>
    <w:rsid w:val="00931AF4"/>
    <w:rsid w:val="00943DEB"/>
    <w:rsid w:val="00992CF8"/>
    <w:rsid w:val="009F6A78"/>
    <w:rsid w:val="00A22E58"/>
    <w:rsid w:val="00A31DE4"/>
    <w:rsid w:val="00A6778A"/>
    <w:rsid w:val="00AE5686"/>
    <w:rsid w:val="00B17789"/>
    <w:rsid w:val="00B365F5"/>
    <w:rsid w:val="00BA3C2F"/>
    <w:rsid w:val="00BC7CDB"/>
    <w:rsid w:val="00BF1247"/>
    <w:rsid w:val="00C0066A"/>
    <w:rsid w:val="00C34B16"/>
    <w:rsid w:val="00C37D44"/>
    <w:rsid w:val="00C564C0"/>
    <w:rsid w:val="00C86D2A"/>
    <w:rsid w:val="00CC69FD"/>
    <w:rsid w:val="00D01BFE"/>
    <w:rsid w:val="00D05B7A"/>
    <w:rsid w:val="00D10092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1412EE"/>
  <w15:docId w15:val="{F8891C04-E1A7-4958-8561-63D9BC1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ECFF-B599-4D20-B84C-4890F9E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2019-04-25T14:37:00Z</dcterms:created>
  <dcterms:modified xsi:type="dcterms:W3CDTF">2020-04-04T08:06:00Z</dcterms:modified>
</cp:coreProperties>
</file>