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7B64" w14:textId="51E2E638" w:rsidR="7E2A56EA" w:rsidRDefault="7E2A56EA" w:rsidP="7E2A56EA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14:paraId="3D0B39F2" w14:textId="45A2495A" w:rsidR="7E2A56EA" w:rsidRDefault="7E2A56EA" w:rsidP="7E2A56EA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1909449A" w14:textId="6D68E544" w:rsidR="7E2A56EA" w:rsidRDefault="7E2A56EA" w:rsidP="7E2A56EA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1F0368C3" w14:textId="7A9B4C13" w:rsidR="7E2A56EA" w:rsidRDefault="7E2A56EA" w:rsidP="7E2A56E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7E2A56EA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Lipofilní barviva</w:t>
      </w:r>
    </w:p>
    <w:p w14:paraId="7969B594" w14:textId="2FAFA6BB" w:rsidR="7E2A56EA" w:rsidRDefault="7E2A56EA" w:rsidP="7E2A56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F6FB8F" w14:textId="471220AA" w:rsidR="7E2A56EA" w:rsidRDefault="7E2A56EA" w:rsidP="7E2A56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9B666F" w14:textId="6F664D59" w:rsidR="7E2A56EA" w:rsidRDefault="7E2A56EA" w:rsidP="7E2A56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D8F1B1" w14:textId="3EF7F77E" w:rsidR="7E2A56EA" w:rsidRDefault="7E2A56EA" w:rsidP="7E2A56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DFB2F2" w14:textId="6FC34608" w:rsidR="7E2A56EA" w:rsidRDefault="7E2A56EA" w:rsidP="7E2A56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03B998" w14:textId="7E61D441" w:rsidR="7E2A56EA" w:rsidRDefault="7E2A56EA" w:rsidP="7E2A56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B35E6" w14:textId="0C92DC25" w:rsidR="7E2A56EA" w:rsidRDefault="7E2A56EA" w:rsidP="7E2A56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52747B" w14:textId="1CBDAD11" w:rsidR="7E2A56EA" w:rsidRDefault="7E2A56EA" w:rsidP="7E2A56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E2A56EA">
        <w:rPr>
          <w:rFonts w:ascii="Times New Roman" w:eastAsia="Times New Roman" w:hAnsi="Times New Roman" w:cs="Times New Roman"/>
          <w:sz w:val="24"/>
          <w:szCs w:val="24"/>
        </w:rPr>
        <w:t>Krejčí Michaela</w:t>
      </w:r>
    </w:p>
    <w:p w14:paraId="6C0BEF1D" w14:textId="40629855" w:rsidR="7E2A56EA" w:rsidRDefault="7E2A56EA" w:rsidP="7E2A56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E2A56EA">
        <w:rPr>
          <w:rFonts w:ascii="Times New Roman" w:eastAsia="Times New Roman" w:hAnsi="Times New Roman" w:cs="Times New Roman"/>
          <w:sz w:val="24"/>
          <w:szCs w:val="24"/>
        </w:rPr>
        <w:t>Urbánková Tereza</w:t>
      </w:r>
    </w:p>
    <w:p w14:paraId="2F004411" w14:textId="26402134" w:rsidR="7E2A56EA" w:rsidRDefault="7E2A56EA" w:rsidP="7E2A56EA">
      <w:pPr>
        <w:ind w:left="5760"/>
      </w:pPr>
    </w:p>
    <w:p w14:paraId="605A593A" w14:textId="1763D942" w:rsidR="7E2A56EA" w:rsidRDefault="7E2A56EA" w:rsidP="7E2A56EA">
      <w:pPr>
        <w:ind w:left="5760"/>
      </w:pPr>
    </w:p>
    <w:p w14:paraId="5DEED5E1" w14:textId="3EC6CA4E" w:rsidR="7E2A56EA" w:rsidRDefault="7E2A56EA" w:rsidP="7E2A56EA">
      <w:pPr>
        <w:ind w:left="5760"/>
      </w:pPr>
    </w:p>
    <w:p w14:paraId="1FF0F927" w14:textId="7785DDFA" w:rsidR="7E2A56EA" w:rsidRDefault="7E2A56EA" w:rsidP="7E2A56EA">
      <w:pPr>
        <w:ind w:left="5760"/>
      </w:pPr>
    </w:p>
    <w:p w14:paraId="6630CE80" w14:textId="677917D2" w:rsidR="7E2A56EA" w:rsidRDefault="7E2A56EA" w:rsidP="7E2A56EA">
      <w:pPr>
        <w:ind w:left="5760"/>
      </w:pPr>
    </w:p>
    <w:p w14:paraId="7037E786" w14:textId="33521DC4" w:rsidR="7E2A56EA" w:rsidRDefault="7E2A56EA" w:rsidP="7E2A56EA">
      <w:pPr>
        <w:ind w:left="5760"/>
      </w:pPr>
    </w:p>
    <w:p w14:paraId="54B16FF0" w14:textId="5E84C4CA" w:rsidR="7E2A56EA" w:rsidRDefault="7E2A56EA" w:rsidP="7E2A56EA">
      <w:pPr>
        <w:ind w:left="5760"/>
      </w:pPr>
    </w:p>
    <w:p w14:paraId="35AA9C81" w14:textId="0D610632" w:rsidR="7E2A56EA" w:rsidRDefault="7E2A56EA" w:rsidP="7E2A56EA">
      <w:pPr>
        <w:ind w:left="5760"/>
      </w:pPr>
    </w:p>
    <w:p w14:paraId="64150C6E" w14:textId="6470A40B" w:rsidR="7E2A56EA" w:rsidRDefault="7E2A56EA" w:rsidP="7E2A56EA">
      <w:pPr>
        <w:ind w:left="5760"/>
      </w:pPr>
    </w:p>
    <w:p w14:paraId="550E941C" w14:textId="247575CE" w:rsidR="7E2A56EA" w:rsidRDefault="7E2A56EA" w:rsidP="7E2A56EA">
      <w:pPr>
        <w:ind w:left="5760"/>
      </w:pPr>
    </w:p>
    <w:p w14:paraId="7359CAA2" w14:textId="39C97B88" w:rsidR="7E2A56EA" w:rsidRDefault="7E2A56EA" w:rsidP="7E2A56EA">
      <w:pPr>
        <w:ind w:left="5760"/>
      </w:pPr>
    </w:p>
    <w:p w14:paraId="030C6FEE" w14:textId="7AF7B490" w:rsidR="7E2A56EA" w:rsidRDefault="7E2A56EA" w:rsidP="7E2A56EA">
      <w:pPr>
        <w:ind w:left="5760"/>
      </w:pPr>
    </w:p>
    <w:p w14:paraId="79CC94E5" w14:textId="2718F96D" w:rsidR="7E2A56EA" w:rsidRDefault="7E2A56EA" w:rsidP="7E2A56EA">
      <w:pPr>
        <w:ind w:left="5760"/>
      </w:pPr>
    </w:p>
    <w:p w14:paraId="289FDBA6" w14:textId="45E86A72" w:rsidR="7E2A56EA" w:rsidRDefault="7E2A56EA" w:rsidP="7E2A56EA">
      <w:pPr>
        <w:ind w:left="5760"/>
      </w:pPr>
    </w:p>
    <w:p w14:paraId="540E5A74" w14:textId="7B95E0C3" w:rsidR="7E2A56EA" w:rsidRDefault="7E2A56EA" w:rsidP="7E2A56EA">
      <w:pPr>
        <w:ind w:left="2880"/>
      </w:pPr>
    </w:p>
    <w:p w14:paraId="177F87E4" w14:textId="14F4C570" w:rsidR="7E2A56EA" w:rsidRDefault="7E2A56EA" w:rsidP="7E2A56EA">
      <w:pPr>
        <w:spacing w:after="1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RŮZNOBAREVNOST ROSTLIN</w:t>
      </w:r>
    </w:p>
    <w:p w14:paraId="35A9F720" w14:textId="049478CF" w:rsidR="7E2A56EA" w:rsidRDefault="7E2A56EA" w:rsidP="7E2A56EA">
      <w:pPr>
        <w:spacing w:after="1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Rostliny vnímají světlo jinak než člověk. </w:t>
      </w:r>
      <w:r w:rsidRPr="7E2A56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Receptorem</w:t>
      </w: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světla v rostlinách </w:t>
      </w:r>
      <w:r w:rsidRPr="7E2A56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je chlorofyl</w:t>
      </w: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který poskytuje rostlinám energii potřebnou pro fotosyntézu. </w:t>
      </w:r>
      <w:r w:rsidRPr="7E2A56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Nejlépe se vytváří v červené a modré oblasti spektra</w:t>
      </w: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zelená až žlutá barva zůstává kvůli zelené barvě chlorofylu nevyužita. To je důvodem, proč </w:t>
      </w:r>
      <w:r w:rsidRPr="7E2A56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mnoho rostlin obsahuje další barviva</w:t>
      </w: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k pohlcování světelné energie pro fotosyntézu i k růstu. Listnaté stromy </w:t>
      </w:r>
      <w:r w:rsidRPr="7E2A56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na podzim ukončí v listech výrobu chlorofylu</w:t>
      </w: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 v listech začnou převládat další barviva, jako xantofyl (žlutá), nebo karotenoid (červená). To je důvod proč na podzim, kdy chlorofyl z listů zmizí, vidíme všechny listnaté stromy v krásně oslnivých barvách.</w:t>
      </w:r>
    </w:p>
    <w:p w14:paraId="201E454E" w14:textId="240A62CC" w:rsidR="7E2A56EA" w:rsidRDefault="7E2A56EA" w:rsidP="7E2A56EA">
      <w:pPr>
        <w:spacing w:after="1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PŘÍRODNÍ BARVIVA – PIGMENTY</w:t>
      </w:r>
    </w:p>
    <w:p w14:paraId="0A76A21C" w14:textId="653616E3" w:rsidR="7E2A56EA" w:rsidRDefault="7E2A56EA" w:rsidP="7E2A56EA">
      <w:pPr>
        <w:spacing w:after="1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Rostlinné pigmenty:</w:t>
      </w: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jsou komplexy chemických látek, které odrážejí určité barvy. Pouze </w:t>
      </w:r>
      <w:r w:rsidRPr="7E2A56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bílá barva není vyvolána barvivem</w:t>
      </w: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ale vzduchem v </w:t>
      </w:r>
      <w:proofErr w:type="spellStart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intercelulárách</w:t>
      </w:r>
      <w:proofErr w:type="spellEnd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(mezibuněčný prostor v pletivu rostlin). Na rozdíl od ostatních barviv </w:t>
      </w:r>
      <w:r w:rsidRPr="7E2A56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není založena na adsorpci určitých vlnových délek viditelné části spektra, </w:t>
      </w: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ale na jiných fyzikálních principech. Barviva mají v životě rostlin a živočichů nesmírný význam.</w:t>
      </w:r>
    </w:p>
    <w:p w14:paraId="401E3E81" w14:textId="6F022EDF" w:rsidR="7E2A56EA" w:rsidRDefault="7E2A56EA" w:rsidP="7E2A56EA">
      <w:pPr>
        <w:spacing w:after="1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DĚLENÍ BARVIV</w:t>
      </w:r>
    </w:p>
    <w:p w14:paraId="7386B969" w14:textId="1866FE3C" w:rsidR="7E2A56EA" w:rsidRDefault="7E2A56EA" w:rsidP="7E2A56EA">
      <w:pPr>
        <w:spacing w:after="1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1) Z cytologického hlediska: </w:t>
      </w:r>
    </w:p>
    <w:p w14:paraId="144294CA" w14:textId="6DDAAF58" w:rsidR="7E2A56EA" w:rsidRDefault="7E2A56EA" w:rsidP="7E2A56EA">
      <w:pPr>
        <w:spacing w:after="1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rozeznáváme tři skupiny: </w:t>
      </w:r>
    </w:p>
    <w:p w14:paraId="358BA6F5" w14:textId="1480ACE4" w:rsidR="7E2A56EA" w:rsidRDefault="7E2A56EA" w:rsidP="7E2A56EA">
      <w:pPr>
        <w:pStyle w:val="Odstavecseseznamem"/>
        <w:numPr>
          <w:ilvl w:val="0"/>
          <w:numId w:val="1"/>
        </w:numPr>
        <w:spacing w:after="160"/>
        <w:rPr>
          <w:color w:val="000000" w:themeColor="text1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Chymochromní</w:t>
      </w:r>
      <w:proofErr w:type="spellEnd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hydrochromní</w:t>
      </w:r>
      <w:proofErr w:type="spellEnd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- jsou rozpuštěna v buněčné šťávě vakuol, </w:t>
      </w:r>
    </w:p>
    <w:p w14:paraId="14720F8E" w14:textId="07BCF483" w:rsidR="7E2A56EA" w:rsidRDefault="7E2A56EA" w:rsidP="7E2A56EA">
      <w:pPr>
        <w:pStyle w:val="Odstavecseseznamem"/>
        <w:numPr>
          <w:ilvl w:val="0"/>
          <w:numId w:val="1"/>
        </w:numPr>
        <w:spacing w:after="160"/>
        <w:rPr>
          <w:color w:val="000000" w:themeColor="text1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Plazmochromní</w:t>
      </w:r>
      <w:proofErr w:type="spellEnd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lipochromní</w:t>
      </w:r>
      <w:proofErr w:type="spellEnd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- jsou součástí plastidů a jsou rozpustné v organických rozpouštědlech, </w:t>
      </w:r>
    </w:p>
    <w:p w14:paraId="46886A75" w14:textId="7EC7454F" w:rsidR="7E2A56EA" w:rsidRDefault="7E2A56EA" w:rsidP="7E2A56EA">
      <w:pPr>
        <w:pStyle w:val="Odstavecseseznamem"/>
        <w:numPr>
          <w:ilvl w:val="0"/>
          <w:numId w:val="1"/>
        </w:numPr>
        <w:spacing w:after="160"/>
        <w:rPr>
          <w:color w:val="000000" w:themeColor="text1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Membránochromní</w:t>
      </w:r>
      <w:proofErr w:type="spellEnd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impregnují buněčné stěny různých </w:t>
      </w:r>
      <w:proofErr w:type="spellStart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morfostruktur</w:t>
      </w:r>
      <w:proofErr w:type="spellEnd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3B98F763" w14:textId="6462FF5C" w:rsidR="7E2A56EA" w:rsidRDefault="7E2A56EA" w:rsidP="7E2A56EA">
      <w:pPr>
        <w:spacing w:after="1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2) Z chemického hlediska: </w:t>
      </w:r>
    </w:p>
    <w:p w14:paraId="3527EABF" w14:textId="437A4D57" w:rsidR="7E2A56EA" w:rsidRDefault="7E2A56EA" w:rsidP="7E2A56EA">
      <w:pPr>
        <w:spacing w:after="1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rozeznáváme pět skupin: </w:t>
      </w:r>
    </w:p>
    <w:p w14:paraId="76659180" w14:textId="6DEE50F0" w:rsidR="7E2A56EA" w:rsidRDefault="7E2A56EA" w:rsidP="7E2A56EA">
      <w:pPr>
        <w:pStyle w:val="Odstavecseseznamem"/>
        <w:numPr>
          <w:ilvl w:val="0"/>
          <w:numId w:val="1"/>
        </w:numPr>
        <w:spacing w:after="160"/>
        <w:rPr>
          <w:color w:val="000000" w:themeColor="text1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- Karotenoidní barviva</w:t>
      </w:r>
    </w:p>
    <w:p w14:paraId="5B44F8FF" w14:textId="24D2C2B6" w:rsidR="7E2A56EA" w:rsidRDefault="7E2A56EA" w:rsidP="7E2A56EA">
      <w:pPr>
        <w:pStyle w:val="Odstavecseseznamem"/>
        <w:numPr>
          <w:ilvl w:val="0"/>
          <w:numId w:val="1"/>
        </w:numPr>
        <w:spacing w:after="160"/>
        <w:rPr>
          <w:color w:val="000000" w:themeColor="text1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- Chinonová barviva</w:t>
      </w:r>
    </w:p>
    <w:p w14:paraId="6018E520" w14:textId="5176AC8E" w:rsidR="7E2A56EA" w:rsidRDefault="7E2A56EA" w:rsidP="7E2A56EA">
      <w:pPr>
        <w:pStyle w:val="Odstavecseseznamem"/>
        <w:numPr>
          <w:ilvl w:val="0"/>
          <w:numId w:val="1"/>
        </w:numPr>
        <w:spacing w:after="160"/>
        <w:rPr>
          <w:color w:val="000000" w:themeColor="text1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Pyranová</w:t>
      </w:r>
      <w:proofErr w:type="spellEnd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barviva</w:t>
      </w:r>
    </w:p>
    <w:p w14:paraId="66475131" w14:textId="55542388" w:rsidR="7E2A56EA" w:rsidRDefault="7E2A56EA" w:rsidP="7E2A56EA">
      <w:pPr>
        <w:pStyle w:val="Odstavecseseznamem"/>
        <w:numPr>
          <w:ilvl w:val="0"/>
          <w:numId w:val="1"/>
        </w:numPr>
        <w:spacing w:after="160"/>
        <w:rPr>
          <w:color w:val="000000" w:themeColor="text1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- Pyrrolová barviva</w:t>
      </w:r>
    </w:p>
    <w:p w14:paraId="64ABD0A0" w14:textId="2FAA5CC3" w:rsidR="7E2A56EA" w:rsidRDefault="7E2A56EA" w:rsidP="7E2A56EA">
      <w:pPr>
        <w:spacing w:after="16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5096FD6" w14:textId="43509F04" w:rsidR="7E2A56EA" w:rsidRDefault="7E2A56EA" w:rsidP="7E2A56EA">
      <w:pPr>
        <w:spacing w:after="16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345DF7E" w14:textId="23EEAC28" w:rsidR="7E2A56EA" w:rsidRDefault="7E2A56EA" w:rsidP="7E2A56EA">
      <w:pPr>
        <w:spacing w:after="1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7E2A56EA">
        <w:rPr>
          <w:color w:val="auto"/>
        </w:rPr>
        <w:br w:type="page"/>
      </w:r>
      <w:r w:rsidRPr="7E2A56EA">
        <w:rPr>
          <w:color w:val="auto"/>
        </w:rPr>
        <w:lastRenderedPageBreak/>
        <w:t>LISTOVÁ BARVIVA</w:t>
      </w:r>
    </w:p>
    <w:p w14:paraId="0D033ECE" w14:textId="3BAD5BD2" w:rsidR="7E2A56EA" w:rsidRDefault="7E2A56EA" w:rsidP="7E2A56EA">
      <w:pPr>
        <w:spacing w:after="1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V listech zelených rostlin se vyskytuje větší počet lipofilních barviv, jejichž charakteristickou vlastností je rozpustnost v tucích. Pro fotosyntézu mají rozhodující význam chlorofyl a, chlorofyl b a karotenoidy. K separaci listových barviv se používá plošná chromatografie. </w:t>
      </w:r>
      <w:r w:rsidRPr="7E2A56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Principem chromatografie je </w:t>
      </w: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mnohonásobně </w:t>
      </w:r>
      <w:r w:rsidRPr="7E2A56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opakované rozdělování látek mezi nepohyblivou fází a pohyblivou fází.</w:t>
      </w: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Při rozdělování látek mezi mobilní a stacionární fázi </w:t>
      </w:r>
      <w:r w:rsidRPr="7E2A56E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se nejníže zachycují ty látky, které mají největší schopnost adsorpce, nejvýše dospějí látky, jejichž schopnost adsorpce na adsorpční vrstvě je nejmenší. </w:t>
      </w: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Jednotlivá listová barviva mají charakteristické zbarvení:</w:t>
      </w: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chlorofyl a – zelená, </w:t>
      </w:r>
      <w:proofErr w:type="gramStart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chlorofyl b –modrozelená</w:t>
      </w:r>
      <w:proofErr w:type="gramEnd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xanthofyly</w:t>
      </w:r>
      <w:proofErr w:type="spellEnd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– žlutá, karotenoidy – oranžová, </w:t>
      </w:r>
      <w:proofErr w:type="spellStart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>feofytin</w:t>
      </w:r>
      <w:proofErr w:type="spellEnd"/>
      <w:r w:rsidRPr="7E2A56E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–šedá.</w:t>
      </w:r>
    </w:p>
    <w:p w14:paraId="7B5EC827" w14:textId="52913941" w:rsidR="7E2A56EA" w:rsidRDefault="7E2A56EA" w:rsidP="7E2A56EA">
      <w:pPr>
        <w:spacing w:after="160"/>
        <w:rPr>
          <w:rFonts w:ascii="Calibri" w:eastAsia="Calibri" w:hAnsi="Calibri" w:cs="Calibri"/>
          <w:color w:val="auto"/>
          <w:sz w:val="22"/>
          <w:szCs w:val="22"/>
        </w:rPr>
      </w:pPr>
      <w:r>
        <w:br/>
      </w:r>
      <w:r>
        <w:rPr>
          <w:noProof/>
          <w:lang w:eastAsia="cs-CZ"/>
        </w:rPr>
        <w:drawing>
          <wp:inline distT="0" distB="0" distL="0" distR="0" wp14:anchorId="18325874" wp14:editId="58C8626F">
            <wp:extent cx="2371725" cy="2962275"/>
            <wp:effectExtent l="0" t="0" r="0" b="0"/>
            <wp:docPr id="1501409862" name="Obrázek 1501409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90B48" w14:textId="15C6E35B" w:rsidR="7E2A56EA" w:rsidRDefault="7E2A56EA" w:rsidP="7E2A56EA">
      <w:pPr>
        <w:spacing w:after="160"/>
        <w:rPr>
          <w:rFonts w:ascii="Calibri" w:eastAsia="Calibri" w:hAnsi="Calibri" w:cs="Calibri"/>
          <w:color w:val="auto"/>
          <w:sz w:val="22"/>
          <w:szCs w:val="22"/>
        </w:rPr>
      </w:pPr>
      <w:r w:rsidRPr="7E2A56EA">
        <w:rPr>
          <w:rFonts w:ascii="Calibri" w:eastAsia="Calibri" w:hAnsi="Calibri" w:cs="Calibri"/>
          <w:color w:val="auto"/>
          <w:sz w:val="22"/>
          <w:szCs w:val="22"/>
        </w:rPr>
        <w:t xml:space="preserve">Zdroje: </w:t>
      </w:r>
    </w:p>
    <w:p w14:paraId="4D041741" w14:textId="45DA1234" w:rsidR="7E2A56EA" w:rsidRDefault="0093040B" w:rsidP="7E2A56EA">
      <w:pPr>
        <w:spacing w:after="160"/>
        <w:rPr>
          <w:rFonts w:ascii="Calibri" w:eastAsia="Calibri" w:hAnsi="Calibri" w:cs="Calibri"/>
          <w:color w:val="0070C0"/>
          <w:sz w:val="22"/>
          <w:szCs w:val="22"/>
        </w:rPr>
      </w:pPr>
      <w:hyperlink r:id="rId8">
        <w:r w:rsidR="7E2A56EA" w:rsidRPr="7E2A56EA">
          <w:rPr>
            <w:rStyle w:val="Hypertextovodkaz"/>
            <w:rFonts w:ascii="Calibri" w:eastAsia="Calibri" w:hAnsi="Calibri" w:cs="Calibri"/>
            <w:color w:val="0070C0"/>
            <w:sz w:val="22"/>
            <w:szCs w:val="22"/>
          </w:rPr>
          <w:t>http://naturstuff.sweb.cz/praxdir/pigmenty.html</w:t>
        </w:r>
      </w:hyperlink>
    </w:p>
    <w:p w14:paraId="64C5B3AA" w14:textId="7154869F" w:rsidR="7E2A56EA" w:rsidRDefault="0093040B" w:rsidP="7E2A56EA">
      <w:pPr>
        <w:spacing w:after="160"/>
        <w:rPr>
          <w:rFonts w:ascii="Calibri" w:eastAsia="Calibri" w:hAnsi="Calibri" w:cs="Calibri"/>
          <w:color w:val="0070C0"/>
          <w:sz w:val="22"/>
          <w:szCs w:val="22"/>
        </w:rPr>
      </w:pPr>
      <w:hyperlink r:id="rId9">
        <w:r w:rsidR="7E2A56EA" w:rsidRPr="7E2A56EA">
          <w:rPr>
            <w:rStyle w:val="Hypertextovodkaz"/>
            <w:rFonts w:ascii="Calibri" w:eastAsia="Calibri" w:hAnsi="Calibri" w:cs="Calibri"/>
            <w:color w:val="0070C0"/>
            <w:sz w:val="22"/>
            <w:szCs w:val="22"/>
          </w:rPr>
          <w:t>http://www.biofyzika.upol.cz/userfiles/file/TLC.docx</w:t>
        </w:r>
      </w:hyperlink>
      <w:r w:rsidR="7E2A56EA" w:rsidRPr="7E2A56EA">
        <w:rPr>
          <w:rFonts w:ascii="Calibri" w:eastAsia="Calibri" w:hAnsi="Calibri" w:cs="Calibri"/>
          <w:color w:val="0070C0"/>
          <w:sz w:val="22"/>
          <w:szCs w:val="22"/>
          <w:u w:val="single"/>
        </w:rPr>
        <w:t xml:space="preserve"> </w:t>
      </w:r>
    </w:p>
    <w:p w14:paraId="46A9F079" w14:textId="583CB987" w:rsidR="7E2A56EA" w:rsidRDefault="0093040B" w:rsidP="7E2A56EA">
      <w:pPr>
        <w:spacing w:after="160"/>
        <w:rPr>
          <w:rFonts w:ascii="Calibri" w:eastAsia="Calibri" w:hAnsi="Calibri" w:cs="Calibri"/>
          <w:color w:val="0070C0"/>
          <w:sz w:val="22"/>
          <w:szCs w:val="22"/>
        </w:rPr>
      </w:pPr>
      <w:hyperlink r:id="rId10">
        <w:r w:rsidR="7E2A56EA" w:rsidRPr="7E2A56EA">
          <w:rPr>
            <w:rStyle w:val="Hypertextovodkaz"/>
            <w:rFonts w:ascii="Calibri" w:eastAsia="Calibri" w:hAnsi="Calibri" w:cs="Calibri"/>
            <w:color w:val="0070C0"/>
            <w:sz w:val="22"/>
            <w:szCs w:val="22"/>
          </w:rPr>
          <w:t>http://web2.mendelu.cz/af_211_multitext/vyuka/fyr1/rtf/7.pdf</w:t>
        </w:r>
      </w:hyperlink>
      <w:r w:rsidR="7E2A56EA" w:rsidRPr="7E2A56EA">
        <w:rPr>
          <w:rFonts w:ascii="Calibri" w:eastAsia="Calibri" w:hAnsi="Calibri" w:cs="Calibri"/>
          <w:color w:val="0070C0"/>
          <w:sz w:val="22"/>
          <w:szCs w:val="22"/>
          <w:u w:val="single"/>
        </w:rPr>
        <w:t xml:space="preserve"> </w:t>
      </w:r>
    </w:p>
    <w:p w14:paraId="1CF2D22C" w14:textId="4A115B8A" w:rsidR="7E2A56EA" w:rsidRDefault="7E2A56EA" w:rsidP="7E2A56EA">
      <w:pPr>
        <w:spacing w:after="160"/>
        <w:rPr>
          <w:rFonts w:ascii="Calibri" w:eastAsia="Calibri" w:hAnsi="Calibri" w:cs="Calibri"/>
          <w:color w:val="auto"/>
          <w:sz w:val="22"/>
          <w:szCs w:val="22"/>
        </w:rPr>
      </w:pPr>
      <w:r w:rsidRPr="7E2A56EA">
        <w:rPr>
          <w:rFonts w:ascii="Calibri" w:eastAsia="Calibri" w:hAnsi="Calibri" w:cs="Calibri"/>
          <w:color w:val="auto"/>
          <w:sz w:val="22"/>
          <w:szCs w:val="22"/>
          <w:u w:val="single"/>
        </w:rPr>
        <w:t>Závěr:</w:t>
      </w:r>
    </w:p>
    <w:p w14:paraId="6660899A" w14:textId="09A42431" w:rsidR="7E2A56EA" w:rsidRDefault="7E2A56EA" w:rsidP="7E2A56EA">
      <w:pPr>
        <w:spacing w:after="160"/>
        <w:rPr>
          <w:rFonts w:ascii="Calibri" w:eastAsia="Calibri" w:hAnsi="Calibri" w:cs="Calibri"/>
          <w:color w:val="auto"/>
          <w:sz w:val="22"/>
          <w:szCs w:val="22"/>
        </w:rPr>
      </w:pPr>
      <w:r w:rsidRPr="7E2A56EA">
        <w:rPr>
          <w:rFonts w:ascii="Calibri" w:eastAsia="Calibri" w:hAnsi="Calibri" w:cs="Calibri"/>
          <w:color w:val="auto"/>
          <w:sz w:val="22"/>
          <w:szCs w:val="22"/>
        </w:rPr>
        <w:t>Tato laboratorní práce byla velmi zábavná, pokus jsme prováděly více než jednou. Dopracovaly jsme se k mnoha výsledkům a tím práce nabyla větší cennosti.</w:t>
      </w:r>
    </w:p>
    <w:p w14:paraId="4EB2E9F8" w14:textId="283A64D8" w:rsidR="7E2A56EA" w:rsidRDefault="7E2A56EA" w:rsidP="7E2A56EA"/>
    <w:sectPr w:rsidR="7E2A56EA" w:rsidSect="00C64C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F3B85" w14:textId="77777777" w:rsidR="0093040B" w:rsidRDefault="0093040B">
      <w:r>
        <w:separator/>
      </w:r>
    </w:p>
    <w:p w14:paraId="102B10F2" w14:textId="77777777" w:rsidR="0093040B" w:rsidRDefault="0093040B"/>
  </w:endnote>
  <w:endnote w:type="continuationSeparator" w:id="0">
    <w:p w14:paraId="2E0C6F0B" w14:textId="77777777" w:rsidR="0093040B" w:rsidRDefault="0093040B">
      <w:r>
        <w:continuationSeparator/>
      </w:r>
    </w:p>
    <w:p w14:paraId="2E0CC7F9" w14:textId="77777777" w:rsidR="0093040B" w:rsidRDefault="00930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1845" w14:textId="19861002" w:rsidR="7E2A56EA" w:rsidRDefault="7E2A56EA" w:rsidP="7E2A56EA">
    <w:pPr>
      <w:pStyle w:val="Zpat"/>
      <w:jc w:val="center"/>
    </w:pPr>
    <w:r>
      <w:fldChar w:fldCharType="begin"/>
    </w:r>
    <w:r>
      <w:instrText>PAGE</w:instrText>
    </w:r>
    <w:r w:rsidR="000F63FA">
      <w:fldChar w:fldCharType="separate"/>
    </w:r>
    <w:r w:rsidR="000F63FA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 w:rsidR="000F63FA">
      <w:fldChar w:fldCharType="separate"/>
    </w:r>
    <w:r w:rsidR="000F63FA">
      <w:rPr>
        <w:noProof/>
      </w:rPr>
      <w:t>3</w:t>
    </w:r>
    <w:r>
      <w:fldChar w:fldCharType="end"/>
    </w:r>
  </w:p>
  <w:p w14:paraId="083BC093" w14:textId="5463E415" w:rsidR="00447041" w:rsidRDefault="00D03AC1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0F63FA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2A56EA" w14:paraId="5743453D" w14:textId="77777777" w:rsidTr="7E2A56EA">
      <w:tc>
        <w:tcPr>
          <w:tcW w:w="3009" w:type="dxa"/>
        </w:tcPr>
        <w:p w14:paraId="3093F9E2" w14:textId="673D0ADE" w:rsidR="7E2A56EA" w:rsidRDefault="000F63FA" w:rsidP="000F63FA">
          <w:pPr>
            <w:pStyle w:val="Zpa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0B9DDD" wp14:editId="03ABE330">
                    <wp:simplePos x="0" y="0"/>
                    <wp:positionH relativeFrom="column">
                      <wp:posOffset>2512695</wp:posOffset>
                    </wp:positionH>
                    <wp:positionV relativeFrom="paragraph">
                      <wp:posOffset>-307975</wp:posOffset>
                    </wp:positionV>
                    <wp:extent cx="3863975" cy="933450"/>
                    <wp:effectExtent l="0" t="0" r="3175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63975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702961" w14:textId="77777777" w:rsidR="000F63FA" w:rsidRPr="000F63FA" w:rsidRDefault="000F63FA" w:rsidP="000F63FA">
                                <w:pPr>
                                  <w:pStyle w:val="Bezmezer"/>
                                  <w:spacing w:line="220" w:lineRule="exact"/>
                                  <w:rPr>
                                    <w:rFonts w:ascii="Calibri" w:hAnsi="Calibri" w:cs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0F63FA">
                                  <w:rPr>
                                    <w:rFonts w:ascii="Calibri" w:hAnsi="Calibri" w:cs="Calibr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Národní pedagogický institut České republiky </w:t>
                                </w:r>
                              </w:p>
                              <w:p w14:paraId="42F04B73" w14:textId="77777777" w:rsidR="000F63FA" w:rsidRPr="000F63FA" w:rsidRDefault="000F63FA" w:rsidP="000F63FA">
                                <w:pPr>
                                  <w:pStyle w:val="Bezmezer"/>
                                  <w:spacing w:line="220" w:lineRule="exact"/>
                                  <w:rPr>
                                    <w:rFonts w:ascii="Calibri" w:hAnsi="Calibri" w:cs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0F63FA">
                                  <w:rPr>
                                    <w:rFonts w:ascii="Calibri" w:hAnsi="Calibri" w:cs="Calibri"/>
                                    <w:color w:val="auto"/>
                                    <w:sz w:val="22"/>
                                    <w:szCs w:val="22"/>
                                  </w:rPr>
                                  <w:t>Projekt Modernizace odborného vzdělávání (MOV)</w:t>
                                </w:r>
                              </w:p>
                              <w:p w14:paraId="62677538" w14:textId="77777777" w:rsidR="000F63FA" w:rsidRDefault="000F63FA" w:rsidP="000F63FA">
                                <w:pPr>
                                  <w:pStyle w:val="Bezmezer"/>
                                  <w:spacing w:line="220" w:lineRule="exact"/>
                                  <w:rPr>
                                    <w:rFonts w:ascii="Calibri" w:hAnsi="Calibri" w:cs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0F63FA">
                                  <w:rPr>
                                    <w:rFonts w:ascii="Calibri" w:hAnsi="Calibri" w:cs="Calibr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Senovážné nám. 872/25, 110 00  Praha 1 </w:t>
                                </w:r>
                              </w:p>
                              <w:p w14:paraId="178B531F" w14:textId="1871D790" w:rsidR="000F63FA" w:rsidRPr="000F63FA" w:rsidRDefault="000F63FA" w:rsidP="000F63FA">
                                <w:pPr>
                                  <w:pStyle w:val="Bezmezer"/>
                                  <w:spacing w:line="220" w:lineRule="exact"/>
                                  <w:rPr>
                                    <w:rFonts w:ascii="Calibri" w:hAnsi="Calibri" w:cs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0F63FA">
                                  <w:rPr>
                                    <w:rFonts w:ascii="Calibri" w:hAnsi="Calibri" w:cs="Calibri"/>
                                    <w:color w:val="auto"/>
                                    <w:sz w:val="22"/>
                                    <w:szCs w:val="22"/>
                                  </w:rPr>
                                  <w:t>www.projektmov.cz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0B9DDD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197.85pt;margin-top:-24.25pt;width:304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" stroked="f">
                    <v:textbox>
                      <w:txbxContent>
                        <w:p w14:paraId="2D702961" w14:textId="77777777" w:rsidR="000F63FA" w:rsidRPr="000F63FA" w:rsidRDefault="000F63FA" w:rsidP="000F63FA">
                          <w:pPr>
                            <w:pStyle w:val="Bezmezer"/>
                            <w:spacing w:line="220" w:lineRule="exact"/>
                            <w:rPr>
                              <w:rFonts w:ascii="Calibri" w:hAnsi="Calibri" w:cs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0F63FA">
                            <w:rPr>
                              <w:rFonts w:ascii="Calibri" w:hAnsi="Calibri" w:cs="Calibri"/>
                              <w:color w:val="auto"/>
                              <w:sz w:val="22"/>
                              <w:szCs w:val="22"/>
                            </w:rPr>
                            <w:t xml:space="preserve">Národní pedagogický institut České republiky </w:t>
                          </w:r>
                        </w:p>
                        <w:p w14:paraId="42F04B73" w14:textId="77777777" w:rsidR="000F63FA" w:rsidRPr="000F63FA" w:rsidRDefault="000F63FA" w:rsidP="000F63FA">
                          <w:pPr>
                            <w:pStyle w:val="Bezmezer"/>
                            <w:spacing w:line="220" w:lineRule="exact"/>
                            <w:rPr>
                              <w:rFonts w:ascii="Calibri" w:hAnsi="Calibri" w:cs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0F63FA">
                            <w:rPr>
                              <w:rFonts w:ascii="Calibri" w:hAnsi="Calibri" w:cs="Calibri"/>
                              <w:color w:val="auto"/>
                              <w:sz w:val="22"/>
                              <w:szCs w:val="22"/>
                            </w:rPr>
                            <w:t>Projekt Modernizace odborného vzdělávání (MOV)</w:t>
                          </w:r>
                        </w:p>
                        <w:p w14:paraId="62677538" w14:textId="77777777" w:rsidR="000F63FA" w:rsidRDefault="000F63FA" w:rsidP="000F63FA">
                          <w:pPr>
                            <w:pStyle w:val="Bezmezer"/>
                            <w:spacing w:line="220" w:lineRule="exact"/>
                            <w:rPr>
                              <w:rFonts w:ascii="Calibri" w:hAnsi="Calibri" w:cs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0F63FA">
                            <w:rPr>
                              <w:rFonts w:ascii="Calibri" w:hAnsi="Calibri" w:cs="Calibri"/>
                              <w:color w:val="auto"/>
                              <w:sz w:val="22"/>
                              <w:szCs w:val="22"/>
                            </w:rPr>
                            <w:t xml:space="preserve">Senovážné nám. 872/25, 110 00  Praha 1 </w:t>
                          </w:r>
                        </w:p>
                        <w:p w14:paraId="178B531F" w14:textId="1871D790" w:rsidR="000F63FA" w:rsidRPr="000F63FA" w:rsidRDefault="000F63FA" w:rsidP="000F63FA">
                          <w:pPr>
                            <w:pStyle w:val="Bezmezer"/>
                            <w:spacing w:line="220" w:lineRule="exact"/>
                            <w:rPr>
                              <w:rFonts w:ascii="Calibri" w:hAnsi="Calibri" w:cs="Calibri"/>
                              <w:color w:val="auto"/>
                              <w:sz w:val="22"/>
                              <w:szCs w:val="22"/>
                            </w:rPr>
                          </w:pPr>
                          <w:r w:rsidRPr="000F63FA">
                            <w:rPr>
                              <w:rFonts w:ascii="Calibri" w:hAnsi="Calibri" w:cs="Calibri"/>
                              <w:color w:val="auto"/>
                              <w:sz w:val="22"/>
                              <w:szCs w:val="22"/>
                            </w:rPr>
                            <w:t>www.projektmov.cz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cs-CZ"/>
            </w:rPr>
            <w:drawing>
              <wp:anchor distT="0" distB="0" distL="114300" distR="114300" simplePos="0" relativeHeight="251662336" behindDoc="1" locked="0" layoutInCell="1" allowOverlap="1" wp14:anchorId="0AE1C190" wp14:editId="5A14FCB6">
                <wp:simplePos x="0" y="0"/>
                <wp:positionH relativeFrom="margin">
                  <wp:posOffset>0</wp:posOffset>
                </wp:positionH>
                <wp:positionV relativeFrom="paragraph">
                  <wp:posOffset>-296545</wp:posOffset>
                </wp:positionV>
                <wp:extent cx="3790800" cy="648000"/>
                <wp:effectExtent l="0" t="0" r="635" b="0"/>
                <wp:wrapNone/>
                <wp:docPr id="3" name="Obrázek 3" descr="C-M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-M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09" w:type="dxa"/>
        </w:tcPr>
        <w:p w14:paraId="43BB135C" w14:textId="37A1007B" w:rsidR="7E2A56EA" w:rsidRDefault="7E2A56EA" w:rsidP="7E2A56EA">
          <w:pPr>
            <w:pStyle w:val="Zhlav"/>
            <w:jc w:val="center"/>
          </w:pPr>
        </w:p>
      </w:tc>
      <w:tc>
        <w:tcPr>
          <w:tcW w:w="3009" w:type="dxa"/>
        </w:tcPr>
        <w:p w14:paraId="5C246A7D" w14:textId="436D8995" w:rsidR="7E2A56EA" w:rsidRDefault="7E2A56EA" w:rsidP="7E2A56EA">
          <w:pPr>
            <w:pStyle w:val="Zhlav"/>
            <w:ind w:right="-115"/>
            <w:jc w:val="right"/>
          </w:pPr>
        </w:p>
      </w:tc>
    </w:tr>
  </w:tbl>
  <w:p w14:paraId="131C33B4" w14:textId="1C420C0E" w:rsidR="7E2A56EA" w:rsidRDefault="7E2A56EA" w:rsidP="7E2A56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BC808" w14:textId="77777777" w:rsidR="0093040B" w:rsidRDefault="0093040B">
      <w:r>
        <w:separator/>
      </w:r>
    </w:p>
    <w:p w14:paraId="08F5CD07" w14:textId="77777777" w:rsidR="0093040B" w:rsidRDefault="0093040B"/>
  </w:footnote>
  <w:footnote w:type="continuationSeparator" w:id="0">
    <w:p w14:paraId="6BCF7E69" w14:textId="77777777" w:rsidR="0093040B" w:rsidRDefault="0093040B">
      <w:r>
        <w:continuationSeparator/>
      </w:r>
    </w:p>
    <w:p w14:paraId="12317D08" w14:textId="77777777" w:rsidR="0093040B" w:rsidRDefault="009304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E2A56EA" w14:paraId="1823C005" w14:textId="77777777" w:rsidTr="7E2A56EA">
      <w:tc>
        <w:tcPr>
          <w:tcW w:w="3009" w:type="dxa"/>
        </w:tcPr>
        <w:p w14:paraId="1BDC4C9B" w14:textId="5234D2A3" w:rsidR="7E2A56EA" w:rsidRDefault="7E2A56EA" w:rsidP="7E2A56EA">
          <w:pPr>
            <w:pStyle w:val="Zhlav"/>
            <w:ind w:left="-115"/>
          </w:pPr>
        </w:p>
      </w:tc>
      <w:tc>
        <w:tcPr>
          <w:tcW w:w="3009" w:type="dxa"/>
        </w:tcPr>
        <w:p w14:paraId="012B10B0" w14:textId="7190DCE8" w:rsidR="7E2A56EA" w:rsidRDefault="7E2A56EA" w:rsidP="7E2A56EA">
          <w:pPr>
            <w:pStyle w:val="Zhlav"/>
            <w:jc w:val="center"/>
          </w:pPr>
        </w:p>
      </w:tc>
      <w:tc>
        <w:tcPr>
          <w:tcW w:w="3009" w:type="dxa"/>
        </w:tcPr>
        <w:p w14:paraId="4928AC7C" w14:textId="5F178427" w:rsidR="7E2A56EA" w:rsidRDefault="7E2A56EA" w:rsidP="7E2A56EA">
          <w:pPr>
            <w:pStyle w:val="Zhlav"/>
            <w:ind w:right="-115"/>
            <w:jc w:val="right"/>
          </w:pPr>
        </w:p>
      </w:tc>
    </w:tr>
  </w:tbl>
  <w:p w14:paraId="523EB430" w14:textId="4D54F815" w:rsidR="7E2A56EA" w:rsidRDefault="7E2A56EA" w:rsidP="7E2A56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EF090" w14:textId="4BF67EEA" w:rsidR="000F63FA" w:rsidRDefault="000F63FA" w:rsidP="000F63FA">
    <w:pPr>
      <w:pStyle w:val="Zhlav"/>
      <w:tabs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388F8E1E" wp14:editId="764BEB83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DBD39DF" w14:textId="190ABCB7" w:rsidR="000F63FA" w:rsidRDefault="000F63FA">
    <w:pPr>
      <w:pStyle w:val="Zhlav"/>
    </w:pPr>
  </w:p>
  <w:p w14:paraId="1FCD9885" w14:textId="5E0C8566" w:rsidR="7E2A56EA" w:rsidRDefault="7E2A56EA" w:rsidP="7E2A56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B6EF5"/>
    <w:multiLevelType w:val="hybridMultilevel"/>
    <w:tmpl w:val="1F4AD998"/>
    <w:lvl w:ilvl="0" w:tplc="16AE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4B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A9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6B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2B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C9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23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0D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C7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F63FA"/>
    <w:rsid w:val="00233CAE"/>
    <w:rsid w:val="00447041"/>
    <w:rsid w:val="0058464E"/>
    <w:rsid w:val="00674A56"/>
    <w:rsid w:val="00733795"/>
    <w:rsid w:val="007962A0"/>
    <w:rsid w:val="0093040B"/>
    <w:rsid w:val="009D2B19"/>
    <w:rsid w:val="00B045AF"/>
    <w:rsid w:val="00C00CB4"/>
    <w:rsid w:val="00C64CDA"/>
    <w:rsid w:val="00C922B4"/>
    <w:rsid w:val="00D03AC1"/>
    <w:rsid w:val="00DC274F"/>
    <w:rsid w:val="00DC2CF0"/>
    <w:rsid w:val="00DD283B"/>
    <w:rsid w:val="00EE3E7C"/>
    <w:rsid w:val="7713C811"/>
    <w:rsid w:val="7E2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3C811"/>
  <w15:chartTrackingRefBased/>
  <w15:docId w15:val="{55EF8579-7582-48BF-B232-1C90B2DA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cs-C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64E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"/>
    <w:qFormat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slovanseznam">
    <w:name w:val="List Number"/>
    <w:basedOn w:val="Normln"/>
    <w:uiPriority w:val="9"/>
    <w:qFormat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sid w:val="00DC2CF0"/>
    <w:rPr>
      <w:color w:val="595959" w:themeColor="text1" w:themeTint="A6"/>
    </w:rPr>
  </w:style>
  <w:style w:type="paragraph" w:styleId="Nzev">
    <w:name w:val="Title"/>
    <w:basedOn w:val="Normln"/>
    <w:link w:val="Nzev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  <w:color w:val="262626" w:themeColor="text1" w:themeTint="D9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sz w:val="36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C2CF0"/>
  </w:style>
  <w:style w:type="paragraph" w:styleId="Textvbloku">
    <w:name w:val="Block Text"/>
    <w:basedOn w:val="Normln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2CF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2CF0"/>
  </w:style>
  <w:style w:type="paragraph" w:styleId="Zkladntext2">
    <w:name w:val="Body Text 2"/>
    <w:basedOn w:val="Normln"/>
    <w:link w:val="Zkladntext2Char"/>
    <w:uiPriority w:val="99"/>
    <w:semiHidden/>
    <w:unhideWhenUsed/>
    <w:rsid w:val="00DC2CF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C2CF0"/>
  </w:style>
  <w:style w:type="paragraph" w:styleId="Zkladntext3">
    <w:name w:val="Body Text 3"/>
    <w:basedOn w:val="Normln"/>
    <w:link w:val="Zkladntext3Char"/>
    <w:uiPriority w:val="99"/>
    <w:semiHidden/>
    <w:unhideWhenUsed/>
    <w:rsid w:val="00DC2CF0"/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C2CF0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C2CF0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C2CF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CF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CF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C2CF0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C2CF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2CF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C2CF0"/>
    <w:rPr>
      <w:sz w:val="22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C2CF0"/>
  </w:style>
  <w:style w:type="table" w:styleId="Barevnmka">
    <w:name w:val="Colorful Grid"/>
    <w:basedOn w:val="Normlntabulk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C2CF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CF0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C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2CF0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C2CF0"/>
  </w:style>
  <w:style w:type="character" w:customStyle="1" w:styleId="DatumChar">
    <w:name w:val="Datum Char"/>
    <w:basedOn w:val="Standardnpsmoodstavce"/>
    <w:link w:val="Datum"/>
    <w:uiPriority w:val="99"/>
    <w:semiHidden/>
    <w:rsid w:val="00DC2CF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C2CF0"/>
  </w:style>
  <w:style w:type="character" w:styleId="Odkaznavysvtlivky">
    <w:name w:val="endnote reference"/>
    <w:basedOn w:val="Standardnpsmoodstavce"/>
    <w:uiPriority w:val="99"/>
    <w:semiHidden/>
    <w:unhideWhenUsed/>
    <w:rsid w:val="00DC2CF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2CF0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C2CF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2CF0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ulkasmkou3">
    <w:name w:val="Grid Table 3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Standardnpsmoodstavce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DC2CF0"/>
  </w:style>
  <w:style w:type="paragraph" w:styleId="AdresaHTML">
    <w:name w:val="HTML Address"/>
    <w:basedOn w:val="Normln"/>
    <w:link w:val="AdresaHTML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C2CF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DC2CF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C2CF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2CF0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C2CF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C2CF0"/>
  </w:style>
  <w:style w:type="paragraph" w:styleId="Seznam">
    <w:name w:val="List"/>
    <w:basedOn w:val="Normln"/>
    <w:uiPriority w:val="99"/>
    <w:semiHidden/>
    <w:unhideWhenUsed/>
    <w:rsid w:val="00DC2CF0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DC2CF0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DC2CF0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DC2CF0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DC2CF0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C2CF0"/>
    <w:pPr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C2CF0"/>
    <w:pPr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C2CF0"/>
    <w:pPr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C2CF0"/>
    <w:pPr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C2CF0"/>
    <w:pPr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DC2CF0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ulkaseznamu2">
    <w:name w:val="List Table 2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ulkaseznamu3">
    <w:name w:val="List Table 3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C2CF0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npsmoodstavce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unhideWhenUsed/>
    <w:qFormat/>
    <w:rsid w:val="00DC2CF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C2CF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C2CF0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C2CF0"/>
  </w:style>
  <w:style w:type="character" w:styleId="slostrnky">
    <w:name w:val="page number"/>
    <w:basedOn w:val="Standardnpsmoodstavce"/>
    <w:uiPriority w:val="99"/>
    <w:semiHidden/>
    <w:unhideWhenUsed/>
    <w:rsid w:val="00DC2CF0"/>
  </w:style>
  <w:style w:type="table" w:styleId="Prosttabulka1">
    <w:name w:val="Plain Table 1"/>
    <w:basedOn w:val="Normlntabulka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C2CF0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C2CF0"/>
  </w:style>
  <w:style w:type="character" w:customStyle="1" w:styleId="OslovenChar">
    <w:name w:val="Oslovení Char"/>
    <w:basedOn w:val="Standardnpsmoodstavce"/>
    <w:link w:val="Osloven"/>
    <w:uiPriority w:val="99"/>
    <w:semiHidden/>
    <w:rsid w:val="00DC2CF0"/>
  </w:style>
  <w:style w:type="paragraph" w:styleId="Podpis">
    <w:name w:val="Signature"/>
    <w:basedOn w:val="Normln"/>
    <w:link w:val="Podpis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C2CF0"/>
  </w:style>
  <w:style w:type="character" w:customStyle="1" w:styleId="SmartHyperlink">
    <w:name w:val="Smart Hyperlink"/>
    <w:basedOn w:val="Standardnpsmoodstavce"/>
    <w:uiPriority w:val="99"/>
    <w:semiHidden/>
    <w:unhideWhenUsed/>
    <w:rsid w:val="00DC2CF0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C2CF0"/>
    <w:pPr>
      <w:spacing w:after="0"/>
      <w:ind w:left="300" w:hanging="30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C2CF0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C2CF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DC2CF0"/>
    <w:pPr>
      <w:spacing w:after="100"/>
      <w:ind w:left="30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C2CF0"/>
    <w:pPr>
      <w:spacing w:after="100"/>
      <w:ind w:left="60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DC2CF0"/>
    <w:pPr>
      <w:spacing w:after="100"/>
      <w:ind w:left="90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C2CF0"/>
    <w:pPr>
      <w:spacing w:after="100"/>
      <w:ind w:left="120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C2CF0"/>
    <w:pPr>
      <w:spacing w:after="100"/>
      <w:ind w:left="15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C2CF0"/>
    <w:pPr>
      <w:spacing w:after="100"/>
      <w:ind w:left="18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C2CF0"/>
    <w:pPr>
      <w:spacing w:after="100"/>
      <w:ind w:left="210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stuff.sweb.cz/praxdir/pigmenty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b2.mendelu.cz/af_211_multitext/vyuka/fyr1/rtf/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fyzika.upol.cz/userfiles/file/TLC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Krejčí</dc:creator>
  <cp:keywords/>
  <dc:description/>
  <cp:lastModifiedBy>Eva Kejkulová</cp:lastModifiedBy>
  <cp:revision>5</cp:revision>
  <dcterms:created xsi:type="dcterms:W3CDTF">2019-06-02T18:31:00Z</dcterms:created>
  <dcterms:modified xsi:type="dcterms:W3CDTF">2020-03-24T10:02:00Z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