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197" w:rsidRDefault="006612AB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sz w:val="40"/>
          <w:szCs w:val="40"/>
          <w:u w:color="000000"/>
        </w:rPr>
      </w:pPr>
      <w:r>
        <w:rPr>
          <w:rFonts w:ascii="Calibri" w:eastAsia="Calibri" w:hAnsi="Calibri" w:cs="Calibri"/>
          <w:sz w:val="40"/>
          <w:szCs w:val="40"/>
          <w:u w:color="000000"/>
        </w:rPr>
        <w:t xml:space="preserve">Psychologie filmu </w:t>
      </w:r>
    </w:p>
    <w:p w:rsidR="00C51197" w:rsidRDefault="009F6FFA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sz w:val="40"/>
          <w:szCs w:val="40"/>
          <w:u w:val="single" w:color="000000"/>
        </w:rPr>
      </w:pPr>
      <w:r>
        <w:rPr>
          <w:rFonts w:ascii="Calibri" w:eastAsia="Calibri" w:hAnsi="Calibri" w:cs="Calibri"/>
          <w:sz w:val="40"/>
          <w:szCs w:val="40"/>
          <w:u w:val="single" w:color="000000"/>
        </w:rPr>
        <w:t>ŘEŠENÍ</w:t>
      </w:r>
      <w:bookmarkStart w:id="0" w:name="_GoBack"/>
      <w:bookmarkEnd w:id="0"/>
    </w:p>
    <w:p w:rsidR="00400939" w:rsidRDefault="006612AB" w:rsidP="00400939">
      <w:pPr>
        <w:pStyle w:val="Vchoz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proofErr w:type="spellStart"/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Obecn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  <w:u w:color="000000"/>
          <w:lang w:val="fr-FR"/>
        </w:rPr>
        <w:t xml:space="preserve">é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  <w:lang w:val="es-ES_tradnl"/>
        </w:rPr>
        <w:t>zad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ání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 xml:space="preserve"> pro všechny skupin</w:t>
      </w:r>
      <w:r w:rsidR="00400939">
        <w:rPr>
          <w:rFonts w:ascii="Calibri" w:eastAsia="Calibri" w:hAnsi="Calibri" w:cs="Calibri"/>
          <w:b/>
          <w:bCs/>
          <w:sz w:val="24"/>
          <w:szCs w:val="24"/>
          <w:u w:color="000000"/>
        </w:rPr>
        <w:t>y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:</w:t>
      </w:r>
      <w:r w:rsidR="00400939">
        <w:rPr>
          <w:rFonts w:ascii="Calibri" w:eastAsia="Calibri" w:hAnsi="Calibri" w:cs="Calibri"/>
          <w:b/>
          <w:bCs/>
          <w:sz w:val="24"/>
          <w:szCs w:val="24"/>
          <w:u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Analyzujte </w:t>
      </w:r>
      <w:proofErr w:type="spellStart"/>
      <w:r>
        <w:rPr>
          <w:rFonts w:ascii="Calibri" w:eastAsia="Calibri" w:hAnsi="Calibri" w:cs="Calibri"/>
          <w:sz w:val="24"/>
          <w:szCs w:val="24"/>
          <w:u w:color="000000"/>
        </w:rPr>
        <w:t>vybran</w:t>
      </w:r>
      <w:proofErr w:type="spellEnd"/>
      <w:r>
        <w:rPr>
          <w:rFonts w:ascii="Calibri" w:eastAsia="Calibri" w:hAnsi="Calibri" w:cs="Calibri"/>
          <w:sz w:val="24"/>
          <w:szCs w:val="24"/>
          <w:u w:color="000000"/>
          <w:lang w:val="fr-FR"/>
        </w:rPr>
        <w:t xml:space="preserve">é </w:t>
      </w:r>
      <w:r>
        <w:rPr>
          <w:rFonts w:ascii="Calibri" w:eastAsia="Calibri" w:hAnsi="Calibri" w:cs="Calibri"/>
          <w:sz w:val="24"/>
          <w:szCs w:val="24"/>
          <w:u w:color="000000"/>
        </w:rPr>
        <w:t>(popřípadě přidělen</w:t>
      </w:r>
      <w:r>
        <w:rPr>
          <w:rFonts w:ascii="Calibri" w:eastAsia="Calibri" w:hAnsi="Calibri" w:cs="Calibri"/>
          <w:sz w:val="24"/>
          <w:szCs w:val="24"/>
          <w:u w:color="000000"/>
          <w:lang w:val="fr-FR"/>
        </w:rPr>
        <w:t>é</w:t>
      </w:r>
      <w:r>
        <w:rPr>
          <w:rFonts w:ascii="Calibri" w:eastAsia="Calibri" w:hAnsi="Calibri" w:cs="Calibri"/>
          <w:sz w:val="24"/>
          <w:szCs w:val="24"/>
          <w:u w:color="000000"/>
        </w:rPr>
        <w:t>) filmové scény</w:t>
      </w:r>
      <w:r>
        <w:rPr>
          <w:rFonts w:ascii="Calibri" w:eastAsia="Calibri" w:hAnsi="Calibri" w:cs="Calibri"/>
          <w:sz w:val="24"/>
          <w:szCs w:val="24"/>
          <w:u w:color="000000"/>
          <w:lang w:val="es-ES_tradnl"/>
        </w:rPr>
        <w:t xml:space="preserve"> profesion</w:t>
      </w:r>
      <w:proofErr w:type="spellStart"/>
      <w:r>
        <w:rPr>
          <w:rFonts w:ascii="Calibri" w:eastAsia="Calibri" w:hAnsi="Calibri" w:cs="Calibri"/>
          <w:sz w:val="24"/>
          <w:szCs w:val="24"/>
          <w:u w:color="000000"/>
        </w:rPr>
        <w:t>ální</w:t>
      </w:r>
      <w:proofErr w:type="spellEnd"/>
      <w:r>
        <w:rPr>
          <w:rFonts w:ascii="Calibri" w:eastAsia="Calibri" w:hAnsi="Calibri" w:cs="Calibri"/>
          <w:sz w:val="24"/>
          <w:szCs w:val="24"/>
          <w:u w:color="000000"/>
          <w:lang w:val="sv-SE"/>
        </w:rPr>
        <w:t>ch tv</w:t>
      </w:r>
      <w:proofErr w:type="spellStart"/>
      <w:r>
        <w:rPr>
          <w:rFonts w:ascii="Calibri" w:eastAsia="Calibri" w:hAnsi="Calibri" w:cs="Calibri"/>
          <w:sz w:val="24"/>
          <w:szCs w:val="24"/>
          <w:u w:color="000000"/>
        </w:rPr>
        <w:t>ůrců</w:t>
      </w:r>
      <w:proofErr w:type="spellEnd"/>
      <w:r>
        <w:rPr>
          <w:rFonts w:ascii="Calibri" w:eastAsia="Calibri" w:hAnsi="Calibri" w:cs="Calibri"/>
          <w:sz w:val="24"/>
          <w:szCs w:val="24"/>
          <w:u w:color="000000"/>
        </w:rPr>
        <w:t xml:space="preserve">, tak aby vaše analýza pokryla </w:t>
      </w:r>
      <w:proofErr w:type="spellStart"/>
      <w:r>
        <w:rPr>
          <w:rFonts w:ascii="Calibri" w:eastAsia="Calibri" w:hAnsi="Calibri" w:cs="Calibri"/>
          <w:sz w:val="24"/>
          <w:szCs w:val="24"/>
          <w:u w:color="000000"/>
        </w:rPr>
        <w:t>zadan</w:t>
      </w:r>
      <w:proofErr w:type="spellEnd"/>
      <w:r>
        <w:rPr>
          <w:rFonts w:ascii="Calibri" w:eastAsia="Calibri" w:hAnsi="Calibri" w:cs="Calibri"/>
          <w:sz w:val="24"/>
          <w:szCs w:val="24"/>
          <w:u w:color="000000"/>
          <w:lang w:val="fr-FR"/>
        </w:rPr>
        <w:t xml:space="preserve">é </w:t>
      </w:r>
      <w:r>
        <w:rPr>
          <w:rFonts w:ascii="Calibri" w:eastAsia="Calibri" w:hAnsi="Calibri" w:cs="Calibri"/>
          <w:sz w:val="24"/>
          <w:szCs w:val="24"/>
          <w:u w:color="000000"/>
        </w:rPr>
        <w:t>oblasti filmové psychologie a odpověděla na všechny kontrolní otázky.</w:t>
      </w:r>
    </w:p>
    <w:p w:rsidR="00400939" w:rsidRDefault="006612AB" w:rsidP="00400939">
      <w:pPr>
        <w:pStyle w:val="Vchoz"/>
        <w:numPr>
          <w:ilvl w:val="1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r w:rsidRPr="00400939">
        <w:rPr>
          <w:rFonts w:ascii="Calibri" w:eastAsia="Calibri" w:hAnsi="Calibri" w:cs="Calibri"/>
          <w:b/>
          <w:bCs/>
          <w:sz w:val="24"/>
          <w:szCs w:val="24"/>
          <w:u w:color="000000"/>
        </w:rPr>
        <w:t>Skupiny (max. po 4)</w:t>
      </w:r>
    </w:p>
    <w:p w:rsidR="00400939" w:rsidRDefault="006612AB" w:rsidP="00400939">
      <w:pPr>
        <w:pStyle w:val="Vchoz"/>
        <w:numPr>
          <w:ilvl w:val="1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r w:rsidRPr="00400939">
        <w:rPr>
          <w:rFonts w:ascii="Calibri" w:eastAsia="Calibri" w:hAnsi="Calibri" w:cs="Calibri"/>
          <w:b/>
          <w:bCs/>
          <w:sz w:val="24"/>
          <w:szCs w:val="24"/>
          <w:u w:color="000000"/>
          <w:lang w:val="de-DE"/>
        </w:rPr>
        <w:t>Forma:</w:t>
      </w:r>
      <w:r w:rsidRPr="00400939">
        <w:rPr>
          <w:rFonts w:ascii="Calibri" w:eastAsia="Calibri" w:hAnsi="Calibri" w:cs="Calibri"/>
          <w:sz w:val="24"/>
          <w:szCs w:val="24"/>
          <w:u w:color="000000"/>
        </w:rPr>
        <w:t xml:space="preserve"> Prezentace (</w:t>
      </w:r>
      <w:proofErr w:type="spellStart"/>
      <w:r w:rsidRPr="00400939">
        <w:rPr>
          <w:rFonts w:ascii="Calibri" w:eastAsia="Calibri" w:hAnsi="Calibri" w:cs="Calibri"/>
          <w:sz w:val="24"/>
          <w:szCs w:val="24"/>
          <w:u w:color="000000"/>
        </w:rPr>
        <w:t>Powerpoint</w:t>
      </w:r>
      <w:proofErr w:type="spellEnd"/>
      <w:r w:rsidRPr="00400939">
        <w:rPr>
          <w:rFonts w:ascii="Calibri" w:eastAsia="Calibri" w:hAnsi="Calibri" w:cs="Calibri"/>
          <w:sz w:val="24"/>
          <w:szCs w:val="24"/>
          <w:u w:color="000000"/>
        </w:rPr>
        <w:t>, PDF)</w:t>
      </w:r>
    </w:p>
    <w:p w:rsidR="00C51197" w:rsidRPr="00400939" w:rsidRDefault="006612AB" w:rsidP="00400939">
      <w:pPr>
        <w:pStyle w:val="Vchoz"/>
        <w:numPr>
          <w:ilvl w:val="1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r w:rsidRPr="00400939">
        <w:rPr>
          <w:rFonts w:ascii="Calibri" w:eastAsia="Calibri" w:hAnsi="Calibri" w:cs="Calibri"/>
          <w:b/>
          <w:bCs/>
          <w:sz w:val="24"/>
          <w:szCs w:val="24"/>
          <w:u w:color="000000"/>
        </w:rPr>
        <w:t>Rozsah:</w:t>
      </w:r>
      <w:r w:rsidRPr="00400939">
        <w:rPr>
          <w:rFonts w:ascii="Calibri" w:eastAsia="Calibri" w:hAnsi="Calibri" w:cs="Calibri"/>
          <w:sz w:val="24"/>
          <w:szCs w:val="24"/>
          <w:u w:color="000000"/>
        </w:rPr>
        <w:t xml:space="preserve"> Min.15 </w:t>
      </w:r>
      <w:proofErr w:type="spellStart"/>
      <w:r w:rsidRPr="00400939">
        <w:rPr>
          <w:rFonts w:ascii="Calibri" w:eastAsia="Calibri" w:hAnsi="Calibri" w:cs="Calibri"/>
          <w:sz w:val="24"/>
          <w:szCs w:val="24"/>
          <w:u w:color="000000"/>
        </w:rPr>
        <w:t>slidů</w:t>
      </w:r>
      <w:proofErr w:type="spellEnd"/>
      <w:r w:rsidRPr="00400939">
        <w:rPr>
          <w:rFonts w:ascii="Calibri" w:eastAsia="Calibri" w:hAnsi="Calibri" w:cs="Calibri"/>
          <w:sz w:val="24"/>
          <w:szCs w:val="24"/>
          <w:u w:color="000000"/>
        </w:rPr>
        <w:t>, Prezentace o min. d</w:t>
      </w:r>
      <w:r w:rsidRPr="00400939">
        <w:rPr>
          <w:rFonts w:ascii="Calibri" w:eastAsia="Calibri" w:hAnsi="Calibri" w:cs="Calibri"/>
          <w:sz w:val="24"/>
          <w:szCs w:val="24"/>
          <w:u w:color="000000"/>
          <w:lang w:val="fr-FR"/>
        </w:rPr>
        <w:t>é</w:t>
      </w:r>
      <w:proofErr w:type="spellStart"/>
      <w:r w:rsidRPr="00400939">
        <w:rPr>
          <w:rFonts w:ascii="Calibri" w:eastAsia="Calibri" w:hAnsi="Calibri" w:cs="Calibri"/>
          <w:sz w:val="24"/>
          <w:szCs w:val="24"/>
          <w:u w:color="000000"/>
        </w:rPr>
        <w:t>lce</w:t>
      </w:r>
      <w:proofErr w:type="spellEnd"/>
      <w:r w:rsidRPr="00400939">
        <w:rPr>
          <w:rFonts w:ascii="Calibri" w:eastAsia="Calibri" w:hAnsi="Calibri" w:cs="Calibri"/>
          <w:sz w:val="24"/>
          <w:szCs w:val="24"/>
          <w:u w:color="000000"/>
        </w:rPr>
        <w:t xml:space="preserve"> 10 min</w:t>
      </w:r>
    </w:p>
    <w:p w:rsidR="00C51197" w:rsidRDefault="00C51197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</w:p>
    <w:p w:rsidR="00C51197" w:rsidRDefault="006612AB" w:rsidP="00400939">
      <w:pPr>
        <w:pStyle w:val="Vchoz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proofErr w:type="spellStart"/>
      <w:r>
        <w:rPr>
          <w:rFonts w:ascii="Calibri" w:eastAsia="Calibri" w:hAnsi="Calibri" w:cs="Calibri"/>
          <w:b/>
          <w:bCs/>
          <w:sz w:val="24"/>
          <w:szCs w:val="24"/>
          <w:u w:color="000000"/>
          <w:lang w:val="de-DE"/>
        </w:rPr>
        <w:t>Krit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  <w:u w:color="000000"/>
          <w:lang w:val="fr-FR"/>
        </w:rPr>
        <w:t>é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ria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 xml:space="preserve"> hodnocení:</w:t>
      </w:r>
    </w:p>
    <w:p w:rsidR="00C51197" w:rsidRDefault="006612AB">
      <w:pPr>
        <w:pStyle w:val="Vchoz"/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  <w:sz w:val="24"/>
          <w:szCs w:val="24"/>
          <w:u w:color="000000"/>
          <w:lang w:val="de-DE"/>
        </w:rPr>
      </w:pPr>
      <w:proofErr w:type="spellStart"/>
      <w:r>
        <w:rPr>
          <w:rFonts w:ascii="Calibri" w:eastAsia="Calibri" w:hAnsi="Calibri" w:cs="Calibri"/>
          <w:sz w:val="24"/>
          <w:szCs w:val="24"/>
          <w:u w:color="000000"/>
          <w:lang w:val="de-DE"/>
        </w:rPr>
        <w:t>Spr</w:t>
      </w:r>
      <w:r>
        <w:rPr>
          <w:rFonts w:ascii="Calibri" w:eastAsia="Calibri" w:hAnsi="Calibri" w:cs="Calibri"/>
          <w:sz w:val="24"/>
          <w:szCs w:val="24"/>
          <w:u w:color="000000"/>
        </w:rPr>
        <w:t>ávn</w:t>
      </w:r>
      <w:proofErr w:type="spellEnd"/>
      <w:r>
        <w:rPr>
          <w:rFonts w:ascii="Calibri" w:eastAsia="Calibri" w:hAnsi="Calibri" w:cs="Calibri"/>
          <w:sz w:val="24"/>
          <w:szCs w:val="24"/>
          <w:u w:color="000000"/>
          <w:lang w:val="fr-FR"/>
        </w:rPr>
        <w:t>é pou</w:t>
      </w:r>
      <w:r>
        <w:rPr>
          <w:rFonts w:ascii="Calibri" w:eastAsia="Calibri" w:hAnsi="Calibri" w:cs="Calibri"/>
          <w:sz w:val="24"/>
          <w:szCs w:val="24"/>
          <w:u w:color="000000"/>
        </w:rPr>
        <w:t>žití odborných termínů</w:t>
      </w:r>
    </w:p>
    <w:p w:rsidR="00C51197" w:rsidRDefault="006612AB">
      <w:pPr>
        <w:pStyle w:val="Vchoz"/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Srozumitelná struktura prezentace</w:t>
      </w:r>
    </w:p>
    <w:p w:rsidR="00C51197" w:rsidRDefault="006612AB">
      <w:pPr>
        <w:pStyle w:val="Vchoz"/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Práce se zdroji (srovnání s jinou tvorbou daný</w:t>
      </w:r>
      <w:proofErr w:type="spellStart"/>
      <w:r>
        <w:rPr>
          <w:rFonts w:ascii="Calibri" w:eastAsia="Calibri" w:hAnsi="Calibri" w:cs="Calibri"/>
          <w:sz w:val="24"/>
          <w:szCs w:val="24"/>
          <w:u w:color="000000"/>
          <w:lang w:val="de-DE"/>
        </w:rPr>
        <w:t>ch</w:t>
      </w:r>
      <w:proofErr w:type="spellEnd"/>
      <w:r>
        <w:rPr>
          <w:rFonts w:ascii="Calibri" w:eastAsia="Calibri" w:hAnsi="Calibri" w:cs="Calibri"/>
          <w:sz w:val="24"/>
          <w:szCs w:val="24"/>
          <w:u w:color="000000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u w:color="000000"/>
          <w:lang w:val="de-DE"/>
        </w:rPr>
        <w:t>autor</w:t>
      </w:r>
      <w:proofErr w:type="spellEnd"/>
      <w:r>
        <w:rPr>
          <w:rFonts w:ascii="Calibri" w:eastAsia="Calibri" w:hAnsi="Calibri" w:cs="Calibri"/>
          <w:sz w:val="24"/>
          <w:szCs w:val="24"/>
          <w:u w:color="000000"/>
        </w:rPr>
        <w:t>ů)</w:t>
      </w:r>
    </w:p>
    <w:p w:rsidR="00C51197" w:rsidRDefault="006612AB">
      <w:pPr>
        <w:pStyle w:val="Vchoz"/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Odevzdání v termínu</w:t>
      </w:r>
    </w:p>
    <w:p w:rsidR="00C51197" w:rsidRDefault="006612AB">
      <w:pPr>
        <w:pStyle w:val="Vchoz"/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  <w:sz w:val="24"/>
          <w:szCs w:val="24"/>
          <w:u w:color="000000"/>
        </w:rPr>
      </w:pPr>
      <w:proofErr w:type="spellStart"/>
      <w:r>
        <w:rPr>
          <w:rFonts w:ascii="Calibri" w:eastAsia="Calibri" w:hAnsi="Calibri" w:cs="Calibri"/>
          <w:sz w:val="24"/>
          <w:szCs w:val="24"/>
          <w:u w:color="000000"/>
        </w:rPr>
        <w:t>Vyrovnan</w:t>
      </w:r>
      <w:proofErr w:type="spellEnd"/>
      <w:r>
        <w:rPr>
          <w:rFonts w:ascii="Calibri" w:eastAsia="Calibri" w:hAnsi="Calibri" w:cs="Calibri"/>
          <w:sz w:val="24"/>
          <w:szCs w:val="24"/>
          <w:u w:color="000000"/>
          <w:lang w:val="fr-FR"/>
        </w:rPr>
        <w:t xml:space="preserve">é </w:t>
      </w:r>
      <w:r>
        <w:rPr>
          <w:rFonts w:ascii="Calibri" w:eastAsia="Calibri" w:hAnsi="Calibri" w:cs="Calibri"/>
          <w:sz w:val="24"/>
          <w:szCs w:val="24"/>
          <w:u w:color="000000"/>
        </w:rPr>
        <w:t>rozdělení práce ve dvojici</w:t>
      </w:r>
    </w:p>
    <w:p w:rsidR="00C51197" w:rsidRDefault="00C51197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hint="eastAsia"/>
        </w:rPr>
      </w:pPr>
    </w:p>
    <w:p w:rsidR="00C51197" w:rsidRPr="00400939" w:rsidRDefault="006612AB" w:rsidP="00400939">
      <w:pPr>
        <w:pStyle w:val="Vchoz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Zadání pro skupiny:</w:t>
      </w:r>
      <w:r w:rsidR="00400939">
        <w:rPr>
          <w:rFonts w:ascii="Calibri" w:eastAsia="Calibri" w:hAnsi="Calibri" w:cs="Calibri"/>
          <w:b/>
          <w:bCs/>
          <w:sz w:val="24"/>
          <w:szCs w:val="24"/>
          <w:u w:color="000000"/>
        </w:rPr>
        <w:t xml:space="preserve"> </w:t>
      </w:r>
      <w:r w:rsidRPr="00400939">
        <w:rPr>
          <w:rFonts w:ascii="Calibri" w:eastAsia="Calibri" w:hAnsi="Calibri" w:cs="Calibri"/>
          <w:sz w:val="24"/>
          <w:szCs w:val="24"/>
          <w:u w:color="000000"/>
        </w:rPr>
        <w:t xml:space="preserve">Analyzujte </w:t>
      </w:r>
      <w:proofErr w:type="spellStart"/>
      <w:r w:rsidRPr="00400939">
        <w:rPr>
          <w:rFonts w:ascii="Calibri" w:eastAsia="Calibri" w:hAnsi="Calibri" w:cs="Calibri"/>
          <w:sz w:val="24"/>
          <w:szCs w:val="24"/>
          <w:u w:color="000000"/>
        </w:rPr>
        <w:t>vybran</w:t>
      </w:r>
      <w:proofErr w:type="spellEnd"/>
      <w:r w:rsidRPr="00400939">
        <w:rPr>
          <w:rFonts w:ascii="Calibri" w:eastAsia="Calibri" w:hAnsi="Calibri" w:cs="Calibri"/>
          <w:sz w:val="24"/>
          <w:szCs w:val="24"/>
          <w:u w:color="000000"/>
          <w:lang w:val="fr-FR"/>
        </w:rPr>
        <w:t xml:space="preserve">é </w:t>
      </w:r>
      <w:r w:rsidRPr="00400939">
        <w:rPr>
          <w:rFonts w:ascii="Calibri" w:eastAsia="Calibri" w:hAnsi="Calibri" w:cs="Calibri"/>
          <w:sz w:val="24"/>
          <w:szCs w:val="24"/>
          <w:u w:color="000000"/>
        </w:rPr>
        <w:t>(popřípadě) přidělené filmové scény z pohledu psychologie filmu v těchto oblastech:</w:t>
      </w:r>
    </w:p>
    <w:p w:rsidR="00C51197" w:rsidRDefault="00C51197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ind w:left="720"/>
        <w:rPr>
          <w:rFonts w:ascii="Calibri" w:eastAsia="Calibri" w:hAnsi="Calibri" w:cs="Calibri"/>
          <w:sz w:val="24"/>
          <w:szCs w:val="24"/>
          <w:u w:color="000000"/>
        </w:rPr>
      </w:pPr>
    </w:p>
    <w:p w:rsidR="00C51197" w:rsidRDefault="006612AB" w:rsidP="00400939">
      <w:pPr>
        <w:pStyle w:val="Vchoz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 xml:space="preserve">Kontrolní otázky, na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kter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  <w:u w:color="000000"/>
          <w:lang w:val="fr-FR"/>
        </w:rPr>
        <w:t xml:space="preserve">é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je třeba odpověď:</w:t>
      </w:r>
    </w:p>
    <w:p w:rsidR="00400939" w:rsidRDefault="006612AB" w:rsidP="00400939">
      <w:pPr>
        <w:pStyle w:val="Vchoz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jaký žánr filmu se jedná?</w:t>
      </w:r>
      <w:r w:rsidR="00400939">
        <w:rPr>
          <w:rFonts w:ascii="Calibri" w:eastAsia="Calibri" w:hAnsi="Calibri" w:cs="Calibri"/>
          <w:sz w:val="24"/>
          <w:szCs w:val="24"/>
          <w:u w:color="000000"/>
        </w:rPr>
        <w:t xml:space="preserve"> </w:t>
      </w:r>
    </w:p>
    <w:p w:rsidR="00400939" w:rsidRDefault="006612AB" w:rsidP="00400939">
      <w:pPr>
        <w:pStyle w:val="Vchoz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sz w:val="24"/>
          <w:szCs w:val="24"/>
          <w:u w:color="000000"/>
        </w:rPr>
      </w:pPr>
      <w:r w:rsidRPr="00400939">
        <w:rPr>
          <w:rFonts w:ascii="Calibri" w:eastAsia="Calibri" w:hAnsi="Calibri" w:cs="Calibri"/>
          <w:sz w:val="24"/>
          <w:szCs w:val="24"/>
          <w:u w:color="000000"/>
        </w:rPr>
        <w:t>O jaký typ scény se jedná (dialog, akce)?</w:t>
      </w:r>
    </w:p>
    <w:p w:rsidR="00400939" w:rsidRDefault="006612AB" w:rsidP="00400939">
      <w:pPr>
        <w:pStyle w:val="Vchoz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sz w:val="24"/>
          <w:szCs w:val="24"/>
          <w:u w:color="000000"/>
        </w:rPr>
      </w:pPr>
      <w:r w:rsidRPr="00400939">
        <w:rPr>
          <w:rFonts w:ascii="Calibri" w:eastAsia="Calibri" w:hAnsi="Calibri" w:cs="Calibri"/>
          <w:sz w:val="24"/>
          <w:szCs w:val="24"/>
          <w:u w:color="000000"/>
        </w:rPr>
        <w:t>V jaké fázi děje se scéna odehrává?</w:t>
      </w:r>
    </w:p>
    <w:p w:rsidR="00400939" w:rsidRDefault="006612AB" w:rsidP="00400939">
      <w:pPr>
        <w:pStyle w:val="Vchoz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sz w:val="24"/>
          <w:szCs w:val="24"/>
          <w:u w:color="000000"/>
        </w:rPr>
      </w:pPr>
      <w:r w:rsidRPr="00400939">
        <w:rPr>
          <w:rFonts w:ascii="Calibri" w:eastAsia="Calibri" w:hAnsi="Calibri" w:cs="Calibri"/>
          <w:sz w:val="24"/>
          <w:szCs w:val="24"/>
          <w:u w:color="000000"/>
        </w:rPr>
        <w:t>Jakým způsobem autor pracuje s vizuální i audio stránkou filmu?</w:t>
      </w:r>
    </w:p>
    <w:p w:rsidR="00400939" w:rsidRDefault="006612AB" w:rsidP="00400939">
      <w:pPr>
        <w:pStyle w:val="Vchoz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sz w:val="24"/>
          <w:szCs w:val="24"/>
          <w:u w:color="000000"/>
        </w:rPr>
      </w:pPr>
      <w:r w:rsidRPr="00400939">
        <w:rPr>
          <w:rFonts w:ascii="Calibri" w:eastAsia="Calibri" w:hAnsi="Calibri" w:cs="Calibri"/>
          <w:sz w:val="24"/>
          <w:szCs w:val="24"/>
          <w:u w:color="000000"/>
        </w:rPr>
        <w:t>Jakým způsobem autor buduje atmosféru scény?</w:t>
      </w:r>
    </w:p>
    <w:p w:rsidR="00C51197" w:rsidRPr="00400939" w:rsidRDefault="006612AB" w:rsidP="00400939">
      <w:pPr>
        <w:pStyle w:val="Vchoz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sz w:val="24"/>
          <w:szCs w:val="24"/>
          <w:u w:color="000000"/>
        </w:rPr>
      </w:pPr>
      <w:r w:rsidRPr="00400939">
        <w:rPr>
          <w:rFonts w:ascii="Calibri" w:eastAsia="Calibri" w:hAnsi="Calibri" w:cs="Calibri"/>
          <w:sz w:val="24"/>
          <w:szCs w:val="24"/>
          <w:u w:color="000000"/>
        </w:rPr>
        <w:t xml:space="preserve">Jak lze danou scénu </w:t>
      </w:r>
      <w:proofErr w:type="spellStart"/>
      <w:r w:rsidRPr="00400939">
        <w:rPr>
          <w:rFonts w:ascii="Calibri" w:eastAsia="Calibri" w:hAnsi="Calibri" w:cs="Calibri"/>
          <w:sz w:val="24"/>
          <w:szCs w:val="24"/>
          <w:u w:color="000000"/>
        </w:rPr>
        <w:t>intepretovat</w:t>
      </w:r>
      <w:proofErr w:type="spellEnd"/>
      <w:r w:rsidRPr="00400939">
        <w:rPr>
          <w:rFonts w:ascii="Calibri" w:eastAsia="Calibri" w:hAnsi="Calibri" w:cs="Calibri"/>
          <w:sz w:val="24"/>
          <w:szCs w:val="24"/>
          <w:u w:color="000000"/>
        </w:rPr>
        <w:t>?</w:t>
      </w:r>
    </w:p>
    <w:p w:rsidR="00C51197" w:rsidRDefault="00C51197" w:rsidP="00400939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ind w:left="720"/>
        <w:rPr>
          <w:rFonts w:ascii="Calibri" w:eastAsia="Calibri" w:hAnsi="Calibri" w:cs="Calibri"/>
          <w:sz w:val="24"/>
          <w:szCs w:val="24"/>
          <w:u w:color="000000"/>
        </w:rPr>
      </w:pPr>
    </w:p>
    <w:p w:rsidR="00C51197" w:rsidRDefault="006612AB" w:rsidP="00400939">
      <w:pPr>
        <w:pStyle w:val="Vchoz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 xml:space="preserve">Obsah Analýzy: </w:t>
      </w:r>
    </w:p>
    <w:p w:rsidR="00C51197" w:rsidRDefault="006612AB" w:rsidP="00400939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ind w:left="720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lastRenderedPageBreak/>
        <w:t>Základní informace</w:t>
      </w:r>
    </w:p>
    <w:p w:rsidR="00C51197" w:rsidRDefault="006612AB">
      <w:pPr>
        <w:pStyle w:val="Vchoz"/>
        <w:numPr>
          <w:ilvl w:val="1"/>
          <w:numId w:val="2"/>
        </w:numPr>
        <w:spacing w:after="160" w:line="259" w:lineRule="auto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Rok vzniku</w:t>
      </w:r>
    </w:p>
    <w:p w:rsidR="00C51197" w:rsidRDefault="006612AB">
      <w:pPr>
        <w:pStyle w:val="Vchoz"/>
        <w:numPr>
          <w:ilvl w:val="1"/>
          <w:numId w:val="2"/>
        </w:numPr>
        <w:spacing w:after="160" w:line="259" w:lineRule="auto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Autor filmu</w:t>
      </w:r>
    </w:p>
    <w:p w:rsidR="00C51197" w:rsidRDefault="006612AB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ind w:left="720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Technická kvalita</w:t>
      </w:r>
    </w:p>
    <w:p w:rsidR="00C51197" w:rsidRDefault="006612AB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ind w:left="720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Obsahová kvalita</w:t>
      </w:r>
    </w:p>
    <w:p w:rsidR="00C51197" w:rsidRDefault="006612AB">
      <w:pPr>
        <w:pStyle w:val="Vchoz"/>
        <w:numPr>
          <w:ilvl w:val="1"/>
          <w:numId w:val="2"/>
        </w:numPr>
        <w:spacing w:after="160" w:line="259" w:lineRule="auto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Žánrový typ filmu</w:t>
      </w:r>
    </w:p>
    <w:p w:rsidR="00C51197" w:rsidRDefault="006612AB">
      <w:pPr>
        <w:pStyle w:val="Vchoz"/>
        <w:numPr>
          <w:ilvl w:val="1"/>
          <w:numId w:val="2"/>
        </w:numPr>
        <w:spacing w:after="160" w:line="259" w:lineRule="auto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Zpracování žánru (porovnání s obdobným videoklipem)</w:t>
      </w:r>
    </w:p>
    <w:p w:rsidR="00C51197" w:rsidRDefault="006612AB">
      <w:pPr>
        <w:pStyle w:val="Vchoz"/>
        <w:numPr>
          <w:ilvl w:val="1"/>
          <w:numId w:val="2"/>
        </w:numPr>
        <w:spacing w:after="160" w:line="259" w:lineRule="auto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Srozumitelnost scény</w:t>
      </w:r>
    </w:p>
    <w:p w:rsidR="00C51197" w:rsidRDefault="006612AB">
      <w:pPr>
        <w:pStyle w:val="Vchoz"/>
        <w:numPr>
          <w:ilvl w:val="1"/>
          <w:numId w:val="2"/>
        </w:numPr>
        <w:spacing w:after="160" w:line="259" w:lineRule="auto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 xml:space="preserve">Vztah audia a vizuální stránky </w:t>
      </w:r>
    </w:p>
    <w:p w:rsidR="00C51197" w:rsidRDefault="006612AB">
      <w:pPr>
        <w:pStyle w:val="Vchoz"/>
        <w:numPr>
          <w:ilvl w:val="1"/>
          <w:numId w:val="2"/>
        </w:numPr>
        <w:spacing w:after="160" w:line="259" w:lineRule="auto"/>
        <w:rPr>
          <w:rFonts w:ascii="Calibri" w:eastAsia="Calibri" w:hAnsi="Calibri" w:cs="Calibri"/>
          <w:sz w:val="24"/>
          <w:szCs w:val="24"/>
          <w:u w:color="000000"/>
          <w:lang w:val="de-DE"/>
        </w:rPr>
      </w:pPr>
      <w:r>
        <w:rPr>
          <w:rFonts w:ascii="Calibri" w:eastAsia="Calibri" w:hAnsi="Calibri" w:cs="Calibri"/>
          <w:sz w:val="24"/>
          <w:szCs w:val="24"/>
          <w:u w:color="000000"/>
          <w:lang w:val="de-DE"/>
        </w:rPr>
        <w:t>Um</w:t>
      </w:r>
      <w:proofErr w:type="spellStart"/>
      <w:r>
        <w:rPr>
          <w:rFonts w:ascii="Calibri" w:eastAsia="Calibri" w:hAnsi="Calibri" w:cs="Calibri"/>
          <w:sz w:val="24"/>
          <w:szCs w:val="24"/>
          <w:u w:color="000000"/>
        </w:rPr>
        <w:t>ělecký</w:t>
      </w:r>
      <w:proofErr w:type="spellEnd"/>
      <w:r>
        <w:rPr>
          <w:rFonts w:ascii="Calibri" w:eastAsia="Calibri" w:hAnsi="Calibri" w:cs="Calibri"/>
          <w:sz w:val="24"/>
          <w:szCs w:val="24"/>
          <w:u w:color="000000"/>
        </w:rPr>
        <w:t xml:space="preserve"> charakter</w:t>
      </w:r>
    </w:p>
    <w:p w:rsidR="00C51197" w:rsidRDefault="006612AB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ind w:left="720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Celkový dojem</w:t>
      </w:r>
    </w:p>
    <w:p w:rsidR="00C51197" w:rsidRDefault="006612AB">
      <w:pPr>
        <w:pStyle w:val="Vchoz"/>
        <w:numPr>
          <w:ilvl w:val="1"/>
          <w:numId w:val="2"/>
        </w:numPr>
        <w:spacing w:after="160" w:line="259" w:lineRule="auto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 xml:space="preserve">Vlastní </w:t>
      </w:r>
      <w:proofErr w:type="spellStart"/>
      <w:r>
        <w:rPr>
          <w:rFonts w:ascii="Calibri" w:eastAsia="Calibri" w:hAnsi="Calibri" w:cs="Calibri"/>
          <w:sz w:val="24"/>
          <w:szCs w:val="24"/>
          <w:u w:color="000000"/>
        </w:rPr>
        <w:t>celkov</w:t>
      </w:r>
      <w:proofErr w:type="spellEnd"/>
      <w:r>
        <w:rPr>
          <w:rFonts w:ascii="Calibri" w:eastAsia="Calibri" w:hAnsi="Calibri" w:cs="Calibri"/>
          <w:sz w:val="24"/>
          <w:szCs w:val="24"/>
          <w:u w:color="000000"/>
          <w:lang w:val="fr-FR"/>
        </w:rPr>
        <w:t xml:space="preserve">é 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hodnocení </w:t>
      </w:r>
    </w:p>
    <w:p w:rsidR="00C51197" w:rsidRDefault="006612AB">
      <w:pPr>
        <w:pStyle w:val="Vchoz"/>
        <w:numPr>
          <w:ilvl w:val="1"/>
          <w:numId w:val="2"/>
        </w:numPr>
        <w:spacing w:after="160" w:line="259" w:lineRule="auto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 xml:space="preserve">Rozbor individuálních reakcí členů skupiny z pohledu </w:t>
      </w:r>
      <w:proofErr w:type="spellStart"/>
      <w:r>
        <w:rPr>
          <w:rFonts w:ascii="Calibri" w:eastAsia="Calibri" w:hAnsi="Calibri" w:cs="Calibri"/>
          <w:sz w:val="24"/>
          <w:szCs w:val="24"/>
          <w:u w:color="000000"/>
        </w:rPr>
        <w:t>filmov</w:t>
      </w:r>
      <w:proofErr w:type="spellEnd"/>
      <w:r>
        <w:rPr>
          <w:rFonts w:ascii="Calibri" w:eastAsia="Calibri" w:hAnsi="Calibri" w:cs="Calibri"/>
          <w:sz w:val="24"/>
          <w:szCs w:val="24"/>
          <w:u w:color="000000"/>
          <w:lang w:val="fr-FR"/>
        </w:rPr>
        <w:t xml:space="preserve">é </w:t>
      </w:r>
      <w:r>
        <w:rPr>
          <w:rFonts w:ascii="Calibri" w:eastAsia="Calibri" w:hAnsi="Calibri" w:cs="Calibri"/>
          <w:sz w:val="24"/>
          <w:szCs w:val="24"/>
          <w:u w:color="000000"/>
        </w:rPr>
        <w:t>psychologie</w:t>
      </w:r>
    </w:p>
    <w:sectPr w:rsidR="00C51197" w:rsidSect="00994BDB">
      <w:headerReference w:type="first" r:id="rId7"/>
      <w:footerReference w:type="first" r:id="rId8"/>
      <w:pgSz w:w="11906" w:h="16838"/>
      <w:pgMar w:top="1134" w:right="1134" w:bottom="1134" w:left="1134" w:header="709" w:footer="85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BF5" w:rsidRDefault="00884BF5">
      <w:r>
        <w:separator/>
      </w:r>
    </w:p>
  </w:endnote>
  <w:endnote w:type="continuationSeparator" w:id="0">
    <w:p w:rsidR="00884BF5" w:rsidRDefault="00884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BDB" w:rsidRDefault="00994BDB">
    <w:pPr>
      <w:pStyle w:val="Zpat"/>
    </w:pPr>
    <w:r>
      <w:rPr>
        <w:noProof/>
        <w:lang w:eastAsia="cs-CZ"/>
      </w:rPr>
      <w:drawing>
        <wp:inline distT="0" distB="0" distL="0" distR="0" wp14:anchorId="3030B3EE" wp14:editId="57736DB4">
          <wp:extent cx="5760720" cy="608330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BF5" w:rsidRDefault="00884BF5">
      <w:r>
        <w:separator/>
      </w:r>
    </w:p>
  </w:footnote>
  <w:footnote w:type="continuationSeparator" w:id="0">
    <w:p w:rsidR="00884BF5" w:rsidRDefault="00884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BDB" w:rsidRDefault="00994BDB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6776C005" wp14:editId="51B17959">
          <wp:extent cx="3600450" cy="619125"/>
          <wp:effectExtent l="0" t="0" r="0" b="9525"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12F8"/>
    <w:multiLevelType w:val="hybridMultilevel"/>
    <w:tmpl w:val="7B248F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AD7E1B"/>
    <w:multiLevelType w:val="hybridMultilevel"/>
    <w:tmpl w:val="2C2013B0"/>
    <w:styleLink w:val="Importovanstyl1"/>
    <w:lvl w:ilvl="0" w:tplc="C2DAA982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A8FEAC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9E12C8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64E9D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D40AF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D2BBB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56773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6CFB4A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24EC1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1DD472A"/>
    <w:multiLevelType w:val="hybridMultilevel"/>
    <w:tmpl w:val="079C5E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4667B"/>
    <w:multiLevelType w:val="hybridMultilevel"/>
    <w:tmpl w:val="2C2013B0"/>
    <w:numStyleLink w:val="Importovanstyl1"/>
  </w:abstractNum>
  <w:abstractNum w:abstractNumId="4" w15:restartNumberingAfterBreak="0">
    <w:nsid w:val="651A5C6F"/>
    <w:multiLevelType w:val="hybridMultilevel"/>
    <w:tmpl w:val="D6A40E5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7026996"/>
    <w:multiLevelType w:val="hybridMultilevel"/>
    <w:tmpl w:val="D72C4C0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197"/>
    <w:rsid w:val="00400939"/>
    <w:rsid w:val="006612AB"/>
    <w:rsid w:val="00884BF5"/>
    <w:rsid w:val="00994BDB"/>
    <w:rsid w:val="009F6FFA"/>
    <w:rsid w:val="00C5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C155EB-592F-4D75-9C52-CD10395C3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choz">
    <w:name w:val="Výchozí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ovanstyl1">
    <w:name w:val="Importovaný styl 1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994B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94BDB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994B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94BD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192</Words>
  <Characters>1134</Characters>
  <Application>Microsoft Office Word</Application>
  <DocSecurity>0</DocSecurity>
  <Lines>9</Lines>
  <Paragraphs>2</Paragraphs>
  <ScaleCrop>false</ScaleCrop>
  <Company>NUV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Petra Kundeliusová</cp:lastModifiedBy>
  <cp:revision>4</cp:revision>
  <dcterms:created xsi:type="dcterms:W3CDTF">2019-09-18T11:18:00Z</dcterms:created>
  <dcterms:modified xsi:type="dcterms:W3CDTF">2020-04-26T12:02:00Z</dcterms:modified>
</cp:coreProperties>
</file>