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A23" w:rsidRPr="00AC0491" w:rsidRDefault="00AC0491" w:rsidP="000E68A1">
      <w:pPr>
        <w:rPr>
          <w:sz w:val="24"/>
          <w:szCs w:val="24"/>
        </w:rPr>
      </w:pPr>
      <w:r w:rsidRPr="00AC0491">
        <w:rPr>
          <w:b/>
          <w:sz w:val="24"/>
          <w:szCs w:val="24"/>
        </w:rPr>
        <w:t>Kontrolní test</w:t>
      </w:r>
      <w:r w:rsidRPr="00AC0491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2</w:t>
      </w:r>
      <w:r w:rsidRPr="00AC0491">
        <w:rPr>
          <w:sz w:val="24"/>
          <w:szCs w:val="24"/>
        </w:rPr>
        <w:tab/>
      </w:r>
      <w:r w:rsidRPr="00AC0491">
        <w:rPr>
          <w:sz w:val="24"/>
          <w:szCs w:val="24"/>
        </w:rPr>
        <w:tab/>
      </w:r>
      <w:r w:rsidRPr="00AC0491">
        <w:rPr>
          <w:sz w:val="24"/>
          <w:szCs w:val="24"/>
        </w:rPr>
        <w:tab/>
      </w:r>
      <w:r w:rsidRPr="00AC0491"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Pr="00AC0491">
        <w:rPr>
          <w:sz w:val="24"/>
          <w:szCs w:val="24"/>
        </w:rPr>
        <w:t>Hodnocení: ……………</w:t>
      </w:r>
      <w:r>
        <w:rPr>
          <w:sz w:val="24"/>
          <w:szCs w:val="24"/>
        </w:rPr>
        <w:t>…….</w:t>
      </w:r>
    </w:p>
    <w:p w:rsidR="00AC0491" w:rsidRPr="00AC0491" w:rsidRDefault="00AC0491" w:rsidP="000E68A1">
      <w:pPr>
        <w:rPr>
          <w:sz w:val="24"/>
          <w:szCs w:val="24"/>
        </w:rPr>
      </w:pPr>
      <w:r w:rsidRPr="00AC0491">
        <w:rPr>
          <w:sz w:val="24"/>
          <w:szCs w:val="24"/>
        </w:rPr>
        <w:t>Jméno a příjmení: …………………………………………………… Třída: ……………… Datum: ………………………..</w:t>
      </w:r>
    </w:p>
    <w:p w:rsidR="00AC0491" w:rsidRDefault="00AC0491" w:rsidP="000E68A1">
      <w:pPr>
        <w:rPr>
          <w:b/>
          <w:i/>
          <w:sz w:val="24"/>
          <w:szCs w:val="24"/>
        </w:rPr>
      </w:pPr>
      <w:r w:rsidRPr="00AC0491">
        <w:rPr>
          <w:b/>
          <w:i/>
          <w:sz w:val="24"/>
          <w:szCs w:val="24"/>
        </w:rPr>
        <w:t>Zakroužkujte jednu správnou odpověď.</w:t>
      </w:r>
    </w:p>
    <w:p w:rsidR="00AC0491" w:rsidRPr="00AC0491" w:rsidRDefault="00AC0491" w:rsidP="000E68A1">
      <w:pPr>
        <w:rPr>
          <w:b/>
          <w:i/>
          <w:sz w:val="24"/>
          <w:szCs w:val="24"/>
        </w:rPr>
      </w:pPr>
    </w:p>
    <w:p w:rsidR="00AC0491" w:rsidRPr="00AC0491" w:rsidRDefault="00AC0491" w:rsidP="00AC0491">
      <w:pPr>
        <w:pStyle w:val="Otzka"/>
        <w:rPr>
          <w:rFonts w:asciiTheme="minorHAnsi" w:hAnsiTheme="minorHAnsi" w:cstheme="minorHAnsi"/>
        </w:rPr>
      </w:pPr>
      <w:r w:rsidRPr="00AC0491">
        <w:rPr>
          <w:rFonts w:asciiTheme="minorHAnsi" w:hAnsiTheme="minorHAnsi" w:cstheme="minorHAnsi"/>
        </w:rPr>
        <w:t xml:space="preserve">1. Co je to výrobní úsek? </w:t>
      </w:r>
    </w:p>
    <w:p w:rsidR="00AC0491" w:rsidRPr="00AC0491" w:rsidRDefault="00AC0491" w:rsidP="00AC0491">
      <w:pPr>
        <w:pStyle w:val="Odpovditestu"/>
        <w:numPr>
          <w:ilvl w:val="0"/>
          <w:numId w:val="5"/>
        </w:numPr>
        <w:rPr>
          <w:rFonts w:asciiTheme="minorHAnsi" w:hAnsiTheme="minorHAnsi" w:cstheme="minorHAnsi"/>
        </w:rPr>
      </w:pPr>
      <w:r w:rsidRPr="00AC0491">
        <w:rPr>
          <w:rFonts w:asciiTheme="minorHAnsi" w:hAnsiTheme="minorHAnsi" w:cstheme="minorHAnsi"/>
        </w:rPr>
        <w:t xml:space="preserve">je to úsek na dohotovení jídla před hostem </w:t>
      </w:r>
    </w:p>
    <w:p w:rsidR="00AC0491" w:rsidRPr="00AC0491" w:rsidRDefault="00AC0491" w:rsidP="00AC0491">
      <w:pPr>
        <w:pStyle w:val="Odpovditestu"/>
        <w:numPr>
          <w:ilvl w:val="0"/>
          <w:numId w:val="5"/>
        </w:numPr>
        <w:rPr>
          <w:rFonts w:asciiTheme="minorHAnsi" w:hAnsiTheme="minorHAnsi" w:cstheme="minorHAnsi"/>
        </w:rPr>
      </w:pPr>
      <w:r w:rsidRPr="00AC0491">
        <w:rPr>
          <w:rFonts w:asciiTheme="minorHAnsi" w:hAnsiTheme="minorHAnsi" w:cstheme="minorHAnsi"/>
        </w:rPr>
        <w:t xml:space="preserve">je úsek na přípravu pokrmů během celodenní stravy hostů </w:t>
      </w:r>
    </w:p>
    <w:p w:rsidR="00AC0491" w:rsidRPr="00AC0491" w:rsidRDefault="00AC0491" w:rsidP="00AC0491">
      <w:pPr>
        <w:pStyle w:val="Odpovditestu"/>
        <w:numPr>
          <w:ilvl w:val="0"/>
          <w:numId w:val="5"/>
        </w:numPr>
        <w:rPr>
          <w:rFonts w:asciiTheme="minorHAnsi" w:hAnsiTheme="minorHAnsi" w:cstheme="minorHAnsi"/>
        </w:rPr>
      </w:pPr>
      <w:r w:rsidRPr="00AC0491">
        <w:rPr>
          <w:rFonts w:asciiTheme="minorHAnsi" w:hAnsiTheme="minorHAnsi" w:cstheme="minorHAnsi"/>
        </w:rPr>
        <w:t xml:space="preserve">je to úsek určený pro přípravu nápojů za barem </w:t>
      </w:r>
    </w:p>
    <w:p w:rsidR="00AC0491" w:rsidRPr="00AC0491" w:rsidRDefault="00AC0491" w:rsidP="00AC0491">
      <w:pPr>
        <w:pStyle w:val="Otzka"/>
        <w:rPr>
          <w:rFonts w:asciiTheme="minorHAnsi" w:hAnsiTheme="minorHAnsi" w:cstheme="minorHAnsi"/>
        </w:rPr>
      </w:pPr>
      <w:r w:rsidRPr="00AC0491">
        <w:rPr>
          <w:rFonts w:asciiTheme="minorHAnsi" w:hAnsiTheme="minorHAnsi" w:cstheme="minorHAnsi"/>
        </w:rPr>
        <w:t xml:space="preserve">2. Co je to odbytový úsek? </w:t>
      </w:r>
    </w:p>
    <w:p w:rsidR="00AC0491" w:rsidRPr="00AC0491" w:rsidRDefault="00AC0491" w:rsidP="00AC0491">
      <w:pPr>
        <w:pStyle w:val="Odpovditestu"/>
        <w:numPr>
          <w:ilvl w:val="0"/>
          <w:numId w:val="2"/>
        </w:numPr>
        <w:rPr>
          <w:rFonts w:asciiTheme="minorHAnsi" w:hAnsiTheme="minorHAnsi" w:cstheme="minorHAnsi"/>
        </w:rPr>
      </w:pPr>
      <w:r w:rsidRPr="00AC0491">
        <w:rPr>
          <w:rFonts w:asciiTheme="minorHAnsi" w:hAnsiTheme="minorHAnsi" w:cstheme="minorHAnsi"/>
        </w:rPr>
        <w:t xml:space="preserve">je výdejní stůl v kuchyni odkud probíhá expedice </w:t>
      </w:r>
    </w:p>
    <w:p w:rsidR="00AC0491" w:rsidRPr="00AC0491" w:rsidRDefault="00AC0491" w:rsidP="00AC0491">
      <w:pPr>
        <w:pStyle w:val="Odpovditestu"/>
        <w:numPr>
          <w:ilvl w:val="0"/>
          <w:numId w:val="2"/>
        </w:numPr>
        <w:rPr>
          <w:rFonts w:asciiTheme="minorHAnsi" w:hAnsiTheme="minorHAnsi" w:cstheme="minorHAnsi"/>
        </w:rPr>
      </w:pPr>
      <w:r w:rsidRPr="00AC0491">
        <w:rPr>
          <w:rFonts w:asciiTheme="minorHAnsi" w:hAnsiTheme="minorHAnsi" w:cstheme="minorHAnsi"/>
        </w:rPr>
        <w:t xml:space="preserve">je úsek v hale při odjezdu hostů </w:t>
      </w:r>
    </w:p>
    <w:p w:rsidR="00AC0491" w:rsidRPr="00AC0491" w:rsidRDefault="00AC0491" w:rsidP="00AC0491">
      <w:pPr>
        <w:pStyle w:val="Odpovditestu"/>
        <w:numPr>
          <w:ilvl w:val="0"/>
          <w:numId w:val="2"/>
        </w:numPr>
        <w:rPr>
          <w:rFonts w:asciiTheme="minorHAnsi" w:hAnsiTheme="minorHAnsi" w:cstheme="minorHAnsi"/>
        </w:rPr>
      </w:pPr>
      <w:r w:rsidRPr="00AC0491">
        <w:rPr>
          <w:rFonts w:asciiTheme="minorHAnsi" w:hAnsiTheme="minorHAnsi" w:cstheme="minorHAnsi"/>
        </w:rPr>
        <w:t xml:space="preserve">je úsek určený pro hosty, k zajištění nápojů, usazení, odbavení, vyúčtování </w:t>
      </w:r>
    </w:p>
    <w:p w:rsidR="00AC0491" w:rsidRPr="00AC0491" w:rsidRDefault="00AC0491" w:rsidP="00AC0491">
      <w:pPr>
        <w:pStyle w:val="Otzka"/>
        <w:rPr>
          <w:rFonts w:asciiTheme="minorHAnsi" w:hAnsiTheme="minorHAnsi" w:cstheme="minorHAnsi"/>
        </w:rPr>
      </w:pPr>
      <w:r w:rsidRPr="00AC0491">
        <w:rPr>
          <w:rFonts w:asciiTheme="minorHAnsi" w:hAnsiTheme="minorHAnsi" w:cstheme="minorHAnsi"/>
        </w:rPr>
        <w:t xml:space="preserve">3. Co je to směna? </w:t>
      </w:r>
    </w:p>
    <w:p w:rsidR="00AC0491" w:rsidRPr="00AC0491" w:rsidRDefault="00AC0491" w:rsidP="00AC0491">
      <w:pPr>
        <w:pStyle w:val="Odpovditestu"/>
        <w:numPr>
          <w:ilvl w:val="0"/>
          <w:numId w:val="3"/>
        </w:numPr>
        <w:rPr>
          <w:rFonts w:asciiTheme="minorHAnsi" w:hAnsiTheme="minorHAnsi" w:cstheme="minorHAnsi"/>
        </w:rPr>
      </w:pPr>
      <w:r w:rsidRPr="00AC0491">
        <w:rPr>
          <w:rFonts w:asciiTheme="minorHAnsi" w:hAnsiTheme="minorHAnsi" w:cstheme="minorHAnsi"/>
        </w:rPr>
        <w:t xml:space="preserve">je časový úsek zaměstnance, kdy za odvedenou práci dostane mzdu </w:t>
      </w:r>
    </w:p>
    <w:p w:rsidR="00AC0491" w:rsidRPr="00AC0491" w:rsidRDefault="00AC0491" w:rsidP="00AC0491">
      <w:pPr>
        <w:pStyle w:val="Odpovditestu"/>
        <w:numPr>
          <w:ilvl w:val="0"/>
          <w:numId w:val="3"/>
        </w:numPr>
        <w:rPr>
          <w:rFonts w:asciiTheme="minorHAnsi" w:hAnsiTheme="minorHAnsi" w:cstheme="minorHAnsi"/>
        </w:rPr>
      </w:pPr>
      <w:r w:rsidRPr="00AC0491">
        <w:rPr>
          <w:rFonts w:asciiTheme="minorHAnsi" w:hAnsiTheme="minorHAnsi" w:cstheme="minorHAnsi"/>
        </w:rPr>
        <w:t xml:space="preserve">druh práce v restauraci či hotelu </w:t>
      </w:r>
    </w:p>
    <w:p w:rsidR="00AC0491" w:rsidRPr="00AC0491" w:rsidRDefault="00AC0491" w:rsidP="00AC0491">
      <w:pPr>
        <w:pStyle w:val="Odpovditestu"/>
        <w:numPr>
          <w:ilvl w:val="0"/>
          <w:numId w:val="3"/>
        </w:numPr>
        <w:rPr>
          <w:rFonts w:asciiTheme="minorHAnsi" w:hAnsiTheme="minorHAnsi" w:cstheme="minorHAnsi"/>
        </w:rPr>
      </w:pPr>
      <w:r w:rsidRPr="00AC0491">
        <w:rPr>
          <w:rFonts w:asciiTheme="minorHAnsi" w:hAnsiTheme="minorHAnsi" w:cstheme="minorHAnsi"/>
        </w:rPr>
        <w:t xml:space="preserve">je časový úsek zaměstnance, kdy musí splnit jednotlivé úkoly od zaměstnavatele </w:t>
      </w:r>
    </w:p>
    <w:p w:rsidR="00AC0491" w:rsidRPr="00AC0491" w:rsidRDefault="00AC0491" w:rsidP="00AC0491">
      <w:pPr>
        <w:pStyle w:val="Otzka"/>
        <w:rPr>
          <w:rFonts w:asciiTheme="minorHAnsi" w:hAnsiTheme="minorHAnsi" w:cstheme="minorHAnsi"/>
        </w:rPr>
      </w:pPr>
      <w:r w:rsidRPr="00AC0491">
        <w:rPr>
          <w:rFonts w:asciiTheme="minorHAnsi" w:hAnsiTheme="minorHAnsi" w:cstheme="minorHAnsi"/>
        </w:rPr>
        <w:t xml:space="preserve">4. Co má za úkol vedoucí skladu? </w:t>
      </w:r>
    </w:p>
    <w:p w:rsidR="00AC0491" w:rsidRPr="00AC0491" w:rsidRDefault="00AC0491" w:rsidP="00AC0491">
      <w:pPr>
        <w:pStyle w:val="Odpovditestu"/>
        <w:numPr>
          <w:ilvl w:val="0"/>
          <w:numId w:val="4"/>
        </w:numPr>
        <w:rPr>
          <w:rFonts w:asciiTheme="minorHAnsi" w:hAnsiTheme="minorHAnsi" w:cstheme="minorHAnsi"/>
        </w:rPr>
      </w:pPr>
      <w:r w:rsidRPr="00AC0491">
        <w:rPr>
          <w:rFonts w:asciiTheme="minorHAnsi" w:hAnsiTheme="minorHAnsi" w:cstheme="minorHAnsi"/>
        </w:rPr>
        <w:t xml:space="preserve">připravovat se na příjem zboží </w:t>
      </w:r>
    </w:p>
    <w:p w:rsidR="00AC0491" w:rsidRPr="00AC0491" w:rsidRDefault="00AC0491" w:rsidP="00AC0491">
      <w:pPr>
        <w:pStyle w:val="Odpovditestu"/>
        <w:numPr>
          <w:ilvl w:val="0"/>
          <w:numId w:val="4"/>
        </w:numPr>
        <w:rPr>
          <w:rFonts w:asciiTheme="minorHAnsi" w:hAnsiTheme="minorHAnsi" w:cstheme="minorHAnsi"/>
        </w:rPr>
      </w:pPr>
      <w:r w:rsidRPr="00AC0491">
        <w:rPr>
          <w:rFonts w:asciiTheme="minorHAnsi" w:hAnsiTheme="minorHAnsi" w:cstheme="minorHAnsi"/>
        </w:rPr>
        <w:t>má za úkol skladové zásoby jejich objednávání, přejímku, výdej do meziskladu, evidenci a inventuru</w:t>
      </w:r>
    </w:p>
    <w:p w:rsidR="00AC0491" w:rsidRPr="00AC0491" w:rsidRDefault="00AC0491" w:rsidP="00AC0491">
      <w:pPr>
        <w:pStyle w:val="Odpovditestu"/>
        <w:numPr>
          <w:ilvl w:val="0"/>
          <w:numId w:val="4"/>
        </w:numPr>
        <w:rPr>
          <w:rFonts w:asciiTheme="minorHAnsi" w:hAnsiTheme="minorHAnsi" w:cstheme="minorHAnsi"/>
        </w:rPr>
      </w:pPr>
      <w:r w:rsidRPr="00AC0491">
        <w:rPr>
          <w:rFonts w:asciiTheme="minorHAnsi" w:hAnsiTheme="minorHAnsi" w:cstheme="minorHAnsi"/>
        </w:rPr>
        <w:t xml:space="preserve">třídit a kontrolovat zboží </w:t>
      </w:r>
    </w:p>
    <w:p w:rsidR="00AC0491" w:rsidRPr="00AC0491" w:rsidRDefault="00AC0491" w:rsidP="00AC0491">
      <w:pPr>
        <w:pStyle w:val="Otzka"/>
        <w:rPr>
          <w:rFonts w:asciiTheme="minorHAnsi" w:hAnsiTheme="minorHAnsi" w:cstheme="minorHAnsi"/>
        </w:rPr>
      </w:pPr>
      <w:r w:rsidRPr="00AC0491">
        <w:rPr>
          <w:rFonts w:asciiTheme="minorHAnsi" w:hAnsiTheme="minorHAnsi" w:cstheme="minorHAnsi"/>
        </w:rPr>
        <w:t xml:space="preserve">5. Za co odpovídá šéfkuchař? </w:t>
      </w:r>
    </w:p>
    <w:p w:rsidR="00AC0491" w:rsidRPr="00AC0491" w:rsidRDefault="00AC0491" w:rsidP="00AC0491">
      <w:pPr>
        <w:pStyle w:val="Odpovditestu"/>
        <w:numPr>
          <w:ilvl w:val="0"/>
          <w:numId w:val="6"/>
        </w:numPr>
        <w:rPr>
          <w:rFonts w:asciiTheme="minorHAnsi" w:hAnsiTheme="minorHAnsi" w:cstheme="minorHAnsi"/>
        </w:rPr>
      </w:pPr>
      <w:r w:rsidRPr="00AC0491">
        <w:rPr>
          <w:rFonts w:asciiTheme="minorHAnsi" w:hAnsiTheme="minorHAnsi" w:cstheme="minorHAnsi"/>
        </w:rPr>
        <w:t xml:space="preserve">za správný chod podniku </w:t>
      </w:r>
    </w:p>
    <w:p w:rsidR="00AC0491" w:rsidRPr="00AC0491" w:rsidRDefault="00AC0491" w:rsidP="00AC0491">
      <w:pPr>
        <w:pStyle w:val="Odpovditestu"/>
        <w:numPr>
          <w:ilvl w:val="0"/>
          <w:numId w:val="6"/>
        </w:numPr>
        <w:rPr>
          <w:rFonts w:asciiTheme="minorHAnsi" w:hAnsiTheme="minorHAnsi" w:cstheme="minorHAnsi"/>
        </w:rPr>
      </w:pPr>
      <w:r w:rsidRPr="00AC0491">
        <w:rPr>
          <w:rFonts w:asciiTheme="minorHAnsi" w:hAnsiTheme="minorHAnsi" w:cstheme="minorHAnsi"/>
        </w:rPr>
        <w:t xml:space="preserve">za dochucování pokrmů </w:t>
      </w:r>
    </w:p>
    <w:p w:rsidR="00AC0491" w:rsidRPr="00AC0491" w:rsidRDefault="00AC0491" w:rsidP="00AC0491">
      <w:pPr>
        <w:pStyle w:val="Odpovditestu"/>
        <w:numPr>
          <w:ilvl w:val="0"/>
          <w:numId w:val="6"/>
        </w:numPr>
        <w:rPr>
          <w:rFonts w:asciiTheme="minorHAnsi" w:hAnsiTheme="minorHAnsi" w:cstheme="minorHAnsi"/>
        </w:rPr>
      </w:pPr>
      <w:r w:rsidRPr="00AC0491">
        <w:rPr>
          <w:rFonts w:asciiTheme="minorHAnsi" w:hAnsiTheme="minorHAnsi" w:cstheme="minorHAnsi"/>
        </w:rPr>
        <w:t xml:space="preserve">odpovídá za celkovou výrobu a přípravu pokrmů, jejich postupů, hygienu, kontrolu práce podřízených kuchařů a pom.personálu, hospodárnost se svěřenými surovinami a zařízeními, dodržování norem, vážení  </w:t>
      </w:r>
    </w:p>
    <w:p w:rsidR="00AC0491" w:rsidRPr="00AC0491" w:rsidRDefault="00AC0491" w:rsidP="00AC0491">
      <w:pPr>
        <w:pStyle w:val="Otzka"/>
        <w:rPr>
          <w:rFonts w:asciiTheme="minorHAnsi" w:hAnsiTheme="minorHAnsi" w:cstheme="minorHAnsi"/>
        </w:rPr>
      </w:pPr>
      <w:r w:rsidRPr="00AC0491">
        <w:rPr>
          <w:rFonts w:asciiTheme="minorHAnsi" w:hAnsiTheme="minorHAnsi" w:cstheme="minorHAnsi"/>
        </w:rPr>
        <w:t xml:space="preserve">6. Co má za úkol vedoucí střediska? </w:t>
      </w:r>
    </w:p>
    <w:p w:rsidR="00AC0491" w:rsidRPr="00AC0491" w:rsidRDefault="00AC0491" w:rsidP="00AC0491">
      <w:pPr>
        <w:pStyle w:val="Odpovditestu"/>
        <w:numPr>
          <w:ilvl w:val="0"/>
          <w:numId w:val="7"/>
        </w:numPr>
        <w:rPr>
          <w:rFonts w:asciiTheme="minorHAnsi" w:hAnsiTheme="minorHAnsi" w:cstheme="minorHAnsi"/>
        </w:rPr>
      </w:pPr>
      <w:r w:rsidRPr="00AC0491">
        <w:rPr>
          <w:rFonts w:asciiTheme="minorHAnsi" w:hAnsiTheme="minorHAnsi" w:cstheme="minorHAnsi"/>
        </w:rPr>
        <w:t xml:space="preserve">organizuje směny, kontroluje pracovníky, kvalitu služeb, dodržování předpisů, řeší stížnosti, kontroluje tržby </w:t>
      </w:r>
    </w:p>
    <w:p w:rsidR="00AC0491" w:rsidRPr="00AC0491" w:rsidRDefault="00AC0491" w:rsidP="00AC0491">
      <w:pPr>
        <w:pStyle w:val="Odpovditestu"/>
        <w:numPr>
          <w:ilvl w:val="0"/>
          <w:numId w:val="7"/>
        </w:numPr>
        <w:rPr>
          <w:rFonts w:asciiTheme="minorHAnsi" w:hAnsiTheme="minorHAnsi" w:cstheme="minorHAnsi"/>
        </w:rPr>
      </w:pPr>
      <w:r w:rsidRPr="00AC0491">
        <w:rPr>
          <w:rFonts w:asciiTheme="minorHAnsi" w:hAnsiTheme="minorHAnsi" w:cstheme="minorHAnsi"/>
        </w:rPr>
        <w:t>připravovat rozpisy směn</w:t>
      </w:r>
    </w:p>
    <w:p w:rsidR="00AC0491" w:rsidRPr="00AC0491" w:rsidRDefault="00AC0491" w:rsidP="00AC0491">
      <w:pPr>
        <w:pStyle w:val="Odpovditestu"/>
        <w:numPr>
          <w:ilvl w:val="0"/>
          <w:numId w:val="7"/>
        </w:numPr>
        <w:rPr>
          <w:rFonts w:asciiTheme="minorHAnsi" w:hAnsiTheme="minorHAnsi" w:cstheme="minorHAnsi"/>
        </w:rPr>
      </w:pPr>
      <w:r w:rsidRPr="00AC0491">
        <w:rPr>
          <w:rFonts w:asciiTheme="minorHAnsi" w:hAnsiTheme="minorHAnsi" w:cstheme="minorHAnsi"/>
        </w:rPr>
        <w:t>zajistit nákup a příjem zboží</w:t>
      </w:r>
    </w:p>
    <w:p w:rsidR="00AC0491" w:rsidRPr="000E68A1" w:rsidRDefault="00AC0491" w:rsidP="000E68A1"/>
    <w:p w:rsidR="001D4A23" w:rsidRDefault="001D4A23" w:rsidP="000E68A1"/>
    <w:sectPr w:rsidR="001D4A23" w:rsidSect="006648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429" w:rsidRDefault="00B16429" w:rsidP="00AE5686">
      <w:pPr>
        <w:spacing w:after="0" w:line="240" w:lineRule="auto"/>
      </w:pPr>
      <w:r>
        <w:separator/>
      </w:r>
    </w:p>
  </w:endnote>
  <w:endnote w:type="continuationSeparator" w:id="0">
    <w:p w:rsidR="00B16429" w:rsidRDefault="00B16429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738" w:rsidRDefault="006B673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738" w:rsidRDefault="006B673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16429"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1" o:spid="_x0000_s2049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<v:textbox>
            <w:txbxContent>
              <w:p w:rsidR="006B6738" w:rsidRDefault="006B6738" w:rsidP="006B6738">
                <w:pPr>
                  <w:pStyle w:val="Bezmezer"/>
                  <w:spacing w:line="220" w:lineRule="exact"/>
                </w:pPr>
                <w:r>
                  <w:t xml:space="preserve">Národní pedagogický institut České republiky </w:t>
                </w:r>
              </w:p>
              <w:p w:rsidR="006B6738" w:rsidRDefault="006B6738" w:rsidP="006B6738">
                <w:pPr>
                  <w:pStyle w:val="Bezmezer"/>
                  <w:spacing w:line="220" w:lineRule="exact"/>
                </w:pPr>
                <w:r>
                  <w:t>Projekt Modernizace odborného vzdělávání (MOV)</w:t>
                </w:r>
              </w:p>
              <w:p w:rsidR="006B6738" w:rsidRDefault="006B6738" w:rsidP="006B6738">
                <w:pPr>
                  <w:pStyle w:val="Bezmezer"/>
                  <w:spacing w:line="220" w:lineRule="exact"/>
                </w:pPr>
                <w:r>
                  <w:t>Senovážné nám. 872/25, 110 00  Praha 1 www.projektmov.cz</w:t>
                </w:r>
              </w:p>
              <w:p w:rsidR="00E418B6" w:rsidRPr="007509AF" w:rsidRDefault="00E418B6" w:rsidP="003A7278">
                <w:pPr>
                  <w:pStyle w:val="Bezmezer"/>
                  <w:spacing w:line="220" w:lineRule="exact"/>
                </w:pPr>
                <w:bookmarkStart w:id="0" w:name="_GoBack"/>
                <w:bookmarkEnd w:id="0"/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429" w:rsidRDefault="00B16429" w:rsidP="00AE5686">
      <w:pPr>
        <w:spacing w:after="0" w:line="240" w:lineRule="auto"/>
      </w:pPr>
      <w:r>
        <w:separator/>
      </w:r>
    </w:p>
  </w:footnote>
  <w:footnote w:type="continuationSeparator" w:id="0">
    <w:p w:rsidR="00B16429" w:rsidRDefault="00B16429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738" w:rsidRDefault="006B673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738" w:rsidRDefault="006B673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65EC"/>
    <w:multiLevelType w:val="hybridMultilevel"/>
    <w:tmpl w:val="BBD6B78C"/>
    <w:lvl w:ilvl="0" w:tplc="16DEB23A">
      <w:start w:val="1"/>
      <w:numFmt w:val="lowerLetter"/>
      <w:pStyle w:val="Odpovditestu"/>
      <w:lvlText w:val="%1)"/>
      <w:lvlJc w:val="left"/>
      <w:pPr>
        <w:ind w:left="1324" w:hanging="360"/>
      </w:pPr>
    </w:lvl>
    <w:lvl w:ilvl="1" w:tplc="04050019" w:tentative="1">
      <w:start w:val="1"/>
      <w:numFmt w:val="lowerLetter"/>
      <w:lvlText w:val="%2."/>
      <w:lvlJc w:val="left"/>
      <w:pPr>
        <w:ind w:left="2044" w:hanging="360"/>
      </w:pPr>
    </w:lvl>
    <w:lvl w:ilvl="2" w:tplc="0405001B" w:tentative="1">
      <w:start w:val="1"/>
      <w:numFmt w:val="lowerRoman"/>
      <w:lvlText w:val="%3."/>
      <w:lvlJc w:val="right"/>
      <w:pPr>
        <w:ind w:left="2764" w:hanging="180"/>
      </w:pPr>
    </w:lvl>
    <w:lvl w:ilvl="3" w:tplc="0405000F" w:tentative="1">
      <w:start w:val="1"/>
      <w:numFmt w:val="decimal"/>
      <w:lvlText w:val="%4."/>
      <w:lvlJc w:val="left"/>
      <w:pPr>
        <w:ind w:left="3484" w:hanging="360"/>
      </w:pPr>
    </w:lvl>
    <w:lvl w:ilvl="4" w:tplc="04050019" w:tentative="1">
      <w:start w:val="1"/>
      <w:numFmt w:val="lowerLetter"/>
      <w:lvlText w:val="%5."/>
      <w:lvlJc w:val="left"/>
      <w:pPr>
        <w:ind w:left="4204" w:hanging="360"/>
      </w:pPr>
    </w:lvl>
    <w:lvl w:ilvl="5" w:tplc="0405001B" w:tentative="1">
      <w:start w:val="1"/>
      <w:numFmt w:val="lowerRoman"/>
      <w:lvlText w:val="%6."/>
      <w:lvlJc w:val="right"/>
      <w:pPr>
        <w:ind w:left="4924" w:hanging="180"/>
      </w:pPr>
    </w:lvl>
    <w:lvl w:ilvl="6" w:tplc="0405000F" w:tentative="1">
      <w:start w:val="1"/>
      <w:numFmt w:val="decimal"/>
      <w:lvlText w:val="%7."/>
      <w:lvlJc w:val="left"/>
      <w:pPr>
        <w:ind w:left="5644" w:hanging="360"/>
      </w:pPr>
    </w:lvl>
    <w:lvl w:ilvl="7" w:tplc="04050019" w:tentative="1">
      <w:start w:val="1"/>
      <w:numFmt w:val="lowerLetter"/>
      <w:lvlText w:val="%8."/>
      <w:lvlJc w:val="left"/>
      <w:pPr>
        <w:ind w:left="6364" w:hanging="360"/>
      </w:pPr>
    </w:lvl>
    <w:lvl w:ilvl="8" w:tplc="0405001B" w:tentative="1">
      <w:start w:val="1"/>
      <w:numFmt w:val="lowerRoman"/>
      <w:lvlText w:val="%9."/>
      <w:lvlJc w:val="right"/>
      <w:pPr>
        <w:ind w:left="7084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5686"/>
    <w:rsid w:val="00002616"/>
    <w:rsid w:val="00021FB0"/>
    <w:rsid w:val="0007443C"/>
    <w:rsid w:val="000A47E9"/>
    <w:rsid w:val="000E68A1"/>
    <w:rsid w:val="00103D59"/>
    <w:rsid w:val="001569AB"/>
    <w:rsid w:val="001911BD"/>
    <w:rsid w:val="001A7123"/>
    <w:rsid w:val="001D4A23"/>
    <w:rsid w:val="00233FCB"/>
    <w:rsid w:val="002538DA"/>
    <w:rsid w:val="00271650"/>
    <w:rsid w:val="00300272"/>
    <w:rsid w:val="00324923"/>
    <w:rsid w:val="00336FD6"/>
    <w:rsid w:val="00340303"/>
    <w:rsid w:val="003A7278"/>
    <w:rsid w:val="003B6D0F"/>
    <w:rsid w:val="003F0477"/>
    <w:rsid w:val="00454467"/>
    <w:rsid w:val="00476FEB"/>
    <w:rsid w:val="0048182C"/>
    <w:rsid w:val="004B433E"/>
    <w:rsid w:val="004C134C"/>
    <w:rsid w:val="004C39A1"/>
    <w:rsid w:val="004D228E"/>
    <w:rsid w:val="004D3F13"/>
    <w:rsid w:val="004E4FC3"/>
    <w:rsid w:val="0065096A"/>
    <w:rsid w:val="0066068B"/>
    <w:rsid w:val="0066480A"/>
    <w:rsid w:val="006B6738"/>
    <w:rsid w:val="007409FD"/>
    <w:rsid w:val="00764251"/>
    <w:rsid w:val="007673D4"/>
    <w:rsid w:val="007A2A19"/>
    <w:rsid w:val="00823EE4"/>
    <w:rsid w:val="00851090"/>
    <w:rsid w:val="008C1BE8"/>
    <w:rsid w:val="009310A3"/>
    <w:rsid w:val="00943DEB"/>
    <w:rsid w:val="00992CF8"/>
    <w:rsid w:val="009F6A78"/>
    <w:rsid w:val="00A22E58"/>
    <w:rsid w:val="00A31DE4"/>
    <w:rsid w:val="00A368B2"/>
    <w:rsid w:val="00A6778A"/>
    <w:rsid w:val="00AC0491"/>
    <w:rsid w:val="00AE5686"/>
    <w:rsid w:val="00B16429"/>
    <w:rsid w:val="00B365F5"/>
    <w:rsid w:val="00BC7CDB"/>
    <w:rsid w:val="00BF1247"/>
    <w:rsid w:val="00C0066A"/>
    <w:rsid w:val="00C34B16"/>
    <w:rsid w:val="00C564C0"/>
    <w:rsid w:val="00CC69FD"/>
    <w:rsid w:val="00D01BFE"/>
    <w:rsid w:val="00D10092"/>
    <w:rsid w:val="00DB013C"/>
    <w:rsid w:val="00DC5D00"/>
    <w:rsid w:val="00DC6CF6"/>
    <w:rsid w:val="00DE51B4"/>
    <w:rsid w:val="00E378EB"/>
    <w:rsid w:val="00E418B6"/>
    <w:rsid w:val="00E83D7A"/>
    <w:rsid w:val="00ED6BFE"/>
    <w:rsid w:val="00F14316"/>
    <w:rsid w:val="00F360B1"/>
    <w:rsid w:val="00F4521B"/>
    <w:rsid w:val="00F571C2"/>
    <w:rsid w:val="00F72BF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6057AF88-F03C-43C3-9BC5-0EB219972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68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FEB"/>
    <w:rPr>
      <w:rFonts w:ascii="Segoe UI" w:hAnsi="Segoe UI" w:cs="Segoe UI"/>
      <w:sz w:val="18"/>
      <w:szCs w:val="18"/>
    </w:rPr>
  </w:style>
  <w:style w:type="paragraph" w:customStyle="1" w:styleId="Odpovditestu">
    <w:name w:val="Odpovědi testu"/>
    <w:basedOn w:val="Normln"/>
    <w:qFormat/>
    <w:rsid w:val="00AC0491"/>
    <w:pPr>
      <w:numPr>
        <w:numId w:val="1"/>
      </w:numPr>
      <w:spacing w:before="60"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cs-CZ"/>
    </w:rPr>
  </w:style>
  <w:style w:type="paragraph" w:customStyle="1" w:styleId="Otzka">
    <w:name w:val="Otázka"/>
    <w:basedOn w:val="Normln"/>
    <w:qFormat/>
    <w:rsid w:val="00AC0491"/>
    <w:pPr>
      <w:spacing w:before="180" w:after="60" w:line="240" w:lineRule="auto"/>
      <w:jc w:val="both"/>
    </w:pPr>
    <w:rPr>
      <w:rFonts w:ascii="Calibri" w:eastAsia="Times New Roman" w:hAnsi="Calibri" w:cs="Times New Roman"/>
      <w:b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1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205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Eva Kejkulová</cp:lastModifiedBy>
  <cp:revision>4</cp:revision>
  <cp:lastPrinted>2018-08-08T12:54:00Z</cp:lastPrinted>
  <dcterms:created xsi:type="dcterms:W3CDTF">2019-07-09T22:24:00Z</dcterms:created>
  <dcterms:modified xsi:type="dcterms:W3CDTF">2020-03-25T10:21:00Z</dcterms:modified>
</cp:coreProperties>
</file>