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72" w:rsidRPr="00E325B4" w:rsidRDefault="00566D1D" w:rsidP="00E325B4">
      <w:pPr>
        <w:jc w:val="center"/>
        <w:rPr>
          <w:sz w:val="36"/>
          <w:szCs w:val="36"/>
        </w:rPr>
      </w:pPr>
      <w:r w:rsidRPr="00E325B4">
        <w:rPr>
          <w:sz w:val="36"/>
          <w:szCs w:val="36"/>
        </w:rPr>
        <w:t>BROUŠENÍ</w:t>
      </w:r>
      <w:r w:rsidR="0065491A">
        <w:rPr>
          <w:sz w:val="36"/>
          <w:szCs w:val="36"/>
        </w:rPr>
        <w:t xml:space="preserve"> test - </w:t>
      </w:r>
      <w:r w:rsidR="002406DD">
        <w:rPr>
          <w:sz w:val="36"/>
          <w:szCs w:val="36"/>
        </w:rPr>
        <w:t>řešení</w:t>
      </w:r>
    </w:p>
    <w:p w:rsidR="00566D1D" w:rsidRPr="00B74890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B74890">
        <w:rPr>
          <w:b/>
        </w:rPr>
        <w:t>V jakých případech se používá ve strojírenské technologii broušení?</w:t>
      </w:r>
      <w:r w:rsidR="002406DD">
        <w:rPr>
          <w:b/>
        </w:rPr>
        <w:t xml:space="preserve"> Max. 10 bodů.</w:t>
      </w:r>
    </w:p>
    <w:p w:rsidR="00566D1D" w:rsidRPr="00E325B4" w:rsidRDefault="00E325B4" w:rsidP="00E325B4">
      <w:pPr>
        <w:ind w:left="360"/>
        <w:jc w:val="both"/>
        <w:rPr>
          <w:i/>
        </w:rPr>
      </w:pPr>
      <w:r w:rsidRPr="00E325B4">
        <w:rPr>
          <w:i/>
        </w:rPr>
        <w:t>Broušení se v současné strojírenské výrobě používá zejména na dokončovací obrábění ploch s vysokou přesností a vysokou jakostí obrobeného povrchu, opracování materiálů s vysokou pevností a tvrdostí, kde je obrábění jinými nástroji obtížné, nebo  nemožné (kalené oceli, keramické matriály apod.).</w:t>
      </w:r>
    </w:p>
    <w:p w:rsidR="00E325B4" w:rsidRPr="00E325B4" w:rsidRDefault="00E325B4" w:rsidP="00E325B4">
      <w:pPr>
        <w:ind w:left="360"/>
        <w:jc w:val="both"/>
        <w:rPr>
          <w:i/>
        </w:rPr>
      </w:pPr>
      <w:r w:rsidRPr="00E325B4">
        <w:rPr>
          <w:i/>
        </w:rPr>
        <w:t>S vývojem výkonných brousících strojů a nástrojů se broušení uplatňuje i při hrubovacích operacích, kde objem odebraného materiálu za jednotku času může být i vyšší, než např. u frézování.</w:t>
      </w:r>
    </w:p>
    <w:p w:rsidR="00566D1D" w:rsidRPr="00B74890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B74890">
        <w:rPr>
          <w:b/>
        </w:rPr>
        <w:t>Jaké materiály se používají na výrobu brousících kotoučů?</w:t>
      </w:r>
      <w:r w:rsidR="002406DD">
        <w:rPr>
          <w:b/>
        </w:rPr>
        <w:t xml:space="preserve"> Max. 15 bodů.</w:t>
      </w:r>
    </w:p>
    <w:p w:rsidR="00B74890" w:rsidRDefault="00B74890" w:rsidP="00074914">
      <w:pPr>
        <w:ind w:left="360"/>
        <w:jc w:val="both"/>
        <w:rPr>
          <w:i/>
        </w:rPr>
      </w:pPr>
      <w:r>
        <w:rPr>
          <w:i/>
        </w:rPr>
        <w:t>Přírodní: Granát, Smirek, Pazourek</w:t>
      </w:r>
    </w:p>
    <w:p w:rsidR="00B74890" w:rsidRPr="00B74890" w:rsidRDefault="00B74890" w:rsidP="00074914">
      <w:pPr>
        <w:ind w:left="360"/>
        <w:jc w:val="both"/>
        <w:rPr>
          <w:i/>
        </w:rPr>
      </w:pPr>
      <w:r>
        <w:rPr>
          <w:i/>
        </w:rPr>
        <w:t>Umělý: Umělý korund Al</w:t>
      </w:r>
      <w:r w:rsidRPr="00B74890">
        <w:rPr>
          <w:i/>
          <w:vertAlign w:val="subscript"/>
        </w:rPr>
        <w:t>2</w:t>
      </w:r>
      <w:r>
        <w:rPr>
          <w:i/>
        </w:rPr>
        <w:t>O</w:t>
      </w:r>
      <w:r w:rsidRPr="00B74890">
        <w:rPr>
          <w:i/>
          <w:vertAlign w:val="subscript"/>
        </w:rPr>
        <w:t>3</w:t>
      </w:r>
      <w:r>
        <w:rPr>
          <w:i/>
        </w:rPr>
        <w:t xml:space="preserve">, Karbid křemíku </w:t>
      </w:r>
      <w:proofErr w:type="spellStart"/>
      <w:r>
        <w:rPr>
          <w:i/>
        </w:rPr>
        <w:t>SiC</w:t>
      </w:r>
      <w:proofErr w:type="spellEnd"/>
      <w:r>
        <w:rPr>
          <w:i/>
        </w:rPr>
        <w:t>, Karbid boru B</w:t>
      </w:r>
      <w:r w:rsidRPr="00B74890">
        <w:rPr>
          <w:i/>
          <w:vertAlign w:val="subscript"/>
        </w:rPr>
        <w:t>4</w:t>
      </w:r>
      <w:r>
        <w:rPr>
          <w:i/>
        </w:rPr>
        <w:t>C, Kubický nitrid boru N</w:t>
      </w:r>
      <w:bookmarkStart w:id="0" w:name="_GoBack"/>
      <w:bookmarkEnd w:id="0"/>
      <w:r w:rsidRPr="00B74890">
        <w:rPr>
          <w:i/>
          <w:vertAlign w:val="subscript"/>
        </w:rPr>
        <w:t>2</w:t>
      </w:r>
      <w:r>
        <w:rPr>
          <w:i/>
        </w:rPr>
        <w:t>B</w:t>
      </w:r>
      <w:r w:rsidRPr="00B74890">
        <w:rPr>
          <w:i/>
          <w:vertAlign w:val="subscript"/>
        </w:rPr>
        <w:t>3</w:t>
      </w:r>
      <w:r>
        <w:rPr>
          <w:i/>
        </w:rPr>
        <w:t>, Diamant (přírodní i umělý)</w:t>
      </w:r>
    </w:p>
    <w:p w:rsidR="00566D1D" w:rsidRPr="00DB2DE7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DB2DE7">
        <w:rPr>
          <w:b/>
        </w:rPr>
        <w:t>Jak se označují brousící kotouče, co je to tvrdost brousícího kotouče?</w:t>
      </w:r>
      <w:r w:rsidR="002406DD">
        <w:rPr>
          <w:b/>
        </w:rPr>
        <w:t xml:space="preserve"> Max. 10 bodů.</w:t>
      </w:r>
    </w:p>
    <w:p w:rsidR="00B74890" w:rsidRPr="00DB2DE7" w:rsidRDefault="00DB2DE7" w:rsidP="00074914">
      <w:pPr>
        <w:ind w:left="360"/>
        <w:jc w:val="both"/>
        <w:rPr>
          <w:i/>
        </w:rPr>
      </w:pPr>
      <w:r w:rsidRPr="00DB2DE7">
        <w:rPr>
          <w:i/>
        </w:rPr>
        <w:t>Označujeme podle: materiálu brusiva, velikosti zrna, tvrdosti, struktury a pojiva</w:t>
      </w:r>
    </w:p>
    <w:p w:rsidR="00DB2DE7" w:rsidRDefault="00DB2DE7" w:rsidP="00074914">
      <w:pPr>
        <w:ind w:left="360"/>
        <w:jc w:val="both"/>
      </w:pPr>
      <w:r w:rsidRPr="00DB2DE7">
        <w:rPr>
          <w:i/>
        </w:rPr>
        <w:t xml:space="preserve">Stupeň tvrdosti brousícího kotouče je určen druhem a obsahem pojiva. Je definován jako odpor, který klade zrno proti vylomení z brousícího nástroje. Tvrdost kotouče je označována písmeny A až Z, přičemž A je nejměkčí a Z nejtvrdší. </w:t>
      </w:r>
    </w:p>
    <w:p w:rsidR="00566D1D" w:rsidRPr="00A217A7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A217A7">
        <w:rPr>
          <w:b/>
        </w:rPr>
        <w:t>Jak se upínají, vyvažují a orovnávají brousící kotouče?</w:t>
      </w:r>
      <w:r w:rsidR="002406DD">
        <w:rPr>
          <w:b/>
        </w:rPr>
        <w:t xml:space="preserve"> Max. 30 bodů.</w:t>
      </w:r>
    </w:p>
    <w:p w:rsidR="00DB2DE7" w:rsidRDefault="00DB2DE7" w:rsidP="00074914">
      <w:pPr>
        <w:ind w:left="360"/>
        <w:jc w:val="both"/>
        <w:rPr>
          <w:i/>
        </w:rPr>
      </w:pPr>
      <w:r w:rsidRPr="00A217A7">
        <w:rPr>
          <w:i/>
          <w:u w:val="single"/>
        </w:rPr>
        <w:t>Upínání brousícího kotouče</w:t>
      </w:r>
      <w:r>
        <w:rPr>
          <w:i/>
        </w:rPr>
        <w:t>. Před upnutím je nutné vyzkoušet</w:t>
      </w:r>
      <w:r w:rsidR="00A217A7">
        <w:rPr>
          <w:i/>
        </w:rPr>
        <w:t>, zda v kotouči nejsou trhliny. Kotouč se volně zavěsí za díru a poklepe se na něj např. dřevěnou paličkou. Kotouč, který není poškozený, vydává jasný, čistý tón.</w:t>
      </w:r>
    </w:p>
    <w:p w:rsidR="00A217A7" w:rsidRDefault="00A217A7" w:rsidP="00074914">
      <w:pPr>
        <w:ind w:left="360"/>
        <w:jc w:val="both"/>
        <w:rPr>
          <w:i/>
        </w:rPr>
      </w:pPr>
      <w:r>
        <w:rPr>
          <w:i/>
        </w:rPr>
        <w:t>Brusný kotouč je křehký, proto se mezi kotouč a upínací příruby musí vložit podložka ze silnějšího papíru.</w:t>
      </w:r>
    </w:p>
    <w:p w:rsidR="00A217A7" w:rsidRDefault="00A217A7" w:rsidP="00074914">
      <w:pPr>
        <w:ind w:left="360"/>
        <w:jc w:val="both"/>
        <w:rPr>
          <w:i/>
        </w:rPr>
      </w:pPr>
      <w:r w:rsidRPr="00A217A7">
        <w:rPr>
          <w:i/>
          <w:u w:val="single"/>
        </w:rPr>
        <w:t>Vyvažování brousícího kotouče</w:t>
      </w:r>
      <w:r>
        <w:rPr>
          <w:i/>
        </w:rPr>
        <w:t>. Kotouč se otáčí vysokými otáčkami a případná nevyváženost by způsobovala chvění a zhoršení jakosti obrobeného povrchu. Proto se kotouče na trnu ve vyvažovacím stojánku se dvěma vodorovnými lištami staticky vyvažují pomocí pohyblivých vyvažovacích tělísek umístěných v přírubě kotouče. Velké kotouče se vyvažují i dynamicky.</w:t>
      </w:r>
    </w:p>
    <w:p w:rsidR="00A217A7" w:rsidRPr="00DB2DE7" w:rsidRDefault="00A217A7" w:rsidP="00074914">
      <w:pPr>
        <w:ind w:left="360"/>
        <w:jc w:val="both"/>
        <w:rPr>
          <w:i/>
        </w:rPr>
      </w:pPr>
      <w:r>
        <w:rPr>
          <w:i/>
          <w:u w:val="single"/>
        </w:rPr>
        <w:t>Orovnáváním brousícího kotouče</w:t>
      </w:r>
      <w:r>
        <w:rPr>
          <w:i/>
        </w:rPr>
        <w:t xml:space="preserve"> se odstraňují nerovnosti kotouče a odstraňují se opotřebená zrna. Kotouč tak získá potřebný tvar a obnoví se jeho řezivost.</w:t>
      </w:r>
    </w:p>
    <w:p w:rsidR="00566D1D" w:rsidRPr="00074914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074914">
        <w:rPr>
          <w:b/>
        </w:rPr>
        <w:t>Popište základní metody broušení.</w:t>
      </w:r>
      <w:r w:rsidR="002406DD">
        <w:rPr>
          <w:b/>
        </w:rPr>
        <w:t xml:space="preserve"> Max. 10 bodů.</w:t>
      </w:r>
    </w:p>
    <w:p w:rsidR="00A217A7" w:rsidRDefault="00074914" w:rsidP="00074914">
      <w:pPr>
        <w:ind w:left="360"/>
        <w:jc w:val="both"/>
        <w:rPr>
          <w:i/>
        </w:rPr>
      </w:pPr>
      <w:r>
        <w:rPr>
          <w:i/>
        </w:rPr>
        <w:t>Broušení do kulata – vnější</w:t>
      </w:r>
    </w:p>
    <w:p w:rsidR="00074914" w:rsidRDefault="00074914" w:rsidP="00074914">
      <w:pPr>
        <w:ind w:left="360"/>
        <w:jc w:val="both"/>
        <w:rPr>
          <w:i/>
        </w:rPr>
      </w:pPr>
      <w:r>
        <w:rPr>
          <w:i/>
        </w:rPr>
        <w:t>Broušení do kulata – vnitřní</w:t>
      </w:r>
    </w:p>
    <w:p w:rsidR="00074914" w:rsidRDefault="00074914" w:rsidP="00074914">
      <w:pPr>
        <w:ind w:left="360"/>
        <w:jc w:val="both"/>
        <w:rPr>
          <w:i/>
        </w:rPr>
      </w:pPr>
      <w:r>
        <w:rPr>
          <w:i/>
        </w:rPr>
        <w:t>Broušení rovinné</w:t>
      </w:r>
    </w:p>
    <w:p w:rsidR="00074914" w:rsidRPr="00A217A7" w:rsidRDefault="00074914" w:rsidP="00074914">
      <w:pPr>
        <w:ind w:left="360"/>
        <w:jc w:val="both"/>
        <w:rPr>
          <w:i/>
        </w:rPr>
      </w:pPr>
      <w:r>
        <w:rPr>
          <w:i/>
        </w:rPr>
        <w:t>Broušení tvarové</w:t>
      </w:r>
    </w:p>
    <w:p w:rsidR="00074914" w:rsidRDefault="00074914" w:rsidP="00074914">
      <w:pPr>
        <w:pStyle w:val="Odstavecseseznamem"/>
        <w:ind w:left="360"/>
      </w:pPr>
    </w:p>
    <w:p w:rsidR="00074914" w:rsidRDefault="00074914" w:rsidP="00074914">
      <w:pPr>
        <w:pStyle w:val="Odstavecseseznamem"/>
        <w:ind w:left="360"/>
      </w:pPr>
    </w:p>
    <w:p w:rsidR="00566D1D" w:rsidRPr="00074914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074914">
        <w:rPr>
          <w:b/>
        </w:rPr>
        <w:t>Popište metodu broušení brousícím pásem.</w:t>
      </w:r>
      <w:r w:rsidR="002406DD">
        <w:rPr>
          <w:b/>
        </w:rPr>
        <w:t xml:space="preserve"> Max. 10 bodů.</w:t>
      </w:r>
    </w:p>
    <w:p w:rsidR="00074914" w:rsidRPr="00074914" w:rsidRDefault="00074914" w:rsidP="00074914">
      <w:pPr>
        <w:ind w:left="360"/>
        <w:jc w:val="both"/>
        <w:rPr>
          <w:i/>
        </w:rPr>
      </w:pPr>
      <w:r w:rsidRPr="00074914">
        <w:rPr>
          <w:i/>
        </w:rPr>
        <w:t>Jako nosný pás se používá papír nebo textil. Brousící pás se vyrábí buď nasypáním brusiva na pás politý pojivem, nebo se brusivo nanáší v elektrostatickém poli. V tomto případě jsou zrna orientována delší osou kolmo k pásu a řezivost se tím zvýší. Pokud se při broušení používá chladicí kapalina, je pojivo i přetěr z umělé pryskyřice. Při pásovém broušení se používá v zásadě stejných řezných rychlostí jako u brousících kotoučů.</w:t>
      </w:r>
    </w:p>
    <w:p w:rsidR="00566D1D" w:rsidRPr="00097B7F" w:rsidRDefault="00566D1D" w:rsidP="00566D1D">
      <w:pPr>
        <w:pStyle w:val="Odstavecseseznamem"/>
        <w:numPr>
          <w:ilvl w:val="0"/>
          <w:numId w:val="1"/>
        </w:numPr>
        <w:rPr>
          <w:b/>
        </w:rPr>
      </w:pPr>
      <w:r w:rsidRPr="00097B7F">
        <w:rPr>
          <w:b/>
        </w:rPr>
        <w:t>Jaké druhy brusek se používají?</w:t>
      </w:r>
      <w:r w:rsidR="002406DD">
        <w:rPr>
          <w:b/>
        </w:rPr>
        <w:t xml:space="preserve"> Max. 15 bodů.</w:t>
      </w:r>
    </w:p>
    <w:p w:rsidR="009A7AC9" w:rsidRDefault="009A7AC9" w:rsidP="009A7AC9">
      <w:pPr>
        <w:ind w:left="360"/>
        <w:rPr>
          <w:i/>
        </w:rPr>
      </w:pPr>
      <w:r>
        <w:rPr>
          <w:i/>
        </w:rPr>
        <w:t>Hrotové brusky</w:t>
      </w:r>
    </w:p>
    <w:p w:rsidR="009A7AC9" w:rsidRDefault="00097B7F" w:rsidP="009A7AC9">
      <w:pPr>
        <w:ind w:left="360"/>
        <w:rPr>
          <w:i/>
        </w:rPr>
      </w:pPr>
      <w:r>
        <w:rPr>
          <w:i/>
        </w:rPr>
        <w:t>Brusky na díry</w:t>
      </w:r>
    </w:p>
    <w:p w:rsidR="00097B7F" w:rsidRDefault="00097B7F" w:rsidP="009A7AC9">
      <w:pPr>
        <w:ind w:left="360"/>
        <w:rPr>
          <w:i/>
        </w:rPr>
      </w:pPr>
      <w:r>
        <w:rPr>
          <w:i/>
        </w:rPr>
        <w:t>Bezhroté brusky</w:t>
      </w:r>
    </w:p>
    <w:p w:rsidR="00097B7F" w:rsidRDefault="00097B7F" w:rsidP="009A7AC9">
      <w:pPr>
        <w:ind w:left="360"/>
        <w:rPr>
          <w:i/>
        </w:rPr>
      </w:pPr>
      <w:r>
        <w:rPr>
          <w:i/>
        </w:rPr>
        <w:t>Rovinné brusky</w:t>
      </w:r>
    </w:p>
    <w:p w:rsidR="00097B7F" w:rsidRDefault="00097B7F" w:rsidP="009A7AC9">
      <w:pPr>
        <w:ind w:left="360"/>
        <w:rPr>
          <w:i/>
        </w:rPr>
      </w:pPr>
      <w:r>
        <w:rPr>
          <w:i/>
        </w:rPr>
        <w:t>Nástrojařské brusky</w:t>
      </w:r>
    </w:p>
    <w:p w:rsidR="00097B7F" w:rsidRDefault="00097B7F" w:rsidP="009A7AC9">
      <w:pPr>
        <w:ind w:left="360"/>
        <w:rPr>
          <w:i/>
        </w:rPr>
      </w:pPr>
      <w:r>
        <w:rPr>
          <w:i/>
        </w:rPr>
        <w:t>Pásové brusky</w:t>
      </w:r>
    </w:p>
    <w:p w:rsidR="00097B7F" w:rsidRDefault="00097B7F" w:rsidP="009A7AC9">
      <w:pPr>
        <w:ind w:left="360"/>
        <w:rPr>
          <w:i/>
        </w:rPr>
      </w:pPr>
      <w:r>
        <w:rPr>
          <w:i/>
        </w:rPr>
        <w:t>Speciální brusky</w:t>
      </w:r>
    </w:p>
    <w:p w:rsidR="0031795F" w:rsidRPr="0031795F" w:rsidRDefault="0031795F" w:rsidP="0031795F">
      <w:pPr>
        <w:rPr>
          <w:b/>
        </w:rPr>
      </w:pPr>
      <w:r w:rsidRPr="0031795F">
        <w:rPr>
          <w:b/>
        </w:rPr>
        <w:t>Hodnocení:</w:t>
      </w:r>
    </w:p>
    <w:p w:rsidR="0031795F" w:rsidRDefault="0031795F" w:rsidP="0031795F">
      <w:r>
        <w:t>92 – 100 bodů</w:t>
      </w:r>
      <w:r>
        <w:tab/>
      </w:r>
      <w:r>
        <w:tab/>
      </w:r>
      <w:r w:rsidR="00CE001A">
        <w:t>výborný</w:t>
      </w:r>
    </w:p>
    <w:p w:rsidR="0031795F" w:rsidRDefault="0031795F" w:rsidP="0031795F">
      <w:r>
        <w:t>83 – 91 bodů</w:t>
      </w:r>
      <w:r>
        <w:tab/>
      </w:r>
      <w:r>
        <w:tab/>
        <w:t>chvalitebný</w:t>
      </w:r>
    </w:p>
    <w:p w:rsidR="0031795F" w:rsidRDefault="0031795F" w:rsidP="0031795F">
      <w:r>
        <w:t>74 – 82 bodů</w:t>
      </w:r>
      <w:r>
        <w:tab/>
      </w:r>
      <w:r>
        <w:tab/>
        <w:t>dobrý</w:t>
      </w:r>
    </w:p>
    <w:p w:rsidR="0031795F" w:rsidRDefault="0031795F" w:rsidP="0031795F">
      <w:r>
        <w:t>65 – 73 bodů</w:t>
      </w:r>
      <w:r>
        <w:tab/>
      </w:r>
      <w:r>
        <w:tab/>
        <w:t>dostatečný</w:t>
      </w:r>
    </w:p>
    <w:p w:rsidR="0031795F" w:rsidRPr="0031795F" w:rsidRDefault="0031795F" w:rsidP="0031795F">
      <w:r>
        <w:t>0 – 64 bodů</w:t>
      </w:r>
      <w:r>
        <w:tab/>
      </w:r>
      <w:r>
        <w:tab/>
        <w:t>nedostatečný</w:t>
      </w:r>
    </w:p>
    <w:sectPr w:rsidR="0031795F" w:rsidRPr="0031795F" w:rsidSect="002873DF">
      <w:headerReference w:type="firs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204" w:rsidRDefault="00291204" w:rsidP="002873DF">
      <w:pPr>
        <w:spacing w:after="0" w:line="240" w:lineRule="auto"/>
      </w:pPr>
      <w:r>
        <w:separator/>
      </w:r>
    </w:p>
  </w:endnote>
  <w:endnote w:type="continuationSeparator" w:id="0">
    <w:p w:rsidR="00291204" w:rsidRDefault="00291204" w:rsidP="0028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DF" w:rsidRDefault="002873DF">
    <w:pPr>
      <w:pStyle w:val="Zpat"/>
    </w:pPr>
    <w:r>
      <w:rPr>
        <w:noProof/>
        <w:lang w:eastAsia="cs-CZ"/>
      </w:rPr>
      <w:drawing>
        <wp:inline distT="0" distB="0" distL="0" distR="0" wp14:anchorId="0E39D9D0" wp14:editId="5C65C160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204" w:rsidRDefault="00291204" w:rsidP="002873DF">
      <w:pPr>
        <w:spacing w:after="0" w:line="240" w:lineRule="auto"/>
      </w:pPr>
      <w:r>
        <w:separator/>
      </w:r>
    </w:p>
  </w:footnote>
  <w:footnote w:type="continuationSeparator" w:id="0">
    <w:p w:rsidR="00291204" w:rsidRDefault="00291204" w:rsidP="0028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3DF" w:rsidRDefault="002873DF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22D33E2B" wp14:editId="1D04AB40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1299E"/>
    <w:multiLevelType w:val="hybridMultilevel"/>
    <w:tmpl w:val="8BDCEB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64"/>
    <w:rsid w:val="00074914"/>
    <w:rsid w:val="00097B7F"/>
    <w:rsid w:val="002406DD"/>
    <w:rsid w:val="002873DF"/>
    <w:rsid w:val="00291204"/>
    <w:rsid w:val="0031795F"/>
    <w:rsid w:val="00391B03"/>
    <w:rsid w:val="005210B4"/>
    <w:rsid w:val="00566D1D"/>
    <w:rsid w:val="0065491A"/>
    <w:rsid w:val="007509DC"/>
    <w:rsid w:val="009A7AC9"/>
    <w:rsid w:val="00A217A7"/>
    <w:rsid w:val="00B74890"/>
    <w:rsid w:val="00CE001A"/>
    <w:rsid w:val="00DB2DE7"/>
    <w:rsid w:val="00E325B4"/>
    <w:rsid w:val="00EC0772"/>
    <w:rsid w:val="00E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F5943-2556-40DE-99D3-B324EC30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6D1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8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73DF"/>
  </w:style>
  <w:style w:type="paragraph" w:styleId="Zpat">
    <w:name w:val="footer"/>
    <w:basedOn w:val="Normln"/>
    <w:link w:val="ZpatChar"/>
    <w:uiPriority w:val="99"/>
    <w:unhideWhenUsed/>
    <w:rsid w:val="002873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7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VUOV</dc:creator>
  <cp:keywords/>
  <dc:description/>
  <cp:lastModifiedBy>Petra Kundeliusová</cp:lastModifiedBy>
  <cp:revision>2</cp:revision>
  <dcterms:created xsi:type="dcterms:W3CDTF">2019-06-24T14:39:00Z</dcterms:created>
  <dcterms:modified xsi:type="dcterms:W3CDTF">2020-03-30T09:37:00Z</dcterms:modified>
</cp:coreProperties>
</file>