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F84" w:rsidRDefault="00EE3C94" w:rsidP="00474F84">
      <w:pPr>
        <w:rPr>
          <w:b/>
          <w:sz w:val="28"/>
          <w:szCs w:val="28"/>
        </w:rPr>
      </w:pPr>
      <w:r w:rsidRPr="00EE3C94">
        <w:rPr>
          <w:b/>
          <w:sz w:val="28"/>
          <w:szCs w:val="28"/>
        </w:rPr>
        <w:t xml:space="preserve">   </w:t>
      </w:r>
    </w:p>
    <w:p w:rsidR="00474F84" w:rsidRDefault="00474F84" w:rsidP="00474F84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Praktické cvičení s využitím vlastního inventáře I. - zadání</w:t>
      </w:r>
    </w:p>
    <w:p w:rsidR="00474F84" w:rsidRDefault="00474F84" w:rsidP="00474F84">
      <w:pPr>
        <w:rPr>
          <w:b/>
          <w:sz w:val="28"/>
          <w:szCs w:val="28"/>
        </w:rPr>
      </w:pPr>
      <w:r w:rsidRPr="00622176">
        <w:rPr>
          <w:b/>
          <w:sz w:val="28"/>
          <w:szCs w:val="28"/>
        </w:rPr>
        <w:t>Metodické pokyny:</w:t>
      </w:r>
    </w:p>
    <w:p w:rsidR="00474F84" w:rsidRDefault="00474F84" w:rsidP="00474F84">
      <w:pPr>
        <w:rPr>
          <w:b/>
          <w:sz w:val="28"/>
          <w:szCs w:val="28"/>
        </w:rPr>
      </w:pPr>
    </w:p>
    <w:p w:rsidR="00474F84" w:rsidRDefault="00474F84" w:rsidP="00474F84">
      <w:pPr>
        <w:pStyle w:val="Odstavecseseznamem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Ve své odborné učebně prezentujte postupně žákům jednotlivé druhy inventáře podle typu pokrmů, které se mají na nich podávat:</w:t>
      </w:r>
    </w:p>
    <w:p w:rsidR="00474F84" w:rsidRPr="00474F84" w:rsidRDefault="00474F84" w:rsidP="00474F84">
      <w:pPr>
        <w:pStyle w:val="Odstavecseseznamem"/>
        <w:numPr>
          <w:ilvl w:val="1"/>
          <w:numId w:val="10"/>
        </w:numPr>
        <w:rPr>
          <w:sz w:val="28"/>
          <w:szCs w:val="28"/>
        </w:rPr>
      </w:pPr>
      <w:r w:rsidRPr="00474F84">
        <w:rPr>
          <w:sz w:val="28"/>
          <w:szCs w:val="28"/>
        </w:rPr>
        <w:t>Inventář na předkrmy</w:t>
      </w:r>
    </w:p>
    <w:p w:rsidR="00474F84" w:rsidRPr="00474F84" w:rsidRDefault="00474F84" w:rsidP="00474F84">
      <w:pPr>
        <w:pStyle w:val="Odstavecseseznamem"/>
        <w:numPr>
          <w:ilvl w:val="1"/>
          <w:numId w:val="10"/>
        </w:numPr>
        <w:rPr>
          <w:sz w:val="28"/>
          <w:szCs w:val="28"/>
        </w:rPr>
      </w:pPr>
      <w:r w:rsidRPr="00474F84">
        <w:rPr>
          <w:sz w:val="28"/>
          <w:szCs w:val="28"/>
        </w:rPr>
        <w:t>Inventář na polévky</w:t>
      </w:r>
    </w:p>
    <w:p w:rsidR="00474F84" w:rsidRPr="00474F84" w:rsidRDefault="00474F84" w:rsidP="00474F84">
      <w:pPr>
        <w:pStyle w:val="Odstavecseseznamem"/>
        <w:numPr>
          <w:ilvl w:val="1"/>
          <w:numId w:val="10"/>
        </w:numPr>
        <w:rPr>
          <w:sz w:val="28"/>
          <w:szCs w:val="28"/>
        </w:rPr>
      </w:pPr>
      <w:r w:rsidRPr="00474F84">
        <w:rPr>
          <w:sz w:val="28"/>
          <w:szCs w:val="28"/>
        </w:rPr>
        <w:t>Inventář na hlavní jídla</w:t>
      </w:r>
    </w:p>
    <w:p w:rsidR="00474F84" w:rsidRDefault="00474F84" w:rsidP="00474F84">
      <w:pPr>
        <w:pStyle w:val="Odstavecseseznamem"/>
        <w:numPr>
          <w:ilvl w:val="1"/>
          <w:numId w:val="10"/>
        </w:numPr>
        <w:rPr>
          <w:sz w:val="28"/>
          <w:szCs w:val="28"/>
        </w:rPr>
      </w:pPr>
      <w:r w:rsidRPr="00474F84">
        <w:rPr>
          <w:sz w:val="28"/>
          <w:szCs w:val="28"/>
        </w:rPr>
        <w:t xml:space="preserve">Inventář na dezerty </w:t>
      </w:r>
    </w:p>
    <w:p w:rsidR="00474F84" w:rsidRPr="00474F84" w:rsidRDefault="00474F84" w:rsidP="00474F84">
      <w:pPr>
        <w:pStyle w:val="Odstavecseseznamem"/>
        <w:ind w:left="1440"/>
        <w:rPr>
          <w:sz w:val="28"/>
          <w:szCs w:val="28"/>
        </w:rPr>
      </w:pPr>
    </w:p>
    <w:p w:rsidR="00474F84" w:rsidRDefault="00474F84" w:rsidP="00474F84">
      <w:pPr>
        <w:pStyle w:val="Odstavecseseznamem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Každý žák si vybere vždy jeden druh prezentovaného inventáře, správně ho uchopí a ústně popíše jeho charakteristiku, zařazení, vhodný způsob použití a uvede konkrétní 3 pokrmy, pro které by daný inventář použil a také případně sdělí, zda je nutné daný inventář nahřát či vychladit.</w:t>
      </w:r>
    </w:p>
    <w:p w:rsidR="00474F84" w:rsidRDefault="00474F84" w:rsidP="00474F84">
      <w:pPr>
        <w:pStyle w:val="Odstavecseseznamem"/>
        <w:rPr>
          <w:b/>
          <w:sz w:val="28"/>
          <w:szCs w:val="28"/>
        </w:rPr>
      </w:pPr>
    </w:p>
    <w:p w:rsidR="00474F84" w:rsidRDefault="00474F84" w:rsidP="00474F84">
      <w:pPr>
        <w:pStyle w:val="Odstavecseseznamem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 vystřídání všech žáků pedagog promíchá všechen prezentující inventář a sám sdělí název pokrmu, pro který žádá najít správný inventář a to každému žákovi zvlášť. </w:t>
      </w:r>
    </w:p>
    <w:p w:rsidR="00474F84" w:rsidRPr="00474F84" w:rsidRDefault="00474F84" w:rsidP="00474F84">
      <w:pPr>
        <w:pStyle w:val="Odstavecseseznamem"/>
        <w:rPr>
          <w:b/>
          <w:sz w:val="28"/>
          <w:szCs w:val="28"/>
        </w:rPr>
      </w:pPr>
    </w:p>
    <w:p w:rsidR="00474F84" w:rsidRDefault="00474F84" w:rsidP="00474F84">
      <w:pPr>
        <w:pStyle w:val="Odstavecseseznamem"/>
        <w:rPr>
          <w:b/>
          <w:sz w:val="28"/>
          <w:szCs w:val="28"/>
        </w:rPr>
      </w:pPr>
    </w:p>
    <w:p w:rsidR="00474F84" w:rsidRDefault="00474F84" w:rsidP="00474F84">
      <w:pPr>
        <w:pStyle w:val="Odstavecseseznamem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Žák vybere vhodný inventář dle zadání pedagoga a svůj výběr zdůvodní a obhájí.</w:t>
      </w:r>
    </w:p>
    <w:p w:rsidR="00474F84" w:rsidRDefault="00474F84" w:rsidP="00474F84">
      <w:pPr>
        <w:pStyle w:val="Odstavecseseznamem"/>
        <w:rPr>
          <w:b/>
          <w:sz w:val="28"/>
          <w:szCs w:val="28"/>
        </w:rPr>
      </w:pPr>
    </w:p>
    <w:p w:rsidR="00474F84" w:rsidRDefault="004E7C79" w:rsidP="00474F84">
      <w:pPr>
        <w:pStyle w:val="Odstavecseseznamem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Na závěr rozdělí pedagog žáky do 4 týmů a jejich úkolem je rozřadit promíchaný inventář do původních skupin podle typu pokrmů, které se na nich mají podávat – viz bod 1. výše a) na předkrmy, b) na polévky, c) na hlavní jídla, d) na dezerty</w:t>
      </w:r>
    </w:p>
    <w:p w:rsidR="004E7C79" w:rsidRPr="004E7C79" w:rsidRDefault="004E7C79" w:rsidP="004E7C79">
      <w:pPr>
        <w:pStyle w:val="Odstavecseseznamem"/>
        <w:rPr>
          <w:b/>
          <w:sz w:val="28"/>
          <w:szCs w:val="28"/>
        </w:rPr>
      </w:pPr>
    </w:p>
    <w:p w:rsidR="004E7C79" w:rsidRPr="00474F84" w:rsidRDefault="004E7C79" w:rsidP="00474F84">
      <w:pPr>
        <w:pStyle w:val="Odstavecseseznamem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Pedagog vyhodnotí práci týmů a určí způsob uskladnění použitého inventáře na učebně, žáci inventář dle pokynů uklidí.</w:t>
      </w:r>
    </w:p>
    <w:p w:rsidR="005211F3" w:rsidRDefault="005211F3" w:rsidP="00E46110"/>
    <w:sectPr w:rsidR="005211F3" w:rsidSect="00664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B84" w:rsidRDefault="009C0B84" w:rsidP="00AE5686">
      <w:pPr>
        <w:spacing w:after="0" w:line="240" w:lineRule="auto"/>
      </w:pPr>
      <w:r>
        <w:separator/>
      </w:r>
    </w:p>
  </w:endnote>
  <w:endnote w:type="continuationSeparator" w:id="0">
    <w:p w:rsidR="009C0B84" w:rsidRDefault="009C0B84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A39" w:rsidRDefault="00EA0A3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D5" w:rsidRDefault="004D1DD5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9D11C78" wp14:editId="363DE470">
              <wp:simplePos x="0" y="0"/>
              <wp:positionH relativeFrom="column">
                <wp:posOffset>3152775</wp:posOffset>
              </wp:positionH>
              <wp:positionV relativeFrom="paragraph">
                <wp:posOffset>-419100</wp:posOffset>
              </wp:positionV>
              <wp:extent cx="3225884" cy="681487"/>
              <wp:effectExtent l="0" t="0" r="0" b="4445"/>
              <wp:wrapNone/>
              <wp:docPr id="6" name="Textové po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1DD5" w:rsidRDefault="004D1DD5" w:rsidP="004D1DD5">
                          <w:pPr>
                            <w:pStyle w:val="Bezmezer"/>
                            <w:spacing w:line="220" w:lineRule="exact"/>
                          </w:pPr>
                          <w:r>
                            <w:t>Národní ústav pro vzdělávání</w:t>
                          </w:r>
                        </w:p>
                        <w:p w:rsidR="004D1DD5" w:rsidRDefault="004D1DD5" w:rsidP="004D1DD5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4D1DD5" w:rsidRDefault="004D1DD5" w:rsidP="004D1DD5">
                          <w:pPr>
                            <w:pStyle w:val="Bezmezer"/>
                            <w:spacing w:line="220" w:lineRule="exact"/>
                          </w:pPr>
                          <w:r w:rsidRPr="00530714">
                            <w:t>Weilova</w:t>
                          </w:r>
                          <w:r w:rsidRPr="007509AF">
                            <w:t xml:space="preserve"> 1271/6</w:t>
                          </w:r>
                          <w:r>
                            <w:t xml:space="preserve">, </w:t>
                          </w:r>
                          <w:r w:rsidRPr="007509AF">
                            <w:t>1</w:t>
                          </w:r>
                          <w:r>
                            <w:t>0</w:t>
                          </w:r>
                          <w:r w:rsidRPr="007509AF">
                            <w:t>2 00  Praha 10</w:t>
                          </w:r>
                        </w:p>
                        <w:p w:rsidR="004D1DD5" w:rsidRPr="007509AF" w:rsidRDefault="004D1DD5" w:rsidP="004D1DD5">
                          <w:pPr>
                            <w:pStyle w:val="Bezmezer"/>
                            <w:spacing w:line="220" w:lineRule="exact"/>
                          </w:pP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D11C78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style="position:absolute;margin-left:248.25pt;margin-top:-33pt;width:254pt;height:53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pnliwIAABQFAAAOAAAAZHJzL2Uyb0RvYy54bWysVFlu2zAQ/S/QOxD8d7RUtiUhcpClLgqk&#10;C5D0ALREWUQpDkvSltOiB+o5erEOKdtxugBFUX1QXIZvlveG5xe7XpItN1aAqmhyFlPCVQ2NUOuK&#10;frhfTnJKrGOqYRIUr+gDt/Ri8fzZ+aBLnkIHsuGGIIiy5aAr2jmnyyiydcd7Zs9Ac4WHLZieOVya&#10;ddQYNiB6L6M0jmfRAKbRBmpuLe7ejId0EfDbltfuXdta7oisKMbmwmjCuPJjtDhn5dow3Yl6Hwb7&#10;hyh6JhQ6PULdMMfIxohfoHpRG7DQurMa+gjaVtQ85IDZJPFP2dx1TPOQCxbH6mOZ7P+Drd9u3xsi&#10;morOKFGsR4ru+c7B9vs3okFyMvMlGrQt0fJOo63bXcEOqQ7pWn0L9UdLFFx3TK35pTEwdJw1GGLi&#10;b0YnV0cc60FWwxto0BfbOAhAu9b0vn5YEYLoSNXDkR6Mh9S4+SJNp3meUVLj2SxPsnweXLDycFsb&#10;615x6ImfVNQg/QGdbW+t89Gw8mDinVmQolkKKcPCrFfX0pAtQ6ksw7dHf2ImlTdW4K+NiOMOBok+&#10;/JkPN1D/pUjSLL5Ki8lyls8n2TKbTop5nE/ipLgqZnFWZDfLrz7AJCs70TRc3QrFDzJMsr+jed8Q&#10;o4CCEMlQ0WKaTkeK/phkHL7fJdkLh10pRV/R/GjESk/sS9Vg2qx0TMhxHj0NP1QZa3D4h6oEGXjm&#10;Rw243WqHKF4bK2geUBAGkC9kHZ8SnHRgPlMyYFtW1H7aMMMpka8ViqpIssz3cVhk03mKC3N6sjo9&#10;YapGqIo6SsbptRt7f6ONWHfoaZSxgksUYiuCRh6j2ssXWy8ks38mfG+froPV42O2+AEAAP//AwBQ&#10;SwMEFAAGAAgAAAAhABGMsWffAAAACwEAAA8AAABkcnMvZG93bnJldi54bWxMj8FOwzAQRO9I/IO1&#10;SFxQ6xRSl6ZxKkACcW3pB2xiN4kar6PYbdK/Z3uC4848zc7k28l14mKH0HrSsJgnICxV3rRUazj8&#10;fM5eQYSIZLDzZDVcbYBtcX+XY2b8SDt72cdacAiFDDU0MfaZlKFqrMMw970l9o5+cBj5HGppBhw5&#10;3HXyOUmUdNgSf2iwtx+NrU77s9Nw/B6fluux/IqH1S5V79iuSn/V+vFhetuAiHaKfzDc6nN1KLhT&#10;6c9kgug0pGu1ZFTDTCkedSOSJGWpZG/xArLI5f8NxS8AAAD//wMAUEsBAi0AFAAGAAgAAAAhALaD&#10;OJL+AAAA4QEAABMAAAAAAAAAAAAAAAAAAAAAAFtDb250ZW50X1R5cGVzXS54bWxQSwECLQAUAAYA&#10;CAAAACEAOP0h/9YAAACUAQAACwAAAAAAAAAAAAAAAAAvAQAAX3JlbHMvLnJlbHNQSwECLQAUAAYA&#10;CAAAACEAlpaZ5YsCAAAUBQAADgAAAAAAAAAAAAAAAAAuAgAAZHJzL2Uyb0RvYy54bWxQSwECLQAU&#10;AAYACAAAACEAEYyxZ98AAAALAQAADwAAAAAAAAAAAAAAAADlBAAAZHJzL2Rvd25yZXYueG1sUEsF&#10;BgAAAAAEAAQA8wAAAPEFAAAAAA==&#10;" stroked="f">
              <v:textbox>
                <w:txbxContent>
                  <w:p w:rsidR="004D1DD5" w:rsidRDefault="004D1DD5" w:rsidP="004D1DD5">
                    <w:pPr>
                      <w:pStyle w:val="Bezmezer"/>
                      <w:spacing w:line="220" w:lineRule="exact"/>
                    </w:pPr>
                    <w:r>
                      <w:t>Národní ústav pro vzdělávání</w:t>
                    </w:r>
                  </w:p>
                  <w:p w:rsidR="004D1DD5" w:rsidRDefault="004D1DD5" w:rsidP="004D1DD5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4D1DD5" w:rsidRDefault="004D1DD5" w:rsidP="004D1DD5">
                    <w:pPr>
                      <w:pStyle w:val="Bezmezer"/>
                      <w:spacing w:line="220" w:lineRule="exact"/>
                    </w:pPr>
                    <w:r w:rsidRPr="00530714">
                      <w:t>Weilova</w:t>
                    </w:r>
                    <w:r w:rsidRPr="007509AF">
                      <w:t xml:space="preserve"> 1271/6</w:t>
                    </w:r>
                    <w:r>
                      <w:t xml:space="preserve">, </w:t>
                    </w:r>
                    <w:r w:rsidRPr="007509AF">
                      <w:t>1</w:t>
                    </w:r>
                    <w:r>
                      <w:t>0</w:t>
                    </w:r>
                    <w:r w:rsidRPr="007509AF">
                      <w:t>2 00  Praha 10</w:t>
                    </w:r>
                  </w:p>
                  <w:p w:rsidR="004D1DD5" w:rsidRPr="007509AF" w:rsidRDefault="004D1DD5" w:rsidP="004D1DD5">
                    <w:pPr>
                      <w:pStyle w:val="Bezmezer"/>
                      <w:spacing w:line="220" w:lineRule="exact"/>
                    </w:pP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73600" behindDoc="1" locked="0" layoutInCell="1" allowOverlap="1" wp14:anchorId="7F717A09" wp14:editId="3F63A8A0">
          <wp:simplePos x="0" y="0"/>
          <wp:positionH relativeFrom="margin">
            <wp:align>left</wp:align>
          </wp:positionH>
          <wp:positionV relativeFrom="paragraph">
            <wp:posOffset>-419100</wp:posOffset>
          </wp:positionV>
          <wp:extent cx="3790800" cy="648000"/>
          <wp:effectExtent l="0" t="0" r="635" b="0"/>
          <wp:wrapNone/>
          <wp:docPr id="5" name="Obrázek 5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EA0A39" w:rsidRDefault="00EA0A39" w:rsidP="00EA0A39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01F350DF" wp14:editId="6E72299D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B36B7E" wp14:editId="7A2F8A20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0A39" w:rsidRDefault="00EA0A39" w:rsidP="00EA0A39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EA0A39" w:rsidRDefault="00EA0A39" w:rsidP="00EA0A39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A0A39" w:rsidRPr="007509AF" w:rsidRDefault="00EA0A39" w:rsidP="00EA0A39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B36B7E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left:0;text-align:left;margin-left:248.25pt;margin-top:-24pt;width:254pt;height:5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h4jgIAABsFAAAOAAAAZHJzL2Uyb0RvYy54bWysVNmO0zAUfUfiHyy/d7KQtknUdDQLRUjD&#10;Is3wAW7iNBaOb7DdJgPig/gOfoxrp+2E5QEh8uB4uT4+1+dcry6HVpID10aAKmh0EVLCVQmVULuC&#10;fnjYzFJKjGWqYhIUL+gjN/Ry/fzZqu9yHkMDsuKaIIgyed8VtLG2y4PAlA1vmbmAjitcrEG3zOJQ&#10;74JKsx7RWxnEYbgIetBVp6HkxuDs7bhI1x6/rnlp39W14ZbIgiI361vt261rg/WK5TvNukaURxrs&#10;H1i0TCg89Ax1yywjey1+g2pFqcFAbS9KaAOoa1FynwNmE4W/ZHPfsI77XPByTHe+JvP/YMu3h/ea&#10;iAq1o0SxFiV64IOFw/dvpAPJSeSuqO9MjpH3Hcba4RoGF+7SNd0dlB8NUXDTMLXjV1pD33BWIUW/&#10;M5hsHXGMA9n2b6DCs9jeggcaat06QLwRgugo1eNZHuRDSpx8EcfzNE0oKXFtkUZJunTkApafdnfa&#10;2FccWuI6BdUov0dnhztjx9BTiGcPUlQbIaUf6N32RmpyYGiVjf+O6GYaJpULVuC2jYjjDJLEM9ya&#10;o+ul/5JFcRJex9lss0iXs2STzGfZMkxnYZRdZ4swyZLbzVdHMEryRlQVV3dC8ZMNo+TvZD4WxGgg&#10;b0TSFzSbx/NRoil7M00y9N+fkmyFxaqUoi1oeg5iuRP2paowbZZbJuTYD36m7wXBOzj9/a14Gzjl&#10;Rw/YYTscTYdgziJbqB7RFxpQNhQfXxTsNKA/U9JjdRbUfNozzSmRrxV6K4uSxJWzHyTzZYwDPV3Z&#10;TleYKhGqoJaSsXtjxydg32mxa/Ck0c0KrtCPtfBWeWKFmbgBVqDP6fhauBKfjn3U05u2/gEAAP//&#10;AwBQSwMEFAAGAAgAAAAhADc0E9TfAAAACwEAAA8AAABkcnMvZG93bnJldi54bWxMj8FOg0AQhu8m&#10;vsNmmngx7aICLcjSqInGa2sfYGGnQMrOEnZb6Ns7PelxZr788/3Fdra9uODoO0cKnlYRCKTamY4a&#10;BYefz+UGhA+ajO4doYIretiW93eFzo2baIeXfWgEh5DPtYI2hCGX0tctWu1XbkDi29GNVgcex0aa&#10;UU8cbnv5HEWptLoj/tDqAT9arE/7s1Vw/J4ek2yqvsJhvYvTd92tK3dV6mExv72CCDiHPxhu+qwO&#10;JTtV7kzGi15BnKUJowqW8YZL3YgoinlVKUiyF5BlIf93KH8BAAD//wMAUEsBAi0AFAAGAAgAAAAh&#10;ALaDOJL+AAAA4QEAABMAAAAAAAAAAAAAAAAAAAAAAFtDb250ZW50X1R5cGVzXS54bWxQSwECLQAU&#10;AAYACAAAACEAOP0h/9YAAACUAQAACwAAAAAAAAAAAAAAAAAvAQAAX3JlbHMvLnJlbHNQSwECLQAU&#10;AAYACAAAACEAHLToeI4CAAAbBQAADgAAAAAAAAAAAAAAAAAuAgAAZHJzL2Uyb0RvYy54bWxQSwEC&#10;LQAUAAYACAAAACEANzQT1N8AAAALAQAADwAAAAAAAAAAAAAAAADoBAAAZHJzL2Rvd25yZXYueG1s&#10;UEsFBgAAAAAEAAQA8wAAAPQFAAAAAA==&#10;" stroked="f">
              <v:textbox>
                <w:txbxContent>
                  <w:p w:rsidR="00EA0A39" w:rsidRDefault="00EA0A39" w:rsidP="00EA0A39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EA0A39" w:rsidRDefault="00EA0A39" w:rsidP="00EA0A39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A0A39" w:rsidRPr="007509AF" w:rsidRDefault="00EA0A39" w:rsidP="00EA0A39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B84" w:rsidRDefault="009C0B84" w:rsidP="00AE5686">
      <w:pPr>
        <w:spacing w:after="0" w:line="240" w:lineRule="auto"/>
      </w:pPr>
      <w:r>
        <w:separator/>
      </w:r>
    </w:p>
  </w:footnote>
  <w:footnote w:type="continuationSeparator" w:id="0">
    <w:p w:rsidR="009C0B84" w:rsidRDefault="009C0B84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A39" w:rsidRDefault="00EA0A3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D5" w:rsidRDefault="004D1DD5">
    <w:pPr>
      <w:pStyle w:val="Zhlav"/>
    </w:pPr>
    <w:r>
      <w:rPr>
        <w:noProof/>
        <w:lang w:eastAsia="cs-CZ"/>
      </w:rPr>
      <w:drawing>
        <wp:anchor distT="0" distB="0" distL="114300" distR="114300" simplePos="0" relativeHeight="251671552" behindDoc="1" locked="0" layoutInCell="0" allowOverlap="1" wp14:anchorId="09F7CBB2" wp14:editId="024E1D92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3600000" cy="615600"/>
          <wp:effectExtent l="0" t="0" r="635" b="0"/>
          <wp:wrapNone/>
          <wp:docPr id="4" name="Obrázek 4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 wp14:anchorId="6D48D79E" wp14:editId="1E84ABE8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3A99"/>
    <w:multiLevelType w:val="hybridMultilevel"/>
    <w:tmpl w:val="8AD8F4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A1035"/>
    <w:multiLevelType w:val="hybridMultilevel"/>
    <w:tmpl w:val="7A9AF518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843F7D"/>
    <w:multiLevelType w:val="hybridMultilevel"/>
    <w:tmpl w:val="F536CD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22D64"/>
    <w:multiLevelType w:val="hybridMultilevel"/>
    <w:tmpl w:val="300CA7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25BDB"/>
    <w:multiLevelType w:val="hybridMultilevel"/>
    <w:tmpl w:val="31F4C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043BA"/>
    <w:multiLevelType w:val="hybridMultilevel"/>
    <w:tmpl w:val="03148CF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6CE1123"/>
    <w:multiLevelType w:val="hybridMultilevel"/>
    <w:tmpl w:val="72E63E62"/>
    <w:lvl w:ilvl="0" w:tplc="C638D9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804210"/>
    <w:multiLevelType w:val="hybridMultilevel"/>
    <w:tmpl w:val="85429B4C"/>
    <w:lvl w:ilvl="0" w:tplc="90EAE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4D72D6"/>
    <w:multiLevelType w:val="hybridMultilevel"/>
    <w:tmpl w:val="01C07EB6"/>
    <w:lvl w:ilvl="0" w:tplc="D6C4AF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CA7EA8"/>
    <w:multiLevelType w:val="hybridMultilevel"/>
    <w:tmpl w:val="A394D572"/>
    <w:lvl w:ilvl="0" w:tplc="040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86"/>
    <w:rsid w:val="00002616"/>
    <w:rsid w:val="00021FB0"/>
    <w:rsid w:val="0007443C"/>
    <w:rsid w:val="000A47E9"/>
    <w:rsid w:val="000A52D1"/>
    <w:rsid w:val="000E68A1"/>
    <w:rsid w:val="00103D59"/>
    <w:rsid w:val="001569AB"/>
    <w:rsid w:val="001911BD"/>
    <w:rsid w:val="001A7123"/>
    <w:rsid w:val="001D4A23"/>
    <w:rsid w:val="00233FCB"/>
    <w:rsid w:val="002538DA"/>
    <w:rsid w:val="00271650"/>
    <w:rsid w:val="002F4825"/>
    <w:rsid w:val="00300272"/>
    <w:rsid w:val="00324923"/>
    <w:rsid w:val="00336FD6"/>
    <w:rsid w:val="00340303"/>
    <w:rsid w:val="003A7278"/>
    <w:rsid w:val="003B6D0F"/>
    <w:rsid w:val="003F0477"/>
    <w:rsid w:val="00454467"/>
    <w:rsid w:val="00474F84"/>
    <w:rsid w:val="00476FEB"/>
    <w:rsid w:val="0048182C"/>
    <w:rsid w:val="004855BD"/>
    <w:rsid w:val="004B433E"/>
    <w:rsid w:val="004C134C"/>
    <w:rsid w:val="004C39A1"/>
    <w:rsid w:val="004D1DD5"/>
    <w:rsid w:val="004D228E"/>
    <w:rsid w:val="004D3F13"/>
    <w:rsid w:val="004E4FC3"/>
    <w:rsid w:val="004E7C79"/>
    <w:rsid w:val="005211F3"/>
    <w:rsid w:val="0065096A"/>
    <w:rsid w:val="0066068B"/>
    <w:rsid w:val="0066480A"/>
    <w:rsid w:val="006D02D5"/>
    <w:rsid w:val="007409FD"/>
    <w:rsid w:val="00764251"/>
    <w:rsid w:val="007673D4"/>
    <w:rsid w:val="00783E98"/>
    <w:rsid w:val="007A2A19"/>
    <w:rsid w:val="007A5941"/>
    <w:rsid w:val="00823EE4"/>
    <w:rsid w:val="00851090"/>
    <w:rsid w:val="008C1BE8"/>
    <w:rsid w:val="009310A3"/>
    <w:rsid w:val="00943DEB"/>
    <w:rsid w:val="009755D8"/>
    <w:rsid w:val="00992CF8"/>
    <w:rsid w:val="009C0B84"/>
    <w:rsid w:val="009C7B8B"/>
    <w:rsid w:val="009F6A78"/>
    <w:rsid w:val="00A22E58"/>
    <w:rsid w:val="00A31DE4"/>
    <w:rsid w:val="00A6778A"/>
    <w:rsid w:val="00AE5686"/>
    <w:rsid w:val="00B365F5"/>
    <w:rsid w:val="00B7218C"/>
    <w:rsid w:val="00BC7CDB"/>
    <w:rsid w:val="00BD3724"/>
    <w:rsid w:val="00BF1247"/>
    <w:rsid w:val="00BF7F05"/>
    <w:rsid w:val="00C0066A"/>
    <w:rsid w:val="00C34B16"/>
    <w:rsid w:val="00C50C37"/>
    <w:rsid w:val="00C564C0"/>
    <w:rsid w:val="00C97052"/>
    <w:rsid w:val="00CC69FD"/>
    <w:rsid w:val="00D01BFE"/>
    <w:rsid w:val="00D10092"/>
    <w:rsid w:val="00DB013C"/>
    <w:rsid w:val="00DC5D00"/>
    <w:rsid w:val="00DC6CF6"/>
    <w:rsid w:val="00DE51B4"/>
    <w:rsid w:val="00E378EB"/>
    <w:rsid w:val="00E418B6"/>
    <w:rsid w:val="00E46110"/>
    <w:rsid w:val="00E83D7A"/>
    <w:rsid w:val="00EA0A39"/>
    <w:rsid w:val="00ED6BFE"/>
    <w:rsid w:val="00EE3C94"/>
    <w:rsid w:val="00F14316"/>
    <w:rsid w:val="00F360B1"/>
    <w:rsid w:val="00F4521B"/>
    <w:rsid w:val="00F571C2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714622"/>
  <w15:docId w15:val="{7E7F4698-61EB-46A2-8620-55C47E5E4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F482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Eva Kejkulová</cp:lastModifiedBy>
  <cp:revision>3</cp:revision>
  <cp:lastPrinted>2018-08-08T12:54:00Z</cp:lastPrinted>
  <dcterms:created xsi:type="dcterms:W3CDTF">2019-03-31T14:44:00Z</dcterms:created>
  <dcterms:modified xsi:type="dcterms:W3CDTF">2020-04-03T11:19:00Z</dcterms:modified>
</cp:coreProperties>
</file>