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5" w:rsidRPr="001931D4" w:rsidRDefault="004D1DD5" w:rsidP="001931D4">
      <w:pPr>
        <w:spacing w:line="360" w:lineRule="auto"/>
        <w:rPr>
          <w:rFonts w:asciiTheme="majorHAnsi" w:hAnsiTheme="majorHAnsi" w:cstheme="majorHAnsi"/>
        </w:rPr>
      </w:pPr>
    </w:p>
    <w:p w:rsidR="00064AD9" w:rsidRPr="001931D4" w:rsidRDefault="00064AD9" w:rsidP="001931D4">
      <w:p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hAnsiTheme="majorHAnsi" w:cstheme="majorHAnsi"/>
          <w:b/>
          <w:sz w:val="28"/>
          <w:szCs w:val="28"/>
        </w:rPr>
        <w:t>Pracovní list/sešit č. 1</w:t>
      </w:r>
      <w:r w:rsidRPr="001931D4">
        <w:rPr>
          <w:rFonts w:asciiTheme="majorHAnsi" w:hAnsiTheme="majorHAnsi" w:cstheme="majorHAnsi"/>
        </w:rPr>
        <w:t xml:space="preserve">      </w:t>
      </w:r>
    </w:p>
    <w:p w:rsidR="00064AD9" w:rsidRPr="001931D4" w:rsidRDefault="00C63291" w:rsidP="001931D4">
      <w:pPr>
        <w:spacing w:line="360" w:lineRule="auto"/>
        <w:jc w:val="center"/>
        <w:rPr>
          <w:rFonts w:asciiTheme="majorHAnsi" w:hAnsiTheme="majorHAnsi" w:cstheme="majorHAnsi"/>
          <w:b/>
          <w:color w:val="2E74B5" w:themeColor="accent1" w:themeShade="BF"/>
          <w:sz w:val="52"/>
          <w:szCs w:val="52"/>
        </w:rPr>
      </w:pPr>
      <w:r w:rsidRPr="00C63291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08F5ADE">
            <wp:simplePos x="0" y="0"/>
            <wp:positionH relativeFrom="column">
              <wp:posOffset>1756410</wp:posOffset>
            </wp:positionH>
            <wp:positionV relativeFrom="paragraph">
              <wp:posOffset>310515</wp:posOffset>
            </wp:positionV>
            <wp:extent cx="2438400" cy="4482465"/>
            <wp:effectExtent l="6667" t="0" r="6668" b="6667"/>
            <wp:wrapTopAndBottom/>
            <wp:docPr id="22" name="Zástupný symbol pro obsah 5">
              <a:extLst xmlns:a="http://schemas.openxmlformats.org/drawingml/2006/main">
                <a:ext uri="{FF2B5EF4-FFF2-40B4-BE49-F238E27FC236}">
                  <a16:creationId xmlns:a16="http://schemas.microsoft.com/office/drawing/2014/main" id="{C75755ED-AC9F-4068-AFA4-2C312702CC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symbol pro obsah 5">
                      <a:extLst>
                        <a:ext uri="{FF2B5EF4-FFF2-40B4-BE49-F238E27FC236}">
                          <a16:creationId xmlns:a16="http://schemas.microsoft.com/office/drawing/2014/main" id="{C75755ED-AC9F-4068-AFA4-2C312702CC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7" r="19129"/>
                    <a:stretch/>
                  </pic:blipFill>
                  <pic:spPr>
                    <a:xfrm rot="16200000">
                      <a:off x="0" y="0"/>
                      <a:ext cx="2438400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AD9" w:rsidRPr="001931D4">
        <w:rPr>
          <w:rFonts w:asciiTheme="majorHAnsi" w:hAnsiTheme="majorHAnsi" w:cstheme="majorHAnsi"/>
          <w:b/>
          <w:color w:val="2E74B5" w:themeColor="accent1" w:themeShade="BF"/>
          <w:sz w:val="52"/>
          <w:szCs w:val="52"/>
        </w:rPr>
        <w:t>INVENTÁŘ</w:t>
      </w:r>
      <w:r w:rsidR="004D3FF9" w:rsidRPr="001931D4">
        <w:rPr>
          <w:rFonts w:asciiTheme="majorHAnsi" w:hAnsiTheme="majorHAnsi" w:cstheme="majorHAnsi"/>
          <w:b/>
          <w:color w:val="2E74B5" w:themeColor="accent1" w:themeShade="BF"/>
          <w:sz w:val="52"/>
          <w:szCs w:val="52"/>
        </w:rPr>
        <w:t xml:space="preserve"> NA POKRMY</w:t>
      </w:r>
    </w:p>
    <w:p w:rsidR="00064AD9" w:rsidRPr="001931D4" w:rsidRDefault="00064AD9" w:rsidP="001931D4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931D4">
        <w:rPr>
          <w:rFonts w:asciiTheme="majorHAnsi" w:hAnsiTheme="majorHAnsi" w:cstheme="majorHAnsi"/>
          <w:b/>
          <w:sz w:val="24"/>
          <w:szCs w:val="24"/>
        </w:rPr>
        <w:t>(doplňte si dle prezentace do svého pracovního sešitu poznámky)</w:t>
      </w:r>
      <w:r w:rsidR="00C63291" w:rsidRPr="00C63291">
        <w:rPr>
          <w:noProof/>
        </w:rPr>
        <w:t xml:space="preserve"> </w:t>
      </w:r>
    </w:p>
    <w:p w:rsidR="00064AD9" w:rsidRPr="001931D4" w:rsidRDefault="00064AD9" w:rsidP="001931D4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64AD9" w:rsidRPr="001931D4" w:rsidRDefault="00064AD9" w:rsidP="001931D4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64AD9" w:rsidRPr="001931D4" w:rsidRDefault="004D3FF9" w:rsidP="001931D4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color w:val="000000" w:themeColor="text1"/>
          <w:kern w:val="24"/>
        </w:rPr>
      </w:pPr>
      <w:r w:rsidRPr="001931D4"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</w:rPr>
        <w:t>I</w:t>
      </w:r>
      <w:r w:rsidR="00064AD9" w:rsidRPr="001931D4"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</w:rPr>
        <w:t>nventář</w:t>
      </w:r>
      <w:r w:rsidRPr="001931D4"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</w:rPr>
        <w:t xml:space="preserve"> </w:t>
      </w:r>
      <w:r w:rsidR="00064AD9"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>= _________________________________________________________</w:t>
      </w:r>
    </w:p>
    <w:p w:rsidR="00064AD9" w:rsidRPr="001931D4" w:rsidRDefault="00064AD9" w:rsidP="001931D4">
      <w:pPr>
        <w:pStyle w:val="Normlnweb"/>
        <w:spacing w:before="200" w:beforeAutospacing="0" w:after="0" w:afterAutospacing="0" w:line="360" w:lineRule="auto"/>
        <w:jc w:val="center"/>
        <w:rPr>
          <w:rFonts w:asciiTheme="majorHAnsi" w:hAnsiTheme="majorHAnsi" w:cstheme="majorHAnsi"/>
        </w:rPr>
      </w:pP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>______________________________________________________</w:t>
      </w:r>
    </w:p>
    <w:p w:rsidR="00C141DE" w:rsidRDefault="00C141DE" w:rsidP="001931D4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</w:rPr>
      </w:pPr>
    </w:p>
    <w:p w:rsidR="00C141DE" w:rsidRDefault="00C141DE" w:rsidP="00C141DE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color w:val="2E74B5" w:themeColor="accent1" w:themeShade="BF"/>
          <w:kern w:val="24"/>
        </w:rPr>
      </w:pPr>
      <w:bookmarkStart w:id="0" w:name="_Hlk4517407"/>
      <w:r w:rsidRPr="00C141DE">
        <w:rPr>
          <w:rFonts w:asciiTheme="majorHAnsi" w:eastAsiaTheme="minorEastAsia" w:hAnsiTheme="majorHAnsi" w:cstheme="majorHAnsi"/>
          <w:b/>
          <w:color w:val="2E74B5" w:themeColor="accent1" w:themeShade="BF"/>
          <w:kern w:val="24"/>
        </w:rPr>
        <w:t xml:space="preserve">Co </w:t>
      </w:r>
      <w:r>
        <w:rPr>
          <w:rFonts w:asciiTheme="majorHAnsi" w:eastAsiaTheme="minorEastAsia" w:hAnsiTheme="majorHAnsi" w:cstheme="majorHAnsi"/>
          <w:b/>
          <w:color w:val="2E74B5" w:themeColor="accent1" w:themeShade="BF"/>
          <w:kern w:val="24"/>
        </w:rPr>
        <w:t>byste zařadili jako</w:t>
      </w:r>
      <w:r w:rsidRPr="00C141DE">
        <w:rPr>
          <w:rFonts w:asciiTheme="majorHAnsi" w:eastAsiaTheme="minorEastAsia" w:hAnsiTheme="majorHAnsi" w:cstheme="majorHAnsi"/>
          <w:b/>
          <w:color w:val="2E74B5" w:themeColor="accent1" w:themeShade="BF"/>
          <w:kern w:val="24"/>
        </w:rPr>
        <w:t xml:space="preserve"> inventář na pokrmy?</w:t>
      </w:r>
    </w:p>
    <w:p w:rsidR="00C141DE" w:rsidRPr="00C141DE" w:rsidRDefault="00C141DE" w:rsidP="00C141DE">
      <w:pPr>
        <w:pStyle w:val="Normlnweb"/>
        <w:spacing w:before="200" w:beforeAutospacing="0" w:after="0" w:afterAutospacing="0" w:line="360" w:lineRule="auto"/>
        <w:rPr>
          <w:rFonts w:asciiTheme="majorHAnsi" w:hAnsiTheme="majorHAnsi" w:cstheme="majorHAnsi"/>
          <w:b/>
        </w:rPr>
      </w:pPr>
      <w:r w:rsidRPr="00C141DE">
        <w:rPr>
          <w:rFonts w:asciiTheme="majorHAnsi" w:hAnsiTheme="majorHAnsi" w:cstheme="majorHAnsi"/>
          <w:b/>
        </w:rPr>
        <w:t>_____________________________________________________________</w:t>
      </w:r>
    </w:p>
    <w:bookmarkEnd w:id="0"/>
    <w:p w:rsidR="00C141DE" w:rsidRDefault="00C141DE" w:rsidP="001931D4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</w:rPr>
      </w:pPr>
    </w:p>
    <w:p w:rsidR="00C141DE" w:rsidRDefault="00C141DE" w:rsidP="001931D4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</w:rPr>
      </w:pPr>
    </w:p>
    <w:p w:rsidR="00C141DE" w:rsidRDefault="00C141DE" w:rsidP="001931D4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</w:rPr>
      </w:pPr>
    </w:p>
    <w:p w:rsidR="00C141DE" w:rsidRDefault="00C141DE" w:rsidP="001931D4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</w:rPr>
      </w:pPr>
    </w:p>
    <w:p w:rsidR="00C141DE" w:rsidRDefault="00C141DE" w:rsidP="001931D4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</w:rPr>
      </w:pPr>
      <w:bookmarkStart w:id="1" w:name="_Hlk4517588"/>
      <w:r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</w:rPr>
        <w:t>Jaké má inventář významy?</w:t>
      </w:r>
    </w:p>
    <w:p w:rsidR="00C141DE" w:rsidRPr="00C141DE" w:rsidRDefault="00C141DE" w:rsidP="00C141DE">
      <w:pPr>
        <w:pStyle w:val="Normlnweb"/>
        <w:numPr>
          <w:ilvl w:val="0"/>
          <w:numId w:val="39"/>
        </w:numPr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kern w:val="24"/>
        </w:rPr>
      </w:pPr>
      <w:r w:rsidRPr="00C141DE">
        <w:rPr>
          <w:rFonts w:asciiTheme="majorHAnsi" w:eastAsiaTheme="minorEastAsia" w:hAnsiTheme="majorHAnsi" w:cstheme="majorHAnsi"/>
          <w:b/>
          <w:kern w:val="24"/>
        </w:rPr>
        <w:t>______________</w:t>
      </w:r>
    </w:p>
    <w:p w:rsidR="00C141DE" w:rsidRPr="00C141DE" w:rsidRDefault="00C141DE" w:rsidP="00C141DE">
      <w:pPr>
        <w:pStyle w:val="Normlnweb"/>
        <w:numPr>
          <w:ilvl w:val="0"/>
          <w:numId w:val="39"/>
        </w:numPr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kern w:val="24"/>
        </w:rPr>
      </w:pPr>
      <w:r w:rsidRPr="00C141DE">
        <w:rPr>
          <w:rFonts w:asciiTheme="majorHAnsi" w:eastAsiaTheme="minorEastAsia" w:hAnsiTheme="majorHAnsi" w:cstheme="majorHAnsi"/>
          <w:b/>
          <w:kern w:val="24"/>
        </w:rPr>
        <w:t>______________</w:t>
      </w:r>
    </w:p>
    <w:p w:rsidR="00C141DE" w:rsidRPr="00C141DE" w:rsidRDefault="00C141DE" w:rsidP="00C141DE">
      <w:pPr>
        <w:pStyle w:val="Normlnweb"/>
        <w:numPr>
          <w:ilvl w:val="0"/>
          <w:numId w:val="39"/>
        </w:numPr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kern w:val="24"/>
        </w:rPr>
      </w:pPr>
      <w:r w:rsidRPr="00C141DE">
        <w:rPr>
          <w:rFonts w:asciiTheme="majorHAnsi" w:eastAsiaTheme="minorEastAsia" w:hAnsiTheme="majorHAnsi" w:cstheme="majorHAnsi"/>
          <w:b/>
          <w:kern w:val="24"/>
        </w:rPr>
        <w:t>______________</w:t>
      </w:r>
    </w:p>
    <w:p w:rsidR="00C141DE" w:rsidRDefault="00C141DE" w:rsidP="001931D4">
      <w:pPr>
        <w:pStyle w:val="Normlnweb"/>
        <w:numPr>
          <w:ilvl w:val="0"/>
          <w:numId w:val="39"/>
        </w:numPr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kern w:val="24"/>
        </w:rPr>
      </w:pPr>
      <w:r w:rsidRPr="00C141DE">
        <w:rPr>
          <w:rFonts w:asciiTheme="majorHAnsi" w:eastAsiaTheme="minorEastAsia" w:hAnsiTheme="majorHAnsi" w:cstheme="majorHAnsi"/>
          <w:b/>
          <w:kern w:val="24"/>
        </w:rPr>
        <w:t>______________</w:t>
      </w:r>
    </w:p>
    <w:bookmarkEnd w:id="1"/>
    <w:p w:rsidR="001E5F5F" w:rsidRDefault="001E5F5F" w:rsidP="00906725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kern w:val="24"/>
        </w:rPr>
      </w:pPr>
    </w:p>
    <w:p w:rsidR="00906725" w:rsidRPr="001E5F5F" w:rsidRDefault="00906725" w:rsidP="00906725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kern w:val="24"/>
        </w:rPr>
      </w:pPr>
    </w:p>
    <w:p w:rsidR="00064AD9" w:rsidRPr="001931D4" w:rsidRDefault="004D3FF9" w:rsidP="001931D4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  <w:u w:val="single"/>
        </w:rPr>
      </w:pPr>
      <w:r w:rsidRPr="001931D4"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  <w:u w:val="single"/>
        </w:rPr>
        <w:t>Jak rozdělujeme inventář podle materiálu</w:t>
      </w:r>
      <w:r w:rsidR="00064AD9" w:rsidRPr="001931D4"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  <w:u w:val="single"/>
        </w:rPr>
        <w:t>:</w:t>
      </w:r>
    </w:p>
    <w:p w:rsidR="004D3FF9" w:rsidRPr="001931D4" w:rsidRDefault="004D3FF9" w:rsidP="001931D4">
      <w:pPr>
        <w:pStyle w:val="Normlnweb"/>
        <w:numPr>
          <w:ilvl w:val="0"/>
          <w:numId w:val="24"/>
        </w:numPr>
        <w:spacing w:before="200" w:beforeAutospacing="0" w:after="0" w:afterAutospacing="0" w:line="360" w:lineRule="auto"/>
        <w:rPr>
          <w:rFonts w:asciiTheme="majorHAnsi" w:hAnsiTheme="majorHAnsi" w:cstheme="majorHAnsi"/>
        </w:rPr>
      </w:pPr>
      <w:r w:rsidRPr="001931D4">
        <w:rPr>
          <w:rFonts w:asciiTheme="majorHAnsi" w:hAnsiTheme="majorHAnsi" w:cstheme="majorHAnsi"/>
        </w:rPr>
        <w:t>________________</w:t>
      </w:r>
    </w:p>
    <w:p w:rsidR="004D3FF9" w:rsidRPr="001931D4" w:rsidRDefault="004D3FF9" w:rsidP="00277FE3">
      <w:pPr>
        <w:pStyle w:val="Normlnweb"/>
        <w:numPr>
          <w:ilvl w:val="0"/>
          <w:numId w:val="24"/>
        </w:numPr>
        <w:spacing w:before="0" w:beforeAutospacing="0" w:after="0" w:afterAutospacing="0" w:line="360" w:lineRule="auto"/>
        <w:rPr>
          <w:rFonts w:asciiTheme="majorHAnsi" w:hAnsiTheme="majorHAnsi" w:cstheme="majorHAnsi"/>
        </w:rPr>
      </w:pPr>
      <w:r w:rsidRPr="001931D4">
        <w:rPr>
          <w:rFonts w:asciiTheme="majorHAnsi" w:hAnsiTheme="majorHAnsi" w:cstheme="majorHAnsi"/>
        </w:rPr>
        <w:t>________________</w:t>
      </w:r>
    </w:p>
    <w:p w:rsidR="004D3FF9" w:rsidRPr="001931D4" w:rsidRDefault="004D3FF9" w:rsidP="00277FE3">
      <w:pPr>
        <w:pStyle w:val="Normlnweb"/>
        <w:numPr>
          <w:ilvl w:val="0"/>
          <w:numId w:val="24"/>
        </w:numPr>
        <w:spacing w:before="0" w:beforeAutospacing="0" w:after="0" w:afterAutospacing="0" w:line="360" w:lineRule="auto"/>
        <w:rPr>
          <w:rFonts w:asciiTheme="majorHAnsi" w:hAnsiTheme="majorHAnsi" w:cstheme="majorHAnsi"/>
        </w:rPr>
      </w:pPr>
      <w:r w:rsidRPr="001931D4">
        <w:rPr>
          <w:rFonts w:asciiTheme="majorHAnsi" w:hAnsiTheme="majorHAnsi" w:cstheme="majorHAnsi"/>
        </w:rPr>
        <w:t>________________</w:t>
      </w:r>
    </w:p>
    <w:p w:rsidR="00C141DE" w:rsidRPr="001E5F5F" w:rsidRDefault="001E5F5F" w:rsidP="001E5F5F">
      <w:pPr>
        <w:pStyle w:val="Odstavecseseznamem"/>
        <w:numPr>
          <w:ilvl w:val="0"/>
          <w:numId w:val="24"/>
        </w:numPr>
        <w:spacing w:line="360" w:lineRule="auto"/>
        <w:rPr>
          <w:rFonts w:asciiTheme="majorHAnsi" w:hAnsiTheme="majorHAnsi" w:cstheme="majorHAnsi"/>
        </w:rPr>
      </w:pPr>
      <w:r w:rsidRPr="001E5F5F">
        <w:rPr>
          <w:rFonts w:asciiTheme="majorHAnsi" w:hAnsiTheme="majorHAnsi" w:cstheme="majorHAnsi"/>
        </w:rPr>
        <w:t>________________</w:t>
      </w:r>
    </w:p>
    <w:p w:rsidR="001E5F5F" w:rsidRPr="001E5F5F" w:rsidRDefault="001E5F5F" w:rsidP="001E5F5F">
      <w:pPr>
        <w:pStyle w:val="Odstavecseseznamem"/>
        <w:numPr>
          <w:ilvl w:val="0"/>
          <w:numId w:val="24"/>
        </w:numPr>
        <w:spacing w:line="360" w:lineRule="auto"/>
        <w:rPr>
          <w:rFonts w:asciiTheme="majorHAnsi" w:hAnsiTheme="majorHAnsi" w:cstheme="majorHAnsi"/>
        </w:rPr>
      </w:pPr>
      <w:r w:rsidRPr="001E5F5F">
        <w:rPr>
          <w:rFonts w:asciiTheme="majorHAnsi" w:hAnsiTheme="majorHAnsi" w:cstheme="majorHAnsi"/>
        </w:rPr>
        <w:t>________________</w:t>
      </w:r>
    </w:p>
    <w:p w:rsidR="001E5F5F" w:rsidRDefault="00906725">
      <w:pPr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4"/>
          <w:szCs w:val="24"/>
          <w:lang w:eastAsia="cs-CZ"/>
        </w:rPr>
      </w:pPr>
      <w:r w:rsidRPr="00906725">
        <w:rPr>
          <w:rFonts w:asciiTheme="majorHAnsi" w:eastAsia="Times New Roman" w:hAnsiTheme="majorHAnsi" w:cstheme="majorHAnsi"/>
          <w:b/>
          <w:bCs/>
          <w:noProof/>
          <w:color w:val="2E74B5" w:themeColor="accent1" w:themeShade="BF"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2EC117FF">
            <wp:simplePos x="0" y="0"/>
            <wp:positionH relativeFrom="column">
              <wp:posOffset>-24130</wp:posOffset>
            </wp:positionH>
            <wp:positionV relativeFrom="paragraph">
              <wp:posOffset>377825</wp:posOffset>
            </wp:positionV>
            <wp:extent cx="3608190" cy="2391040"/>
            <wp:effectExtent l="0" t="0" r="0" b="9525"/>
            <wp:wrapTopAndBottom/>
            <wp:docPr id="7" name="Zástupný symbol pro obsah 4">
              <a:extLst xmlns:a="http://schemas.openxmlformats.org/drawingml/2006/main">
                <a:ext uri="{FF2B5EF4-FFF2-40B4-BE49-F238E27FC236}">
                  <a16:creationId xmlns:a16="http://schemas.microsoft.com/office/drawing/2014/main" id="{1C2DC789-C9DF-4B07-B589-07CD75DFB1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symbol pro obsah 4">
                      <a:extLst>
                        <a:ext uri="{FF2B5EF4-FFF2-40B4-BE49-F238E27FC236}">
                          <a16:creationId xmlns:a16="http://schemas.microsoft.com/office/drawing/2014/main" id="{1C2DC789-C9DF-4B07-B589-07CD75DFB1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82"/>
                    <a:stretch/>
                  </pic:blipFill>
                  <pic:spPr>
                    <a:xfrm>
                      <a:off x="0" y="0"/>
                      <a:ext cx="3608190" cy="239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F5F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4"/>
          <w:szCs w:val="24"/>
          <w:lang w:eastAsia="cs-CZ"/>
        </w:rPr>
        <w:br w:type="page"/>
      </w:r>
    </w:p>
    <w:p w:rsidR="00C141DE" w:rsidRPr="00277FE3" w:rsidRDefault="00C141DE" w:rsidP="00277FE3">
      <w:pPr>
        <w:spacing w:line="360" w:lineRule="auto"/>
        <w:jc w:val="center"/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32"/>
          <w:szCs w:val="24"/>
          <w:lang w:eastAsia="cs-CZ"/>
        </w:rPr>
      </w:pPr>
      <w:bookmarkStart w:id="2" w:name="_Hlk4517691"/>
      <w:r w:rsidRPr="00277FE3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32"/>
          <w:szCs w:val="24"/>
          <w:lang w:eastAsia="cs-CZ"/>
        </w:rPr>
        <w:lastRenderedPageBreak/>
        <w:t>Možnosti použití inventáře</w:t>
      </w:r>
    </w:p>
    <w:p w:rsidR="00C141DE" w:rsidRPr="00C141DE" w:rsidRDefault="00C141DE" w:rsidP="00C141DE">
      <w:pPr>
        <w:spacing w:line="360" w:lineRule="auto"/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cs-CZ"/>
        </w:rPr>
      </w:pPr>
      <w:r w:rsidRPr="00C141DE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4"/>
          <w:szCs w:val="24"/>
          <w:lang w:eastAsia="cs-CZ"/>
        </w:rPr>
        <w:t xml:space="preserve">V interiéru </w:t>
      </w:r>
    </w:p>
    <w:p w:rsidR="00E3434B" w:rsidRPr="00C141DE" w:rsidRDefault="00C141DE" w:rsidP="00C141DE">
      <w:pPr>
        <w:numPr>
          <w:ilvl w:val="0"/>
          <w:numId w:val="40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_______________</w:t>
      </w:r>
      <w:r w:rsidR="00BA2A98" w:rsidRPr="00C141DE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="00BA2A98"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>– restaurace, kavárny, vinárny, bary, jídelny…</w:t>
      </w:r>
    </w:p>
    <w:p w:rsidR="00E3434B" w:rsidRPr="00C141DE" w:rsidRDefault="00BA2A98" w:rsidP="00C141DE">
      <w:pPr>
        <w:numPr>
          <w:ilvl w:val="0"/>
          <w:numId w:val="40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C141DE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dopravní prostředky </w:t>
      </w:r>
      <w:r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>– letadla, lodě, autokary, jídelní vozy</w:t>
      </w:r>
    </w:p>
    <w:p w:rsidR="00E3434B" w:rsidRPr="00C141DE" w:rsidRDefault="00C141DE" w:rsidP="00C141DE">
      <w:pPr>
        <w:numPr>
          <w:ilvl w:val="0"/>
          <w:numId w:val="40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______________</w:t>
      </w:r>
      <w:r w:rsidR="00BA2A98" w:rsidRPr="00C141DE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="00BA2A98"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– </w:t>
      </w:r>
      <w:proofErr w:type="spellStart"/>
      <w:r w:rsidR="00BA2A98"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>fresh</w:t>
      </w:r>
      <w:proofErr w:type="spellEnd"/>
      <w:r w:rsidR="00BA2A98"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bary, fastfoody, </w:t>
      </w:r>
      <w:proofErr w:type="spellStart"/>
      <w:r w:rsidR="00BA2A98"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>cafeterie</w:t>
      </w:r>
      <w:proofErr w:type="spellEnd"/>
      <w:r w:rsidR="00BA2A98"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>, cukrárny…</w:t>
      </w:r>
    </w:p>
    <w:p w:rsidR="00E3434B" w:rsidRPr="00C141DE" w:rsidRDefault="00BA2A98" w:rsidP="00C141DE">
      <w:pPr>
        <w:numPr>
          <w:ilvl w:val="0"/>
          <w:numId w:val="40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C141DE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veřejné prostory </w:t>
      </w:r>
      <w:r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>– nádraží, letiště, úřady, polikliniky…</w:t>
      </w:r>
    </w:p>
    <w:p w:rsidR="00C141DE" w:rsidRPr="00C141DE" w:rsidRDefault="00C141DE" w:rsidP="00C141DE">
      <w:pPr>
        <w:spacing w:line="360" w:lineRule="auto"/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cs-CZ"/>
        </w:rPr>
      </w:pPr>
      <w:r w:rsidRPr="00C141DE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4"/>
          <w:szCs w:val="24"/>
          <w:lang w:eastAsia="cs-CZ"/>
        </w:rPr>
        <w:t>V exteriéru (s sebou „</w:t>
      </w:r>
      <w:proofErr w:type="spellStart"/>
      <w:r w:rsidRPr="00C141DE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4"/>
          <w:szCs w:val="24"/>
          <w:lang w:eastAsia="cs-CZ"/>
        </w:rPr>
        <w:t>take</w:t>
      </w:r>
      <w:proofErr w:type="spellEnd"/>
      <w:r w:rsidRPr="00C141DE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4"/>
          <w:szCs w:val="24"/>
          <w:lang w:eastAsia="cs-CZ"/>
        </w:rPr>
        <w:t xml:space="preserve"> </w:t>
      </w:r>
      <w:proofErr w:type="spellStart"/>
      <w:r w:rsidRPr="00C141DE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4"/>
          <w:szCs w:val="24"/>
          <w:lang w:eastAsia="cs-CZ"/>
        </w:rPr>
        <w:t>away</w:t>
      </w:r>
      <w:proofErr w:type="spellEnd"/>
      <w:r w:rsidRPr="00C141DE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4"/>
          <w:szCs w:val="24"/>
          <w:lang w:eastAsia="cs-CZ"/>
        </w:rPr>
        <w:t>“)</w:t>
      </w:r>
    </w:p>
    <w:p w:rsidR="00E3434B" w:rsidRPr="00C141DE" w:rsidRDefault="00BA2A98" w:rsidP="00C141DE">
      <w:pPr>
        <w:numPr>
          <w:ilvl w:val="0"/>
          <w:numId w:val="4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C141DE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stánkový prodej a tržiště   </w:t>
      </w:r>
      <w:r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– </w:t>
      </w:r>
      <w:r w:rsidR="001E5F5F">
        <w:rPr>
          <w:rFonts w:asciiTheme="majorHAnsi" w:eastAsia="Times New Roman" w:hAnsiTheme="majorHAnsi" w:cstheme="majorHAnsi"/>
          <w:sz w:val="24"/>
          <w:szCs w:val="24"/>
          <w:lang w:eastAsia="cs-CZ"/>
        </w:rPr>
        <w:t>____________________</w:t>
      </w:r>
    </w:p>
    <w:p w:rsidR="00E3434B" w:rsidRPr="00C141DE" w:rsidRDefault="00BA2A98" w:rsidP="00C141DE">
      <w:pPr>
        <w:numPr>
          <w:ilvl w:val="0"/>
          <w:numId w:val="4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C141DE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pultový prodej </w:t>
      </w:r>
      <w:r w:rsidRPr="00C141DE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– </w:t>
      </w:r>
      <w:r w:rsidR="001E5F5F">
        <w:rPr>
          <w:rFonts w:asciiTheme="majorHAnsi" w:eastAsia="Times New Roman" w:hAnsiTheme="majorHAnsi" w:cstheme="majorHAnsi"/>
          <w:sz w:val="24"/>
          <w:szCs w:val="24"/>
          <w:lang w:eastAsia="cs-CZ"/>
        </w:rPr>
        <w:t>______________________</w:t>
      </w:r>
      <w:bookmarkEnd w:id="2"/>
    </w:p>
    <w:p w:rsidR="00C141DE" w:rsidRDefault="00C141DE" w:rsidP="001931D4">
      <w:pPr>
        <w:spacing w:line="360" w:lineRule="auto"/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cs-CZ"/>
        </w:rPr>
      </w:pPr>
    </w:p>
    <w:p w:rsidR="00906725" w:rsidRDefault="00906725" w:rsidP="001931D4">
      <w:pPr>
        <w:spacing w:line="360" w:lineRule="auto"/>
        <w:rPr>
          <w:rFonts w:asciiTheme="majorHAnsi" w:eastAsia="Times New Roman" w:hAnsiTheme="majorHAnsi" w:cstheme="majorHAnsi"/>
          <w:color w:val="2E74B5" w:themeColor="accent1" w:themeShade="BF"/>
          <w:sz w:val="24"/>
          <w:szCs w:val="24"/>
          <w:lang w:eastAsia="cs-CZ"/>
        </w:rPr>
      </w:pPr>
    </w:p>
    <w:p w:rsidR="00064AD9" w:rsidRPr="001931D4" w:rsidRDefault="00064AD9" w:rsidP="00F06A3B">
      <w:pPr>
        <w:spacing w:line="360" w:lineRule="auto"/>
        <w:jc w:val="center"/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</w:pPr>
      <w:r w:rsidRPr="001931D4"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  <w:t>Použití inventáře</w:t>
      </w:r>
      <w:r w:rsidR="004D3FF9" w:rsidRPr="001931D4"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  <w:t xml:space="preserve"> na pokrmy</w:t>
      </w:r>
    </w:p>
    <w:p w:rsidR="00064AD9" w:rsidRPr="001931D4" w:rsidRDefault="001B06A1" w:rsidP="001931D4">
      <w:pPr>
        <w:pStyle w:val="Normlnweb"/>
        <w:spacing w:before="200" w:beforeAutospacing="0" w:after="0" w:afterAutospacing="0" w:line="360" w:lineRule="auto"/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</w:rPr>
      </w:pPr>
      <w:r w:rsidRPr="001931D4"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</w:rPr>
        <w:t>Jak rozdělujeme inventář na pokrmy – 1. interiérový</w:t>
      </w:r>
    </w:p>
    <w:p w:rsidR="00B8181D" w:rsidRPr="001931D4" w:rsidRDefault="001B06A1" w:rsidP="001931D4">
      <w:pPr>
        <w:pStyle w:val="Normlnweb"/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hAnsiTheme="majorHAnsi" w:cstheme="majorHAnsi"/>
        </w:rPr>
        <w:t>_________</w:t>
      </w:r>
    </w:p>
    <w:p w:rsidR="00B8181D" w:rsidRPr="001931D4" w:rsidRDefault="001B06A1" w:rsidP="001931D4">
      <w:pPr>
        <w:pStyle w:val="Normlnweb"/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hAnsiTheme="majorHAnsi" w:cstheme="majorHAnsi"/>
        </w:rPr>
        <w:t>_________</w:t>
      </w:r>
    </w:p>
    <w:p w:rsidR="00B8181D" w:rsidRPr="001931D4" w:rsidRDefault="000420E7" w:rsidP="001931D4">
      <w:pPr>
        <w:pStyle w:val="Normlnweb"/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hAnsiTheme="majorHAnsi" w:cstheme="majorHAnsi"/>
        </w:rPr>
        <w:t>restaurační</w:t>
      </w:r>
    </w:p>
    <w:p w:rsidR="00B8181D" w:rsidRPr="001931D4" w:rsidRDefault="000420E7" w:rsidP="001931D4">
      <w:pPr>
        <w:pStyle w:val="Normlnweb"/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hAnsiTheme="majorHAnsi" w:cstheme="majorHAnsi"/>
        </w:rPr>
        <w:t>kavárenský</w:t>
      </w:r>
    </w:p>
    <w:p w:rsidR="00B8181D" w:rsidRPr="001931D4" w:rsidRDefault="001B06A1" w:rsidP="001931D4">
      <w:pPr>
        <w:pStyle w:val="Normlnweb"/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hAnsiTheme="majorHAnsi" w:cstheme="majorHAnsi"/>
        </w:rPr>
        <w:t>_________</w:t>
      </w:r>
    </w:p>
    <w:p w:rsidR="00B8181D" w:rsidRPr="001931D4" w:rsidRDefault="000420E7" w:rsidP="001931D4">
      <w:pPr>
        <w:pStyle w:val="Normlnweb"/>
        <w:numPr>
          <w:ilvl w:val="0"/>
          <w:numId w:val="25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hAnsiTheme="majorHAnsi" w:cstheme="majorHAnsi"/>
        </w:rPr>
        <w:t>stylový nebo atypický</w:t>
      </w:r>
    </w:p>
    <w:p w:rsidR="001E5F5F" w:rsidRDefault="001E5F5F">
      <w:pPr>
        <w:rPr>
          <w:rFonts w:asciiTheme="majorHAnsi" w:hAnsiTheme="majorHAnsi" w:cstheme="majorHAnsi"/>
          <w:b/>
          <w:bCs/>
          <w:color w:val="2E74B5" w:themeColor="accent1" w:themeShade="BF"/>
          <w:sz w:val="36"/>
          <w:szCs w:val="40"/>
        </w:rPr>
      </w:pPr>
      <w:r>
        <w:rPr>
          <w:rFonts w:asciiTheme="majorHAnsi" w:hAnsiTheme="majorHAnsi" w:cstheme="majorHAnsi"/>
          <w:b/>
          <w:bCs/>
          <w:color w:val="2E74B5" w:themeColor="accent1" w:themeShade="BF"/>
          <w:sz w:val="36"/>
          <w:szCs w:val="40"/>
        </w:rPr>
        <w:br/>
      </w:r>
    </w:p>
    <w:p w:rsidR="00C63291" w:rsidRDefault="001E5F5F">
      <w:pPr>
        <w:rPr>
          <w:rFonts w:asciiTheme="majorHAnsi" w:hAnsiTheme="majorHAnsi" w:cstheme="majorHAnsi"/>
          <w:b/>
          <w:bCs/>
          <w:color w:val="2E74B5" w:themeColor="accent1" w:themeShade="BF"/>
          <w:sz w:val="36"/>
          <w:szCs w:val="40"/>
        </w:rPr>
      </w:pPr>
      <w:r>
        <w:rPr>
          <w:rFonts w:asciiTheme="majorHAnsi" w:hAnsiTheme="majorHAnsi" w:cstheme="majorHAnsi"/>
          <w:b/>
          <w:bCs/>
          <w:color w:val="2E74B5" w:themeColor="accent1" w:themeShade="BF"/>
          <w:sz w:val="36"/>
          <w:szCs w:val="40"/>
        </w:rPr>
        <w:br w:type="page"/>
      </w:r>
    </w:p>
    <w:p w:rsidR="001E5F5F" w:rsidRDefault="001E5F5F">
      <w:pPr>
        <w:rPr>
          <w:rFonts w:asciiTheme="majorHAnsi" w:hAnsiTheme="majorHAnsi" w:cstheme="majorHAnsi"/>
          <w:b/>
          <w:bCs/>
          <w:color w:val="2E74B5" w:themeColor="accent1" w:themeShade="BF"/>
          <w:sz w:val="24"/>
          <w:szCs w:val="24"/>
        </w:rPr>
      </w:pPr>
      <w:bookmarkStart w:id="3" w:name="_GoBack"/>
      <w:bookmarkEnd w:id="3"/>
    </w:p>
    <w:p w:rsidR="00C63291" w:rsidRDefault="00C63291">
      <w:pPr>
        <w:rPr>
          <w:rFonts w:asciiTheme="majorHAnsi" w:hAnsiTheme="majorHAnsi" w:cstheme="majorHAnsi"/>
          <w:b/>
          <w:bCs/>
          <w:color w:val="2E74B5" w:themeColor="accent1" w:themeShade="BF"/>
          <w:sz w:val="24"/>
          <w:szCs w:val="24"/>
        </w:rPr>
      </w:pPr>
      <w:r w:rsidRPr="00C63291">
        <w:rPr>
          <w:rFonts w:asciiTheme="majorHAnsi" w:hAnsiTheme="majorHAnsi" w:cstheme="majorHAnsi"/>
          <w:b/>
          <w:bCs/>
          <w:color w:val="2E74B5" w:themeColor="accent1" w:themeShade="BF"/>
          <w:sz w:val="24"/>
          <w:szCs w:val="24"/>
        </w:rPr>
        <w:t>Jaké máme druhy talířů?</w:t>
      </w:r>
    </w:p>
    <w:p w:rsidR="00C63291" w:rsidRPr="00C63291" w:rsidRDefault="00C63291" w:rsidP="00C63291">
      <w:pPr>
        <w:pStyle w:val="Odstavecseseznamem"/>
        <w:numPr>
          <w:ilvl w:val="0"/>
          <w:numId w:val="37"/>
        </w:numPr>
        <w:rPr>
          <w:rFonts w:asciiTheme="majorHAnsi" w:hAnsiTheme="majorHAnsi" w:cstheme="majorHAnsi"/>
          <w:bCs/>
          <w:color w:val="000000" w:themeColor="text1"/>
        </w:rPr>
      </w:pPr>
      <w:r w:rsidRPr="00C63291">
        <w:rPr>
          <w:rFonts w:asciiTheme="majorHAnsi" w:hAnsiTheme="majorHAnsi" w:cstheme="majorHAnsi"/>
          <w:bCs/>
          <w:color w:val="000000" w:themeColor="text1"/>
        </w:rPr>
        <w:t>__________________________________________________</w:t>
      </w:r>
    </w:p>
    <w:p w:rsidR="00C63291" w:rsidRPr="00C63291" w:rsidRDefault="001E5F5F" w:rsidP="00C63291">
      <w:pPr>
        <w:pStyle w:val="Odstavecseseznamem"/>
        <w:rPr>
          <w:rFonts w:asciiTheme="majorHAnsi" w:hAnsiTheme="majorHAnsi" w:cstheme="majorHAnsi"/>
          <w:bCs/>
          <w:color w:val="000000" w:themeColor="text1"/>
        </w:rPr>
      </w:pPr>
      <w:r w:rsidRPr="00C17A59">
        <w:rPr>
          <w:rFonts w:asciiTheme="majorHAnsi" w:hAnsiTheme="majorHAnsi" w:cstheme="majorHAnsi"/>
          <w:bCs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560787DF">
            <wp:simplePos x="0" y="0"/>
            <wp:positionH relativeFrom="column">
              <wp:posOffset>4445</wp:posOffset>
            </wp:positionH>
            <wp:positionV relativeFrom="paragraph">
              <wp:posOffset>508000</wp:posOffset>
            </wp:positionV>
            <wp:extent cx="2419350" cy="2677670"/>
            <wp:effectExtent l="0" t="0" r="0" b="8890"/>
            <wp:wrapTopAndBottom/>
            <wp:docPr id="23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D974D38E-DAEE-45C3-BA67-1FF95DDE12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D974D38E-DAEE-45C3-BA67-1FF95DDE12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1" r="2401" b="3656"/>
                    <a:stretch/>
                  </pic:blipFill>
                  <pic:spPr>
                    <a:xfrm>
                      <a:off x="0" y="0"/>
                      <a:ext cx="2419350" cy="2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291" w:rsidRPr="00C63291">
        <w:rPr>
          <w:rFonts w:asciiTheme="majorHAnsi" w:hAnsiTheme="majorHAnsi" w:cstheme="majorHAnsi"/>
          <w:bCs/>
          <w:color w:val="000000" w:themeColor="text1"/>
        </w:rPr>
        <w:t>__________________________________________________</w:t>
      </w:r>
    </w:p>
    <w:p w:rsidR="001E5F5F" w:rsidRDefault="001E5F5F" w:rsidP="001E5F5F">
      <w:pPr>
        <w:rPr>
          <w:rFonts w:asciiTheme="majorHAnsi" w:hAnsiTheme="majorHAnsi" w:cstheme="majorHAnsi"/>
          <w:b/>
          <w:bCs/>
          <w:color w:val="2E74B5" w:themeColor="accent1" w:themeShade="BF"/>
          <w:sz w:val="36"/>
          <w:szCs w:val="40"/>
        </w:rPr>
      </w:pPr>
    </w:p>
    <w:p w:rsidR="001E5F5F" w:rsidRDefault="001E5F5F" w:rsidP="001E5F5F">
      <w:pPr>
        <w:rPr>
          <w:rFonts w:asciiTheme="majorHAnsi" w:hAnsiTheme="majorHAnsi" w:cstheme="majorHAnsi"/>
          <w:b/>
          <w:bCs/>
          <w:color w:val="2E74B5" w:themeColor="accent1" w:themeShade="BF"/>
          <w:sz w:val="36"/>
          <w:szCs w:val="40"/>
        </w:rPr>
      </w:pPr>
      <w:bookmarkStart w:id="4" w:name="_Hlk4517853"/>
      <w:r>
        <w:rPr>
          <w:rFonts w:asciiTheme="majorHAnsi" w:hAnsiTheme="majorHAnsi" w:cstheme="majorHAnsi"/>
          <w:b/>
          <w:bCs/>
          <w:color w:val="2E74B5" w:themeColor="accent1" w:themeShade="BF"/>
          <w:sz w:val="36"/>
          <w:szCs w:val="40"/>
        </w:rPr>
        <w:t xml:space="preserve"> Na jaké pokrmy používáme </w:t>
      </w:r>
      <w:r w:rsidRPr="001E5F5F">
        <w:rPr>
          <w:rFonts w:asciiTheme="majorHAnsi" w:hAnsiTheme="majorHAnsi" w:cstheme="majorHAnsi"/>
          <w:b/>
          <w:bCs/>
          <w:color w:val="2E74B5" w:themeColor="accent1" w:themeShade="BF"/>
          <w:sz w:val="36"/>
          <w:szCs w:val="40"/>
        </w:rPr>
        <w:t xml:space="preserve">masový hluboký </w:t>
      </w:r>
      <w:r>
        <w:rPr>
          <w:rFonts w:asciiTheme="majorHAnsi" w:hAnsiTheme="majorHAnsi" w:cstheme="majorHAnsi"/>
          <w:b/>
          <w:bCs/>
          <w:color w:val="2E74B5" w:themeColor="accent1" w:themeShade="BF"/>
          <w:sz w:val="36"/>
          <w:szCs w:val="40"/>
        </w:rPr>
        <w:t>talíř?</w:t>
      </w:r>
    </w:p>
    <w:p w:rsidR="001E5F5F" w:rsidRPr="001E5F5F" w:rsidRDefault="001E5F5F" w:rsidP="001E5F5F">
      <w:pPr>
        <w:rPr>
          <w:rFonts w:asciiTheme="majorHAnsi" w:hAnsiTheme="majorHAnsi" w:cstheme="majorHAnsi"/>
          <w:b/>
          <w:bCs/>
          <w:sz w:val="36"/>
          <w:szCs w:val="40"/>
        </w:rPr>
      </w:pPr>
      <w:r w:rsidRPr="001E5F5F">
        <w:rPr>
          <w:rFonts w:asciiTheme="majorHAnsi" w:hAnsiTheme="majorHAnsi" w:cstheme="majorHAnsi"/>
          <w:b/>
          <w:bCs/>
          <w:sz w:val="36"/>
          <w:szCs w:val="40"/>
        </w:rPr>
        <w:t>_________________________________________</w:t>
      </w:r>
    </w:p>
    <w:bookmarkEnd w:id="4"/>
    <w:p w:rsidR="00064AD9" w:rsidRPr="001E5F5F" w:rsidRDefault="001B06A1" w:rsidP="001E5F5F">
      <w:pPr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1E5F5F">
        <w:rPr>
          <w:rFonts w:asciiTheme="majorHAnsi" w:hAnsiTheme="majorHAnsi" w:cstheme="majorHAnsi"/>
          <w:b/>
          <w:bCs/>
          <w:color w:val="2E74B5" w:themeColor="accent1" w:themeShade="BF"/>
          <w:sz w:val="36"/>
          <w:szCs w:val="40"/>
        </w:rPr>
        <w:t>Pravidla používání inventáře na pokrmy</w:t>
      </w:r>
    </w:p>
    <w:p w:rsidR="00B8181D" w:rsidRPr="001931D4" w:rsidRDefault="000420E7" w:rsidP="001931D4">
      <w:pPr>
        <w:numPr>
          <w:ilvl w:val="0"/>
          <w:numId w:val="26"/>
        </w:numPr>
        <w:spacing w:line="360" w:lineRule="auto"/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</w:pP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 xml:space="preserve">na každý pokrm používáme </w:t>
      </w:r>
      <w:r w:rsidR="001B06A1"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>_________________</w:t>
      </w:r>
    </w:p>
    <w:p w:rsidR="00B8181D" w:rsidRPr="001931D4" w:rsidRDefault="000420E7" w:rsidP="001931D4">
      <w:pPr>
        <w:numPr>
          <w:ilvl w:val="0"/>
          <w:numId w:val="26"/>
        </w:numPr>
        <w:spacing w:line="360" w:lineRule="auto"/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</w:pP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 xml:space="preserve">v provozu máme jen potřebné množství – ostatní ve </w:t>
      </w:r>
      <w:r w:rsidR="001B06A1"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>_______________</w:t>
      </w: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 xml:space="preserve"> a podle potřeby fasujeme</w:t>
      </w:r>
    </w:p>
    <w:p w:rsidR="00B8181D" w:rsidRPr="001931D4" w:rsidRDefault="000420E7" w:rsidP="001931D4">
      <w:pPr>
        <w:numPr>
          <w:ilvl w:val="0"/>
          <w:numId w:val="26"/>
        </w:numPr>
        <w:spacing w:line="360" w:lineRule="auto"/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</w:pP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>velikost porcí má být v souladu s </w:t>
      </w:r>
      <w:r w:rsidR="001B06A1"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>______________</w:t>
      </w: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 xml:space="preserve"> =&gt; dezertní talíř –&gt; dezertní příbor –&gt; předkrm</w:t>
      </w:r>
    </w:p>
    <w:p w:rsidR="00B8181D" w:rsidRPr="001931D4" w:rsidRDefault="000420E7" w:rsidP="001931D4">
      <w:pPr>
        <w:numPr>
          <w:ilvl w:val="0"/>
          <w:numId w:val="26"/>
        </w:numPr>
        <w:spacing w:line="360" w:lineRule="auto"/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</w:pP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 xml:space="preserve">používáme jednotný inventář – stejný vzor </w:t>
      </w:r>
    </w:p>
    <w:p w:rsidR="00B8181D" w:rsidRPr="001931D4" w:rsidRDefault="000420E7" w:rsidP="001931D4">
      <w:pPr>
        <w:numPr>
          <w:ilvl w:val="0"/>
          <w:numId w:val="26"/>
        </w:numPr>
        <w:spacing w:line="360" w:lineRule="auto"/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</w:pP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>univerzální inventář má výhody v možnosti kombinovat</w:t>
      </w:r>
    </w:p>
    <w:p w:rsidR="00B8181D" w:rsidRPr="001931D4" w:rsidRDefault="000420E7" w:rsidP="001931D4">
      <w:pPr>
        <w:numPr>
          <w:ilvl w:val="0"/>
          <w:numId w:val="26"/>
        </w:numPr>
        <w:spacing w:line="360" w:lineRule="auto"/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</w:pP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 xml:space="preserve">pravidelně kontrolujeme </w:t>
      </w:r>
      <w:r w:rsidR="001B06A1"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>_______________</w:t>
      </w: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 xml:space="preserve"> – vysoké finanční náklady</w:t>
      </w:r>
    </w:p>
    <w:p w:rsidR="00B8181D" w:rsidRPr="001931D4" w:rsidRDefault="000420E7" w:rsidP="001931D4">
      <w:pPr>
        <w:numPr>
          <w:ilvl w:val="0"/>
          <w:numId w:val="26"/>
        </w:numPr>
        <w:spacing w:line="360" w:lineRule="auto"/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</w:pPr>
      <w:r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 xml:space="preserve">poškozený inventář </w:t>
      </w:r>
      <w:r w:rsidR="001B06A1" w:rsidRPr="001931D4">
        <w:rPr>
          <w:rFonts w:asciiTheme="majorHAnsi" w:eastAsiaTheme="majorEastAsia" w:hAnsiTheme="majorHAnsi" w:cstheme="majorHAnsi"/>
          <w:bCs/>
          <w:kern w:val="24"/>
          <w:sz w:val="24"/>
          <w:szCs w:val="36"/>
        </w:rPr>
        <w:t>_________________</w:t>
      </w:r>
    </w:p>
    <w:p w:rsidR="001E5F5F" w:rsidRDefault="001E5F5F" w:rsidP="001E5F5F">
      <w:pPr>
        <w:rPr>
          <w:rFonts w:asciiTheme="majorHAnsi" w:eastAsiaTheme="majorEastAsia" w:hAnsiTheme="majorHAnsi" w:cstheme="majorHAnsi"/>
          <w:b/>
          <w:bCs/>
          <w:color w:val="7030A0"/>
          <w:kern w:val="24"/>
          <w:sz w:val="36"/>
          <w:szCs w:val="36"/>
        </w:rPr>
      </w:pPr>
      <w:bookmarkStart w:id="5" w:name="_Hlk4517963"/>
      <w:r w:rsidRPr="00906725"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36"/>
        </w:rPr>
        <w:lastRenderedPageBreak/>
        <w:t>Napište vše, co víte o papírovém a plastovém inventáři.</w:t>
      </w:r>
    </w:p>
    <w:p w:rsidR="00906725" w:rsidRDefault="001E5F5F" w:rsidP="00906725">
      <w:pPr>
        <w:rPr>
          <w:rFonts w:asciiTheme="majorHAnsi" w:eastAsiaTheme="majorEastAsia" w:hAnsiTheme="majorHAnsi" w:cstheme="majorHAnsi"/>
          <w:b/>
          <w:bCs/>
          <w:color w:val="7030A0"/>
          <w:kern w:val="24"/>
          <w:sz w:val="36"/>
          <w:szCs w:val="36"/>
        </w:rPr>
      </w:pPr>
      <w:r w:rsidRPr="001E5F5F">
        <w:rPr>
          <w:rFonts w:asciiTheme="majorHAnsi" w:eastAsiaTheme="majorEastAsia" w:hAnsiTheme="majorHAnsi" w:cstheme="majorHAnsi"/>
          <w:b/>
          <w:bCs/>
          <w:kern w:val="24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906725" w:rsidRDefault="00906725" w:rsidP="00906725">
      <w:pPr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36"/>
        </w:rPr>
      </w:pPr>
    </w:p>
    <w:bookmarkEnd w:id="5"/>
    <w:p w:rsidR="00906725" w:rsidRDefault="00906725" w:rsidP="00906725">
      <w:pPr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36"/>
        </w:rPr>
      </w:pPr>
    </w:p>
    <w:p w:rsidR="00064AD9" w:rsidRPr="00906725" w:rsidRDefault="00C63291" w:rsidP="00906725">
      <w:pPr>
        <w:jc w:val="center"/>
        <w:rPr>
          <w:rFonts w:asciiTheme="majorHAnsi" w:eastAsiaTheme="majorEastAsia" w:hAnsiTheme="majorHAnsi" w:cstheme="majorHAnsi"/>
          <w:b/>
          <w:bCs/>
          <w:color w:val="7030A0"/>
          <w:kern w:val="24"/>
          <w:sz w:val="36"/>
          <w:szCs w:val="36"/>
        </w:rPr>
      </w:pPr>
      <w:r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36"/>
        </w:rPr>
        <w:t>C</w:t>
      </w:r>
      <w:r w:rsidR="00064AD9" w:rsidRPr="001931D4"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36"/>
        </w:rPr>
        <w:t>harakteristiky inventáře</w:t>
      </w:r>
      <w:r w:rsidR="001B06A1" w:rsidRPr="001931D4"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36"/>
        </w:rPr>
        <w:t xml:space="preserve"> na pokrmy</w:t>
      </w:r>
    </w:p>
    <w:p w:rsidR="00064AD9" w:rsidRPr="001931D4" w:rsidRDefault="00064AD9" w:rsidP="001931D4">
      <w:pPr>
        <w:spacing w:line="360" w:lineRule="auto"/>
        <w:jc w:val="center"/>
        <w:rPr>
          <w:rFonts w:asciiTheme="majorHAnsi" w:eastAsiaTheme="majorEastAsia" w:hAnsiTheme="majorHAnsi" w:cstheme="majorHAnsi"/>
          <w:b/>
          <w:bCs/>
          <w:kern w:val="24"/>
          <w:sz w:val="24"/>
          <w:szCs w:val="24"/>
        </w:rPr>
      </w:pPr>
      <w:r w:rsidRPr="001931D4">
        <w:rPr>
          <w:rFonts w:asciiTheme="majorHAnsi" w:eastAsiaTheme="majorEastAsia" w:hAnsiTheme="majorHAnsi" w:cstheme="majorHAnsi"/>
          <w:b/>
          <w:bCs/>
          <w:kern w:val="24"/>
          <w:sz w:val="24"/>
          <w:szCs w:val="24"/>
        </w:rPr>
        <w:t>(vysvětli níže uvedené pojmy, jak jim rozumíš?)</w:t>
      </w:r>
    </w:p>
    <w:p w:rsidR="00064AD9" w:rsidRPr="001931D4" w:rsidRDefault="00064AD9" w:rsidP="001931D4">
      <w:pPr>
        <w:pStyle w:val="Odstavecseseznamem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eastAsiaTheme="minorEastAsia" w:hAnsiTheme="majorHAnsi" w:cstheme="majorHAnsi"/>
          <w:b/>
          <w:kern w:val="24"/>
        </w:rPr>
        <w:t>široký výběr</w:t>
      </w:r>
      <w:r w:rsidRPr="001931D4">
        <w:rPr>
          <w:rFonts w:asciiTheme="majorHAnsi" w:eastAsiaTheme="minorEastAsia" w:hAnsiTheme="majorHAnsi" w:cstheme="majorHAnsi"/>
          <w:kern w:val="24"/>
        </w:rPr>
        <w:t xml:space="preserve"> 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>– např. _____________________________________________________</w:t>
      </w:r>
    </w:p>
    <w:p w:rsidR="00064AD9" w:rsidRPr="001931D4" w:rsidRDefault="00064AD9" w:rsidP="001931D4">
      <w:pPr>
        <w:pStyle w:val="Odstavecseseznamem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>rozmanitý materiál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– např. _______________________________________________</w:t>
      </w:r>
    </w:p>
    <w:p w:rsidR="00064AD9" w:rsidRPr="001931D4" w:rsidRDefault="00064AD9" w:rsidP="001931D4">
      <w:pPr>
        <w:pStyle w:val="Odstavecseseznamem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>užitná hodnota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- _______________________________________________________</w:t>
      </w:r>
    </w:p>
    <w:p w:rsidR="00064AD9" w:rsidRPr="001931D4" w:rsidRDefault="00064AD9" w:rsidP="001931D4">
      <w:pPr>
        <w:pStyle w:val="Odstavecseseznamem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>estetická hodnota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–_____________________________________________________</w:t>
      </w:r>
    </w:p>
    <w:p w:rsidR="00064AD9" w:rsidRPr="001931D4" w:rsidRDefault="00064AD9" w:rsidP="001931D4">
      <w:pPr>
        <w:pStyle w:val="Odstavecseseznamem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>cena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– je hodnota inventáře vyjádřená v penězích</w:t>
      </w:r>
    </w:p>
    <w:p w:rsidR="00064AD9" w:rsidRPr="001931D4" w:rsidRDefault="00064AD9" w:rsidP="001931D4">
      <w:pPr>
        <w:pStyle w:val="Odstavecseseznamem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>životnost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– doba použitelnosti inventáře zohledňující četnost používání a způsob zacházení s inventářem</w:t>
      </w:r>
    </w:p>
    <w:p w:rsidR="00064AD9" w:rsidRPr="001931D4" w:rsidRDefault="00064AD9" w:rsidP="001931D4">
      <w:pPr>
        <w:pStyle w:val="Odstavecseseznamem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>opotřebení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 xml:space="preserve"> - ___________________________________________________________</w:t>
      </w:r>
    </w:p>
    <w:p w:rsidR="00064AD9" w:rsidRPr="001931D4" w:rsidRDefault="00064AD9" w:rsidP="001931D4">
      <w:pPr>
        <w:pStyle w:val="Odstavecseseznamem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 xml:space="preserve">péče - 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>________________________________________________________________</w:t>
      </w:r>
    </w:p>
    <w:p w:rsidR="00064AD9" w:rsidRPr="001931D4" w:rsidRDefault="00064AD9" w:rsidP="001931D4">
      <w:pPr>
        <w:pStyle w:val="Odstavecseseznamem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 xml:space="preserve">kvalita - 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>______________________________________________________________</w:t>
      </w:r>
    </w:p>
    <w:p w:rsidR="00064AD9" w:rsidRPr="001931D4" w:rsidRDefault="00064AD9" w:rsidP="001931D4">
      <w:pPr>
        <w:pStyle w:val="Odstavecseseznamem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</w:rPr>
      </w:pPr>
      <w:r w:rsidRPr="001931D4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 xml:space="preserve">hygiena - 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</w:rPr>
        <w:t>_____________________________________________________________</w:t>
      </w:r>
    </w:p>
    <w:p w:rsidR="00064AD9" w:rsidRPr="001931D4" w:rsidRDefault="00666B13" w:rsidP="00C63291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064AD9" w:rsidRPr="001931D4" w:rsidRDefault="00064AD9" w:rsidP="001931D4">
      <w:pPr>
        <w:spacing w:line="360" w:lineRule="auto"/>
        <w:jc w:val="center"/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36"/>
        </w:rPr>
      </w:pPr>
      <w:r w:rsidRPr="001931D4"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36"/>
        </w:rPr>
        <w:lastRenderedPageBreak/>
        <w:t>Ukázky inventáře</w:t>
      </w:r>
      <w:r w:rsidR="00AE2968" w:rsidRPr="001931D4"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36"/>
        </w:rPr>
        <w:t xml:space="preserve"> na pokrmy</w:t>
      </w:r>
    </w:p>
    <w:p w:rsidR="00064AD9" w:rsidRPr="001931D4" w:rsidRDefault="00064AD9" w:rsidP="001931D4">
      <w:pPr>
        <w:spacing w:line="360" w:lineRule="auto"/>
        <w:jc w:val="center"/>
        <w:rPr>
          <w:rFonts w:asciiTheme="majorHAnsi" w:eastAsiaTheme="majorEastAsia" w:hAnsiTheme="majorHAnsi" w:cstheme="majorHAnsi"/>
          <w:b/>
          <w:bCs/>
          <w:kern w:val="24"/>
          <w:sz w:val="24"/>
          <w:szCs w:val="24"/>
        </w:rPr>
      </w:pPr>
      <w:r w:rsidRPr="001931D4">
        <w:rPr>
          <w:rFonts w:asciiTheme="majorHAnsi" w:eastAsiaTheme="majorEastAsia" w:hAnsiTheme="majorHAnsi" w:cstheme="majorHAnsi"/>
          <w:b/>
          <w:bCs/>
          <w:kern w:val="24"/>
          <w:sz w:val="24"/>
          <w:szCs w:val="24"/>
        </w:rPr>
        <w:t>(dokresli si a doplň si informace)</w:t>
      </w:r>
    </w:p>
    <w:p w:rsidR="00AE2968" w:rsidRPr="001931D4" w:rsidRDefault="00AE2968" w:rsidP="001931D4">
      <w:pPr>
        <w:spacing w:line="360" w:lineRule="auto"/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  <w:sz w:val="24"/>
          <w:szCs w:val="24"/>
        </w:rPr>
      </w:pPr>
      <w:r w:rsidRPr="001931D4"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  <w:sz w:val="24"/>
          <w:szCs w:val="24"/>
        </w:rPr>
        <w:t>Jaký chod se podává v tomto inventáři?</w:t>
      </w:r>
    </w:p>
    <w:p w:rsidR="00C63291" w:rsidRDefault="00AE2968" w:rsidP="001931D4">
      <w:pPr>
        <w:spacing w:line="360" w:lineRule="auto"/>
        <w:rPr>
          <w:rFonts w:asciiTheme="majorHAnsi" w:eastAsiaTheme="minorEastAsia" w:hAnsiTheme="majorHAnsi" w:cstheme="majorHAnsi"/>
          <w:b/>
          <w:bCs/>
          <w:color w:val="7030A0"/>
          <w:kern w:val="24"/>
          <w:sz w:val="24"/>
          <w:szCs w:val="24"/>
        </w:rPr>
      </w:pPr>
      <w:r w:rsidRPr="001931D4">
        <w:rPr>
          <w:rFonts w:asciiTheme="majorHAnsi" w:eastAsiaTheme="minorEastAsia" w:hAnsiTheme="majorHAnsi" w:cstheme="majorHAnsi"/>
          <w:b/>
          <w:bCs/>
          <w:noProof/>
          <w:color w:val="7030A0"/>
          <w:kern w:val="24"/>
          <w:sz w:val="24"/>
          <w:szCs w:val="24"/>
          <w:lang w:eastAsia="cs-CZ"/>
        </w:rPr>
        <w:drawing>
          <wp:inline distT="0" distB="0" distL="0" distR="0" wp14:anchorId="12278751" wp14:editId="117EDAB6">
            <wp:extent cx="2225996" cy="2162175"/>
            <wp:effectExtent l="0" t="0" r="3175" b="0"/>
            <wp:docPr id="20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137FF0EF-6CC5-4030-81F0-B0E1075F19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137FF0EF-6CC5-4030-81F0-B0E1075F19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3" b="16827"/>
                    <a:stretch/>
                  </pic:blipFill>
                  <pic:spPr>
                    <a:xfrm>
                      <a:off x="0" y="0"/>
                      <a:ext cx="2235654" cy="217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291" w:rsidRDefault="00C63291" w:rsidP="001931D4">
      <w:pPr>
        <w:spacing w:line="360" w:lineRule="auto"/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  <w:sz w:val="24"/>
          <w:szCs w:val="24"/>
        </w:rPr>
      </w:pPr>
    </w:p>
    <w:p w:rsidR="00C63291" w:rsidRDefault="00C63291" w:rsidP="001931D4">
      <w:pPr>
        <w:spacing w:line="360" w:lineRule="auto"/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  <w:sz w:val="24"/>
          <w:szCs w:val="24"/>
        </w:rPr>
      </w:pPr>
    </w:p>
    <w:p w:rsidR="00064AD9" w:rsidRPr="00C63291" w:rsidRDefault="00C63291" w:rsidP="001931D4">
      <w:pPr>
        <w:spacing w:line="360" w:lineRule="auto"/>
        <w:rPr>
          <w:rFonts w:asciiTheme="majorHAnsi" w:eastAsiaTheme="minorEastAsia" w:hAnsiTheme="majorHAnsi" w:cstheme="majorHAnsi"/>
          <w:b/>
          <w:bCs/>
          <w:color w:val="7030A0"/>
          <w:kern w:val="24"/>
          <w:sz w:val="24"/>
          <w:szCs w:val="24"/>
        </w:rPr>
      </w:pPr>
      <w:r w:rsidRPr="001931D4">
        <w:rPr>
          <w:rFonts w:asciiTheme="majorHAnsi" w:eastAsiaTheme="minorEastAsia" w:hAnsiTheme="majorHAnsi" w:cstheme="majorHAnsi"/>
          <w:b/>
          <w:bCs/>
          <w:noProof/>
          <w:color w:val="2E74B5" w:themeColor="accent1" w:themeShade="BF"/>
          <w:kern w:val="24"/>
          <w:lang w:eastAsia="cs-CZ"/>
        </w:rPr>
        <w:drawing>
          <wp:anchor distT="0" distB="0" distL="114300" distR="114300" simplePos="0" relativeHeight="251657216" behindDoc="0" locked="0" layoutInCell="1" allowOverlap="1" wp14:anchorId="429AD8D7">
            <wp:simplePos x="0" y="0"/>
            <wp:positionH relativeFrom="column">
              <wp:posOffset>3881120</wp:posOffset>
            </wp:positionH>
            <wp:positionV relativeFrom="paragraph">
              <wp:posOffset>-284480</wp:posOffset>
            </wp:positionV>
            <wp:extent cx="2232025" cy="2162175"/>
            <wp:effectExtent l="0" t="0" r="0" b="9525"/>
            <wp:wrapSquare wrapText="bothSides"/>
            <wp:docPr id="21" name="Zástupný symbol pro obsah 4">
              <a:extLst xmlns:a="http://schemas.openxmlformats.org/drawingml/2006/main">
                <a:ext uri="{FF2B5EF4-FFF2-40B4-BE49-F238E27FC236}">
                  <a16:creationId xmlns:a16="http://schemas.microsoft.com/office/drawing/2014/main" id="{C2D20FDE-596A-4A72-B9B9-FF8C4D4109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ástupný symbol pro obsah 4">
                      <a:extLst>
                        <a:ext uri="{FF2B5EF4-FFF2-40B4-BE49-F238E27FC236}">
                          <a16:creationId xmlns:a16="http://schemas.microsoft.com/office/drawing/2014/main" id="{C2D20FDE-596A-4A72-B9B9-FF8C4D4109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5" b="14787"/>
                    <a:stretch/>
                  </pic:blipFill>
                  <pic:spPr>
                    <a:xfrm>
                      <a:off x="0" y="0"/>
                      <a:ext cx="22320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968" w:rsidRPr="001931D4"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  <w:sz w:val="24"/>
          <w:szCs w:val="24"/>
        </w:rPr>
        <w:t>Polévku můžeme podávat v:</w:t>
      </w:r>
    </w:p>
    <w:p w:rsidR="00AE2968" w:rsidRPr="001931D4" w:rsidRDefault="004D7934" w:rsidP="001931D4">
      <w:pPr>
        <w:pStyle w:val="Odstavecseseznamem"/>
        <w:numPr>
          <w:ilvl w:val="0"/>
          <w:numId w:val="27"/>
        </w:numPr>
        <w:spacing w:line="360" w:lineRule="auto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</w:pPr>
      <w:r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  <w:t>t</w:t>
      </w:r>
      <w:r w:rsidR="00AE2968" w:rsidRPr="001931D4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  <w:t xml:space="preserve">erině </w:t>
      </w:r>
    </w:p>
    <w:p w:rsidR="00AE2968" w:rsidRPr="001931D4" w:rsidRDefault="00AE2968" w:rsidP="001931D4">
      <w:pPr>
        <w:pStyle w:val="Odstavecseseznamem"/>
        <w:numPr>
          <w:ilvl w:val="0"/>
          <w:numId w:val="27"/>
        </w:numPr>
        <w:spacing w:line="360" w:lineRule="auto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</w:pPr>
      <w:r w:rsidRPr="001931D4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  <w:t>___________</w:t>
      </w:r>
    </w:p>
    <w:p w:rsidR="00B8181D" w:rsidRPr="001931D4" w:rsidRDefault="00AE2968" w:rsidP="001931D4">
      <w:pPr>
        <w:pStyle w:val="Odstavecseseznamem"/>
        <w:numPr>
          <w:ilvl w:val="0"/>
          <w:numId w:val="27"/>
        </w:numPr>
        <w:spacing w:line="360" w:lineRule="auto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</w:pPr>
      <w:r w:rsidRPr="001931D4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  <w:t xml:space="preserve"> bujon šálku, šálku o obsahu </w:t>
      </w:r>
      <w:r w:rsidR="004D7934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  <w:t>0,1 l; 0,2 l;</w:t>
      </w:r>
      <w:r w:rsidR="000420E7" w:rsidRPr="001931D4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  <w:t xml:space="preserve"> 0,3 l</w:t>
      </w:r>
    </w:p>
    <w:p w:rsidR="00AE2968" w:rsidRPr="001931D4" w:rsidRDefault="00AE2968" w:rsidP="001931D4">
      <w:pPr>
        <w:pStyle w:val="Odstavecseseznamem"/>
        <w:spacing w:line="360" w:lineRule="auto"/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</w:rPr>
      </w:pPr>
    </w:p>
    <w:p w:rsidR="00AE2968" w:rsidRDefault="00AE2968" w:rsidP="001931D4">
      <w:pPr>
        <w:pStyle w:val="Odstavecseseznamem"/>
        <w:spacing w:line="360" w:lineRule="auto"/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</w:rPr>
      </w:pPr>
    </w:p>
    <w:p w:rsidR="00C63291" w:rsidRPr="001931D4" w:rsidRDefault="00C63291" w:rsidP="001931D4">
      <w:pPr>
        <w:pStyle w:val="Odstavecseseznamem"/>
        <w:spacing w:line="360" w:lineRule="auto"/>
        <w:rPr>
          <w:rFonts w:asciiTheme="majorHAnsi" w:eastAsiaTheme="minorEastAsia" w:hAnsiTheme="majorHAnsi" w:cstheme="majorHAnsi"/>
          <w:b/>
          <w:bCs/>
          <w:color w:val="2E74B5" w:themeColor="accent1" w:themeShade="BF"/>
          <w:kern w:val="24"/>
        </w:rPr>
      </w:pPr>
    </w:p>
    <w:p w:rsidR="00C63291" w:rsidRDefault="00C63291">
      <w:pPr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24"/>
          <w:szCs w:val="24"/>
        </w:rPr>
      </w:pPr>
      <w:r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24"/>
          <w:szCs w:val="24"/>
        </w:rPr>
        <w:br w:type="page"/>
      </w:r>
    </w:p>
    <w:p w:rsidR="00B553AB" w:rsidRDefault="00B553AB" w:rsidP="001931D4">
      <w:pPr>
        <w:spacing w:line="360" w:lineRule="auto"/>
        <w:rPr>
          <w:noProof/>
        </w:rPr>
      </w:pPr>
      <w:r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24"/>
          <w:szCs w:val="24"/>
        </w:rPr>
        <w:lastRenderedPageBreak/>
        <w:t>Jak se jmenuje inventář na obrázku a na co se používá?</w:t>
      </w:r>
      <w:r w:rsidRPr="00B553AB">
        <w:rPr>
          <w:noProof/>
        </w:rPr>
        <w:t xml:space="preserve"> </w:t>
      </w:r>
    </w:p>
    <w:p w:rsidR="00B553AB" w:rsidRDefault="00B553AB" w:rsidP="00B553AB">
      <w:pPr>
        <w:pStyle w:val="Odstavecseseznamem"/>
        <w:numPr>
          <w:ilvl w:val="0"/>
          <w:numId w:val="38"/>
        </w:numPr>
        <w:spacing w:line="360" w:lineRule="auto"/>
        <w:rPr>
          <w:noProof/>
        </w:rPr>
      </w:pPr>
      <w:r w:rsidRPr="00B553AB">
        <w:rPr>
          <w:rFonts w:asciiTheme="majorHAnsi" w:eastAsiaTheme="majorEastAsia" w:hAnsiTheme="majorHAnsi" w:cstheme="majorHAnsi"/>
          <w:b/>
          <w:bCs/>
          <w:noProof/>
          <w:color w:val="2E74B5" w:themeColor="accent1" w:themeShade="BF"/>
          <w:kern w:val="24"/>
        </w:rPr>
        <w:drawing>
          <wp:anchor distT="0" distB="0" distL="114300" distR="114300" simplePos="0" relativeHeight="251667456" behindDoc="0" locked="0" layoutInCell="1" allowOverlap="1" wp14:anchorId="72987BD1">
            <wp:simplePos x="0" y="0"/>
            <wp:positionH relativeFrom="column">
              <wp:posOffset>4445</wp:posOffset>
            </wp:positionH>
            <wp:positionV relativeFrom="paragraph">
              <wp:posOffset>581025</wp:posOffset>
            </wp:positionV>
            <wp:extent cx="2848610" cy="2686050"/>
            <wp:effectExtent l="0" t="0" r="8890" b="0"/>
            <wp:wrapTopAndBottom/>
            <wp:docPr id="24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1D64BB8D-460D-43D6-8387-7CD930EA3C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1D64BB8D-460D-43D6-8387-7CD930EA3C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97" b="10669"/>
                    <a:stretch/>
                  </pic:blipFill>
                  <pic:spPr>
                    <a:xfrm>
                      <a:off x="0" y="0"/>
                      <a:ext cx="284861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_________________________________________</w:t>
      </w:r>
    </w:p>
    <w:p w:rsidR="00B553AB" w:rsidRDefault="00B553AB" w:rsidP="001931D4">
      <w:pPr>
        <w:spacing w:line="360" w:lineRule="auto"/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24"/>
          <w:szCs w:val="24"/>
        </w:rPr>
      </w:pPr>
    </w:p>
    <w:p w:rsidR="00B553AB" w:rsidRDefault="00B553AB" w:rsidP="001931D4">
      <w:pPr>
        <w:spacing w:line="360" w:lineRule="auto"/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24"/>
          <w:szCs w:val="24"/>
        </w:rPr>
      </w:pPr>
    </w:p>
    <w:p w:rsidR="00AE2968" w:rsidRPr="001931D4" w:rsidRDefault="00AE2968" w:rsidP="001931D4">
      <w:pPr>
        <w:spacing w:line="360" w:lineRule="auto"/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24"/>
          <w:szCs w:val="24"/>
        </w:rPr>
      </w:pPr>
      <w:r w:rsidRPr="001931D4"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24"/>
          <w:szCs w:val="24"/>
        </w:rPr>
        <w:t>Jaký můžeme mít kovový inventář?</w:t>
      </w:r>
    </w:p>
    <w:p w:rsidR="00B8181D" w:rsidRPr="001931D4" w:rsidRDefault="000420E7" w:rsidP="001931D4">
      <w:pPr>
        <w:pStyle w:val="Odstavecseseznamem"/>
        <w:numPr>
          <w:ilvl w:val="0"/>
          <w:numId w:val="29"/>
        </w:numPr>
        <w:spacing w:line="360" w:lineRule="auto"/>
        <w:rPr>
          <w:rFonts w:asciiTheme="majorHAnsi" w:eastAsiaTheme="majorEastAsia" w:hAnsiTheme="majorHAnsi" w:cstheme="majorHAnsi"/>
          <w:bCs/>
          <w:kern w:val="24"/>
        </w:rPr>
      </w:pPr>
      <w:r w:rsidRPr="001931D4">
        <w:rPr>
          <w:rFonts w:asciiTheme="majorHAnsi" w:eastAsiaTheme="majorEastAsia" w:hAnsiTheme="majorHAnsi" w:cstheme="majorHAnsi"/>
          <w:bCs/>
          <w:kern w:val="24"/>
        </w:rPr>
        <w:t xml:space="preserve">mísy – </w:t>
      </w:r>
      <w:r w:rsidR="00AE2968" w:rsidRPr="001931D4">
        <w:rPr>
          <w:rFonts w:asciiTheme="majorHAnsi" w:eastAsiaTheme="majorEastAsia" w:hAnsiTheme="majorHAnsi" w:cstheme="majorHAnsi"/>
          <w:bCs/>
          <w:kern w:val="24"/>
        </w:rPr>
        <w:t>___________________________________________________</w:t>
      </w:r>
      <w:r w:rsidRPr="001931D4">
        <w:rPr>
          <w:rFonts w:asciiTheme="majorHAnsi" w:eastAsiaTheme="majorEastAsia" w:hAnsiTheme="majorHAnsi" w:cstheme="majorHAnsi"/>
          <w:bCs/>
          <w:kern w:val="24"/>
        </w:rPr>
        <w:t xml:space="preserve"> </w:t>
      </w:r>
    </w:p>
    <w:p w:rsidR="00B8181D" w:rsidRPr="001931D4" w:rsidRDefault="000420E7" w:rsidP="001931D4">
      <w:pPr>
        <w:pStyle w:val="Odstavecseseznamem"/>
        <w:numPr>
          <w:ilvl w:val="0"/>
          <w:numId w:val="29"/>
        </w:numPr>
        <w:spacing w:line="360" w:lineRule="auto"/>
        <w:rPr>
          <w:rFonts w:asciiTheme="majorHAnsi" w:eastAsiaTheme="majorEastAsia" w:hAnsiTheme="majorHAnsi" w:cstheme="majorHAnsi"/>
          <w:bCs/>
          <w:kern w:val="24"/>
        </w:rPr>
      </w:pPr>
      <w:r w:rsidRPr="001931D4">
        <w:rPr>
          <w:rFonts w:asciiTheme="majorHAnsi" w:eastAsiaTheme="majorEastAsia" w:hAnsiTheme="majorHAnsi" w:cstheme="majorHAnsi"/>
          <w:bCs/>
          <w:kern w:val="24"/>
        </w:rPr>
        <w:t xml:space="preserve">misky – na kompoty, saláty, přílohy, máslo a džem, na hlemýždě </w:t>
      </w:r>
    </w:p>
    <w:p w:rsidR="00B8181D" w:rsidRPr="001931D4" w:rsidRDefault="000420E7" w:rsidP="001931D4">
      <w:pPr>
        <w:pStyle w:val="Odstavecseseznamem"/>
        <w:numPr>
          <w:ilvl w:val="0"/>
          <w:numId w:val="29"/>
        </w:numPr>
        <w:spacing w:line="360" w:lineRule="auto"/>
        <w:rPr>
          <w:rFonts w:asciiTheme="majorHAnsi" w:eastAsiaTheme="majorEastAsia" w:hAnsiTheme="majorHAnsi" w:cstheme="majorHAnsi"/>
          <w:bCs/>
          <w:kern w:val="24"/>
        </w:rPr>
      </w:pPr>
      <w:r w:rsidRPr="001931D4">
        <w:rPr>
          <w:rFonts w:asciiTheme="majorHAnsi" w:eastAsiaTheme="majorEastAsia" w:hAnsiTheme="majorHAnsi" w:cstheme="majorHAnsi"/>
          <w:bCs/>
          <w:kern w:val="24"/>
        </w:rPr>
        <w:t xml:space="preserve">omáčníky – různě velké na </w:t>
      </w:r>
      <w:r w:rsidR="00AE2968" w:rsidRPr="001931D4">
        <w:rPr>
          <w:rFonts w:asciiTheme="majorHAnsi" w:eastAsiaTheme="majorEastAsia" w:hAnsiTheme="majorHAnsi" w:cstheme="majorHAnsi"/>
          <w:bCs/>
          <w:kern w:val="24"/>
        </w:rPr>
        <w:t>______________________</w:t>
      </w:r>
      <w:r w:rsidR="009402F0" w:rsidRPr="001931D4">
        <w:rPr>
          <w:rFonts w:asciiTheme="majorHAnsi" w:eastAsiaTheme="majorEastAsia" w:hAnsiTheme="majorHAnsi" w:cstheme="majorHAnsi"/>
          <w:bCs/>
          <w:kern w:val="24"/>
        </w:rPr>
        <w:t>_____________</w:t>
      </w:r>
    </w:p>
    <w:p w:rsidR="00B8181D" w:rsidRPr="001931D4" w:rsidRDefault="000420E7" w:rsidP="001931D4">
      <w:pPr>
        <w:pStyle w:val="Odstavecseseznamem"/>
        <w:numPr>
          <w:ilvl w:val="0"/>
          <w:numId w:val="29"/>
        </w:numPr>
        <w:spacing w:line="360" w:lineRule="auto"/>
        <w:rPr>
          <w:rFonts w:asciiTheme="majorHAnsi" w:eastAsiaTheme="majorEastAsia" w:hAnsiTheme="majorHAnsi" w:cstheme="majorHAnsi"/>
          <w:bCs/>
          <w:kern w:val="24"/>
        </w:rPr>
      </w:pPr>
      <w:r w:rsidRPr="001931D4">
        <w:rPr>
          <w:rFonts w:asciiTheme="majorHAnsi" w:eastAsiaTheme="majorEastAsia" w:hAnsiTheme="majorHAnsi" w:cstheme="majorHAnsi"/>
          <w:bCs/>
          <w:kern w:val="24"/>
        </w:rPr>
        <w:t xml:space="preserve">timbály – </w:t>
      </w:r>
      <w:r w:rsidR="00AE2968" w:rsidRPr="001931D4">
        <w:rPr>
          <w:rFonts w:asciiTheme="majorHAnsi" w:eastAsiaTheme="majorEastAsia" w:hAnsiTheme="majorHAnsi" w:cstheme="majorHAnsi"/>
          <w:bCs/>
          <w:kern w:val="24"/>
        </w:rPr>
        <w:t>____________________________________</w:t>
      </w:r>
      <w:r w:rsidR="009402F0" w:rsidRPr="001931D4">
        <w:rPr>
          <w:rFonts w:asciiTheme="majorHAnsi" w:eastAsiaTheme="majorEastAsia" w:hAnsiTheme="majorHAnsi" w:cstheme="majorHAnsi"/>
          <w:bCs/>
          <w:kern w:val="24"/>
        </w:rPr>
        <w:t>_____________</w:t>
      </w:r>
    </w:p>
    <w:p w:rsidR="00B8181D" w:rsidRPr="001931D4" w:rsidRDefault="000420E7" w:rsidP="001931D4">
      <w:pPr>
        <w:pStyle w:val="Odstavecseseznamem"/>
        <w:numPr>
          <w:ilvl w:val="0"/>
          <w:numId w:val="29"/>
        </w:numPr>
        <w:spacing w:line="360" w:lineRule="auto"/>
        <w:rPr>
          <w:rFonts w:asciiTheme="majorHAnsi" w:eastAsiaTheme="majorEastAsia" w:hAnsiTheme="majorHAnsi" w:cstheme="majorHAnsi"/>
          <w:bCs/>
          <w:kern w:val="24"/>
        </w:rPr>
      </w:pPr>
      <w:r w:rsidRPr="001931D4">
        <w:rPr>
          <w:rFonts w:asciiTheme="majorHAnsi" w:eastAsiaTheme="majorEastAsia" w:hAnsiTheme="majorHAnsi" w:cstheme="majorHAnsi"/>
          <w:bCs/>
          <w:kern w:val="24"/>
        </w:rPr>
        <w:t>rybí vaničky s pokličkou a vyjímatelnou vložkou</w:t>
      </w:r>
    </w:p>
    <w:p w:rsidR="00B8181D" w:rsidRPr="001931D4" w:rsidRDefault="000420E7" w:rsidP="001931D4">
      <w:pPr>
        <w:pStyle w:val="Odstavecseseznamem"/>
        <w:numPr>
          <w:ilvl w:val="0"/>
          <w:numId w:val="29"/>
        </w:numPr>
        <w:spacing w:line="360" w:lineRule="auto"/>
        <w:rPr>
          <w:rFonts w:asciiTheme="majorHAnsi" w:eastAsiaTheme="majorEastAsia" w:hAnsiTheme="majorHAnsi" w:cstheme="majorHAnsi"/>
          <w:bCs/>
          <w:kern w:val="24"/>
        </w:rPr>
      </w:pPr>
      <w:r w:rsidRPr="001931D4">
        <w:rPr>
          <w:rFonts w:asciiTheme="majorHAnsi" w:eastAsiaTheme="majorEastAsia" w:hAnsiTheme="majorHAnsi" w:cstheme="majorHAnsi"/>
          <w:bCs/>
          <w:kern w:val="24"/>
        </w:rPr>
        <w:t xml:space="preserve">poklice (kloše) na </w:t>
      </w:r>
      <w:r w:rsidR="009402F0" w:rsidRPr="001931D4">
        <w:rPr>
          <w:rFonts w:asciiTheme="majorHAnsi" w:eastAsiaTheme="majorEastAsia" w:hAnsiTheme="majorHAnsi" w:cstheme="majorHAnsi"/>
          <w:bCs/>
          <w:kern w:val="24"/>
        </w:rPr>
        <w:t>__________________________________________</w:t>
      </w:r>
    </w:p>
    <w:p w:rsidR="00B8181D" w:rsidRPr="001931D4" w:rsidRDefault="000420E7" w:rsidP="001931D4">
      <w:pPr>
        <w:pStyle w:val="Odstavecseseznamem"/>
        <w:numPr>
          <w:ilvl w:val="0"/>
          <w:numId w:val="29"/>
        </w:numPr>
        <w:spacing w:line="360" w:lineRule="auto"/>
        <w:rPr>
          <w:rFonts w:asciiTheme="majorHAnsi" w:eastAsiaTheme="majorEastAsia" w:hAnsiTheme="majorHAnsi" w:cstheme="majorHAnsi"/>
          <w:bCs/>
          <w:kern w:val="24"/>
        </w:rPr>
      </w:pPr>
      <w:r w:rsidRPr="001931D4">
        <w:rPr>
          <w:rFonts w:asciiTheme="majorHAnsi" w:eastAsiaTheme="majorEastAsia" w:hAnsiTheme="majorHAnsi" w:cstheme="majorHAnsi"/>
          <w:bCs/>
          <w:kern w:val="24"/>
        </w:rPr>
        <w:t xml:space="preserve">kalíšky a poháry na </w:t>
      </w:r>
      <w:r w:rsidR="009402F0" w:rsidRPr="001931D4">
        <w:rPr>
          <w:rFonts w:asciiTheme="majorHAnsi" w:eastAsiaTheme="majorEastAsia" w:hAnsiTheme="majorHAnsi" w:cstheme="majorHAnsi"/>
          <w:bCs/>
          <w:kern w:val="24"/>
        </w:rPr>
        <w:t>_________________________________________</w:t>
      </w:r>
    </w:p>
    <w:p w:rsidR="00B8181D" w:rsidRPr="001931D4" w:rsidRDefault="000420E7" w:rsidP="001931D4">
      <w:pPr>
        <w:pStyle w:val="Odstavecseseznamem"/>
        <w:numPr>
          <w:ilvl w:val="0"/>
          <w:numId w:val="29"/>
        </w:numPr>
        <w:spacing w:line="360" w:lineRule="auto"/>
        <w:rPr>
          <w:rFonts w:asciiTheme="majorHAnsi" w:eastAsiaTheme="majorEastAsia" w:hAnsiTheme="majorHAnsi" w:cstheme="majorHAnsi"/>
          <w:bCs/>
          <w:kern w:val="24"/>
        </w:rPr>
      </w:pPr>
      <w:r w:rsidRPr="001931D4">
        <w:rPr>
          <w:rFonts w:asciiTheme="majorHAnsi" w:eastAsiaTheme="majorEastAsia" w:hAnsiTheme="majorHAnsi" w:cstheme="majorHAnsi"/>
          <w:bCs/>
          <w:kern w:val="24"/>
        </w:rPr>
        <w:t xml:space="preserve">poháry na </w:t>
      </w:r>
      <w:r w:rsidR="009402F0" w:rsidRPr="001931D4">
        <w:rPr>
          <w:rFonts w:asciiTheme="majorHAnsi" w:eastAsiaTheme="majorEastAsia" w:hAnsiTheme="majorHAnsi" w:cstheme="majorHAnsi"/>
          <w:bCs/>
          <w:kern w:val="24"/>
        </w:rPr>
        <w:t>_________________________________________________</w:t>
      </w:r>
    </w:p>
    <w:p w:rsidR="00AE2968" w:rsidRPr="001931D4" w:rsidRDefault="00AE2968" w:rsidP="001931D4">
      <w:pPr>
        <w:pStyle w:val="Odstavecseseznamem"/>
        <w:spacing w:line="360" w:lineRule="auto"/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</w:rPr>
      </w:pPr>
    </w:p>
    <w:p w:rsidR="00064AD9" w:rsidRPr="001931D4" w:rsidRDefault="00064AD9" w:rsidP="001931D4">
      <w:pPr>
        <w:spacing w:line="360" w:lineRule="auto"/>
        <w:jc w:val="center"/>
        <w:rPr>
          <w:rFonts w:asciiTheme="majorHAnsi" w:eastAsiaTheme="majorEastAsia" w:hAnsiTheme="majorHAnsi" w:cstheme="majorHAnsi"/>
          <w:b/>
          <w:bCs/>
          <w:color w:val="7030A0"/>
          <w:kern w:val="24"/>
          <w:sz w:val="36"/>
          <w:szCs w:val="36"/>
        </w:rPr>
      </w:pPr>
    </w:p>
    <w:p w:rsidR="00B553AB" w:rsidRDefault="00666B13" w:rsidP="00666B13">
      <w:pPr>
        <w:spacing w:line="360" w:lineRule="auto"/>
        <w:jc w:val="center"/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36"/>
        </w:rPr>
      </w:pPr>
      <w:r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36"/>
        </w:rPr>
        <w:br w:type="page"/>
      </w:r>
    </w:p>
    <w:p w:rsidR="00064AD9" w:rsidRPr="001931D4" w:rsidRDefault="009402F0" w:rsidP="00C63291">
      <w:pPr>
        <w:spacing w:line="360" w:lineRule="auto"/>
        <w:jc w:val="center"/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36"/>
        </w:rPr>
      </w:pPr>
      <w:r w:rsidRPr="001931D4"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36"/>
        </w:rPr>
        <w:lastRenderedPageBreak/>
        <w:t>Manipulace s inventářem na pokrmy</w:t>
      </w:r>
    </w:p>
    <w:p w:rsidR="009402F0" w:rsidRPr="001931D4" w:rsidRDefault="009402F0" w:rsidP="001931D4">
      <w:pPr>
        <w:spacing w:after="0" w:line="360" w:lineRule="auto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Zacházení s inventářem vyžaduje:</w:t>
      </w:r>
    </w:p>
    <w:p w:rsidR="009402F0" w:rsidRPr="001931D4" w:rsidRDefault="009402F0" w:rsidP="001931D4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:rsidR="00B8181D" w:rsidRPr="001931D4" w:rsidRDefault="009402F0" w:rsidP="001931D4">
      <w:pPr>
        <w:numPr>
          <w:ilvl w:val="0"/>
          <w:numId w:val="32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___________</w:t>
      </w:r>
      <w:r w:rsidR="000420E7"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– cenná hodnota, může se lehce poškodit; možnost úrazu</w:t>
      </w:r>
    </w:p>
    <w:p w:rsidR="00B8181D" w:rsidRPr="001931D4" w:rsidRDefault="000420E7" w:rsidP="001931D4">
      <w:pPr>
        <w:numPr>
          <w:ilvl w:val="0"/>
          <w:numId w:val="32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přiměřenost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– při uchopení bereme ohled na druh materiálu; sílu stisku</w:t>
      </w:r>
    </w:p>
    <w:p w:rsidR="00B8181D" w:rsidRPr="001931D4" w:rsidRDefault="000420E7" w:rsidP="001931D4">
      <w:pPr>
        <w:numPr>
          <w:ilvl w:val="0"/>
          <w:numId w:val="32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čistotu / hygienu 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– </w:t>
      </w:r>
      <w:proofErr w:type="spellStart"/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pulírujeme</w:t>
      </w:r>
      <w:proofErr w:type="spellEnd"/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; používáme při manipulaci bílých rukaviček</w:t>
      </w:r>
    </w:p>
    <w:p w:rsidR="00B8181D" w:rsidRPr="001931D4" w:rsidRDefault="009402F0" w:rsidP="001931D4">
      <w:pPr>
        <w:numPr>
          <w:ilvl w:val="0"/>
          <w:numId w:val="32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___________</w:t>
      </w:r>
      <w:r w:rsidR="000420E7"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– třídíme a vybíráme podle znalostí, druhu pokrmu a příležitosti</w:t>
      </w:r>
    </w:p>
    <w:p w:rsidR="00B8181D" w:rsidRPr="001931D4" w:rsidRDefault="009402F0" w:rsidP="001931D4">
      <w:pPr>
        <w:numPr>
          <w:ilvl w:val="0"/>
          <w:numId w:val="32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___________</w:t>
      </w:r>
      <w:r w:rsidR="000420E7"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="000420E7"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– vhodně kombinujeme s prostředím, příležitostí.</w:t>
      </w:r>
    </w:p>
    <w:p w:rsidR="00064AD9" w:rsidRDefault="00064AD9" w:rsidP="001931D4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:rsidR="00B553AB" w:rsidRPr="001931D4" w:rsidRDefault="00B553AB" w:rsidP="001931D4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:rsidR="00064AD9" w:rsidRPr="00B553AB" w:rsidRDefault="009402F0" w:rsidP="00B553AB">
      <w:pPr>
        <w:jc w:val="center"/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36"/>
        </w:rPr>
      </w:pPr>
      <w:r w:rsidRPr="001931D4"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36"/>
        </w:rPr>
        <w:t>Péče o inventář na pokrmy</w:t>
      </w:r>
    </w:p>
    <w:p w:rsidR="009402F0" w:rsidRPr="001931D4" w:rsidRDefault="009402F0" w:rsidP="001931D4">
      <w:pPr>
        <w:spacing w:after="0" w:line="360" w:lineRule="auto"/>
        <w:contextualSpacing/>
        <w:rPr>
          <w:rFonts w:asciiTheme="majorHAnsi" w:eastAsia="Times New Roman" w:hAnsiTheme="majorHAnsi" w:cstheme="majorHAnsi"/>
          <w:color w:val="1F3864" w:themeColor="accent5" w:themeShade="80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b/>
          <w:bCs/>
          <w:color w:val="1F3864" w:themeColor="accent5" w:themeShade="80"/>
          <w:sz w:val="24"/>
          <w:szCs w:val="24"/>
          <w:lang w:eastAsia="cs-CZ"/>
        </w:rPr>
        <w:t>Obecné zásady</w:t>
      </w:r>
    </w:p>
    <w:p w:rsidR="00B8181D" w:rsidRPr="001931D4" w:rsidRDefault="000420E7" w:rsidP="001931D4">
      <w:pPr>
        <w:numPr>
          <w:ilvl w:val="0"/>
          <w:numId w:val="33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zohledňujeme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9402F0"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_________________________</w:t>
      </w:r>
    </w:p>
    <w:p w:rsidR="00B8181D" w:rsidRPr="001931D4" w:rsidRDefault="000420E7" w:rsidP="001931D4">
      <w:pPr>
        <w:numPr>
          <w:ilvl w:val="0"/>
          <w:numId w:val="33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dbáme na </w:t>
      </w: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jednotnost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používaného inventáře</w:t>
      </w:r>
    </w:p>
    <w:p w:rsidR="00B8181D" w:rsidRPr="001931D4" w:rsidRDefault="000420E7" w:rsidP="001931D4">
      <w:pPr>
        <w:numPr>
          <w:ilvl w:val="0"/>
          <w:numId w:val="33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běžný inventář </w:t>
      </w:r>
      <w:r w:rsidR="009402F0"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________________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– vyšší obrátka</w:t>
      </w:r>
    </w:p>
    <w:p w:rsidR="00B8181D" w:rsidRPr="001931D4" w:rsidRDefault="000420E7" w:rsidP="001931D4">
      <w:pPr>
        <w:numPr>
          <w:ilvl w:val="0"/>
          <w:numId w:val="33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mimořádný inventář 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vyžaduje vlastní přípravu a péči</w:t>
      </w:r>
    </w:p>
    <w:p w:rsidR="00B8181D" w:rsidRPr="001931D4" w:rsidRDefault="000420E7" w:rsidP="001931D4">
      <w:pPr>
        <w:numPr>
          <w:ilvl w:val="0"/>
          <w:numId w:val="33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manipulujeme pouze s </w:t>
      </w:r>
      <w:r w:rsidR="001931D4"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___________________</w:t>
      </w: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inventáře a to opatrně</w:t>
      </w:r>
    </w:p>
    <w:p w:rsidR="00B8181D" w:rsidRPr="001931D4" w:rsidRDefault="000420E7" w:rsidP="001931D4">
      <w:pPr>
        <w:numPr>
          <w:ilvl w:val="0"/>
          <w:numId w:val="33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používáme </w:t>
      </w:r>
      <w:r w:rsidR="001931D4"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_________________</w:t>
      </w: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– tlumíme nárazy, bráníme otloukání</w:t>
      </w:r>
    </w:p>
    <w:p w:rsidR="00B8181D" w:rsidRPr="001931D4" w:rsidRDefault="000420E7" w:rsidP="001931D4">
      <w:pPr>
        <w:numPr>
          <w:ilvl w:val="0"/>
          <w:numId w:val="33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vymezíme </w:t>
      </w:r>
      <w:r w:rsidR="001931D4"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_________________</w:t>
      </w: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za svěřený inventář</w:t>
      </w:r>
    </w:p>
    <w:p w:rsidR="00B8181D" w:rsidRPr="001931D4" w:rsidRDefault="000420E7" w:rsidP="001931D4">
      <w:pPr>
        <w:numPr>
          <w:ilvl w:val="0"/>
          <w:numId w:val="33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vhodně zacházíme a </w:t>
      </w:r>
      <w:r w:rsidR="001931D4"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_________________</w:t>
      </w: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mycími prostředky, čistou vodou</w:t>
      </w:r>
    </w:p>
    <w:p w:rsidR="00B8181D" w:rsidRPr="001931D4" w:rsidRDefault="000420E7" w:rsidP="001931D4">
      <w:pPr>
        <w:numPr>
          <w:ilvl w:val="0"/>
          <w:numId w:val="33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udržujeme </w:t>
      </w:r>
      <w:r w:rsidR="001931D4"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_____________</w:t>
      </w:r>
      <w:r w:rsidRPr="001931D4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a tím prodlužujeme </w:t>
      </w:r>
      <w:r w:rsidR="001931D4"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________________</w:t>
      </w:r>
      <w:r w:rsidRPr="001931D4">
        <w:rPr>
          <w:rFonts w:asciiTheme="majorHAnsi" w:eastAsia="Times New Roman" w:hAnsiTheme="majorHAnsi" w:cstheme="majorHAnsi"/>
          <w:sz w:val="24"/>
          <w:szCs w:val="24"/>
          <w:lang w:eastAsia="cs-CZ"/>
        </w:rPr>
        <w:t>.</w:t>
      </w:r>
    </w:p>
    <w:p w:rsidR="00064AD9" w:rsidRPr="001931D4" w:rsidRDefault="00064AD9" w:rsidP="001931D4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:rsidR="00B553AB" w:rsidRDefault="00B553AB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br w:type="page"/>
      </w:r>
    </w:p>
    <w:p w:rsidR="00064AD9" w:rsidRPr="001931D4" w:rsidRDefault="00064AD9" w:rsidP="001931D4">
      <w:pPr>
        <w:spacing w:line="36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064AD9" w:rsidRPr="001931D4" w:rsidRDefault="00C63291" w:rsidP="00C63291">
      <w:pPr>
        <w:jc w:val="center"/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24"/>
        </w:rPr>
      </w:pPr>
      <w:r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24"/>
        </w:rPr>
        <w:t>S</w:t>
      </w:r>
      <w:r w:rsidR="001931D4" w:rsidRPr="001931D4">
        <w:rPr>
          <w:rFonts w:asciiTheme="majorHAnsi" w:eastAsiaTheme="majorEastAsia" w:hAnsiTheme="majorHAnsi" w:cstheme="majorHAnsi"/>
          <w:b/>
          <w:bCs/>
          <w:color w:val="2E74B5" w:themeColor="accent1" w:themeShade="BF"/>
          <w:kern w:val="24"/>
          <w:sz w:val="36"/>
          <w:szCs w:val="24"/>
        </w:rPr>
        <w:t>kladování inventáře na pokrmy</w:t>
      </w:r>
    </w:p>
    <w:p w:rsidR="001931D4" w:rsidRPr="001931D4" w:rsidRDefault="001931D4" w:rsidP="001931D4">
      <w:pPr>
        <w:spacing w:after="0" w:line="360" w:lineRule="auto"/>
        <w:contextualSpacing/>
        <w:rPr>
          <w:rFonts w:asciiTheme="majorHAnsi" w:eastAsiaTheme="minorEastAsia" w:hAnsiTheme="majorHAnsi" w:cstheme="majorHAnsi"/>
          <w:color w:val="1F3864" w:themeColor="accent5" w:themeShade="80"/>
          <w:kern w:val="24"/>
          <w:sz w:val="24"/>
          <w:szCs w:val="24"/>
          <w:lang w:eastAsia="cs-CZ"/>
        </w:rPr>
      </w:pPr>
      <w:r w:rsidRPr="001931D4">
        <w:rPr>
          <w:rFonts w:asciiTheme="majorHAnsi" w:eastAsiaTheme="minorEastAsia" w:hAnsiTheme="majorHAnsi" w:cstheme="majorHAnsi"/>
          <w:b/>
          <w:bCs/>
          <w:color w:val="1F3864" w:themeColor="accent5" w:themeShade="80"/>
          <w:kern w:val="24"/>
          <w:sz w:val="24"/>
          <w:szCs w:val="24"/>
          <w:lang w:eastAsia="cs-CZ"/>
        </w:rPr>
        <w:t>Obecná pravidla</w:t>
      </w:r>
    </w:p>
    <w:p w:rsidR="00B8181D" w:rsidRPr="001931D4" w:rsidRDefault="000420E7" w:rsidP="001931D4">
      <w:pPr>
        <w:numPr>
          <w:ilvl w:val="0"/>
          <w:numId w:val="35"/>
        </w:numPr>
        <w:spacing w:after="0" w:line="360" w:lineRule="auto"/>
        <w:contextualSpacing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</w:pPr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každý druh inventáře má své </w:t>
      </w:r>
      <w:r w:rsidR="001931D4" w:rsidRPr="001931D4">
        <w:rPr>
          <w:rFonts w:asciiTheme="majorHAnsi" w:eastAsiaTheme="minorEastAsia" w:hAnsiTheme="majorHAnsi" w:cstheme="majorHAnsi"/>
          <w:bCs/>
          <w:color w:val="000000" w:themeColor="text1"/>
          <w:kern w:val="24"/>
          <w:sz w:val="24"/>
          <w:szCs w:val="24"/>
          <w:lang w:eastAsia="cs-CZ"/>
        </w:rPr>
        <w:t>__________________</w:t>
      </w:r>
    </w:p>
    <w:p w:rsidR="00B8181D" w:rsidRPr="001931D4" w:rsidRDefault="001931D4" w:rsidP="001931D4">
      <w:pPr>
        <w:numPr>
          <w:ilvl w:val="0"/>
          <w:numId w:val="35"/>
        </w:numPr>
        <w:spacing w:after="0" w:line="360" w:lineRule="auto"/>
        <w:contextualSpacing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</w:pPr>
      <w:r w:rsidRPr="001931D4">
        <w:rPr>
          <w:rFonts w:asciiTheme="majorHAnsi" w:eastAsiaTheme="minorEastAsia" w:hAnsiTheme="majorHAnsi" w:cstheme="majorHAnsi"/>
          <w:bCs/>
          <w:color w:val="000000" w:themeColor="text1"/>
          <w:kern w:val="24"/>
          <w:sz w:val="24"/>
          <w:szCs w:val="24"/>
          <w:lang w:eastAsia="cs-CZ"/>
        </w:rPr>
        <w:t>_____________</w:t>
      </w:r>
      <w:r w:rsidR="000420E7"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 vlhkosti vzduchu a přímému slunečnímu svitu</w:t>
      </w:r>
    </w:p>
    <w:p w:rsidR="00B8181D" w:rsidRPr="001931D4" w:rsidRDefault="000420E7" w:rsidP="001931D4">
      <w:pPr>
        <w:numPr>
          <w:ilvl w:val="0"/>
          <w:numId w:val="35"/>
        </w:numPr>
        <w:spacing w:after="0" w:line="360" w:lineRule="auto"/>
        <w:contextualSpacing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</w:pPr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mimořádný inventář skladujeme </w:t>
      </w:r>
      <w:r w:rsidR="001931D4" w:rsidRPr="001931D4">
        <w:rPr>
          <w:rFonts w:asciiTheme="majorHAnsi" w:eastAsiaTheme="minorEastAsia" w:hAnsiTheme="majorHAnsi" w:cstheme="majorHAnsi"/>
          <w:bCs/>
          <w:color w:val="000000" w:themeColor="text1"/>
          <w:kern w:val="24"/>
          <w:sz w:val="24"/>
          <w:szCs w:val="24"/>
          <w:lang w:eastAsia="cs-CZ"/>
        </w:rPr>
        <w:t>_______________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 v kartonech, přepravkách s označením druhu a počtu kusů</w:t>
      </w:r>
    </w:p>
    <w:p w:rsidR="00B8181D" w:rsidRPr="001931D4" w:rsidRDefault="000420E7" w:rsidP="001931D4">
      <w:pPr>
        <w:numPr>
          <w:ilvl w:val="0"/>
          <w:numId w:val="35"/>
        </w:numPr>
        <w:spacing w:after="0" w:line="360" w:lineRule="auto"/>
        <w:contextualSpacing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</w:pPr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podle druhu pokrmu můžeme inventář </w:t>
      </w:r>
      <w:r w:rsidR="001931D4" w:rsidRPr="001931D4">
        <w:rPr>
          <w:rFonts w:asciiTheme="majorHAnsi" w:eastAsiaTheme="minorEastAsia" w:hAnsiTheme="majorHAnsi" w:cstheme="majorHAnsi"/>
          <w:bCs/>
          <w:color w:val="000000" w:themeColor="text1"/>
          <w:kern w:val="24"/>
          <w:sz w:val="24"/>
          <w:szCs w:val="24"/>
          <w:lang w:eastAsia="cs-CZ"/>
        </w:rPr>
        <w:t>____________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 např. v </w:t>
      </w:r>
      <w:proofErr w:type="spellStart"/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>režonu</w:t>
      </w:r>
      <w:proofErr w:type="spellEnd"/>
    </w:p>
    <w:p w:rsidR="00B8181D" w:rsidRPr="001931D4" w:rsidRDefault="000420E7" w:rsidP="001931D4">
      <w:pPr>
        <w:numPr>
          <w:ilvl w:val="0"/>
          <w:numId w:val="35"/>
        </w:numPr>
        <w:spacing w:after="0" w:line="360" w:lineRule="auto"/>
        <w:contextualSpacing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</w:pPr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provádíme </w:t>
      </w:r>
      <w:r w:rsidR="001931D4" w:rsidRPr="001931D4">
        <w:rPr>
          <w:rFonts w:asciiTheme="majorHAnsi" w:eastAsiaTheme="minorEastAsia" w:hAnsiTheme="majorHAnsi" w:cstheme="majorHAnsi"/>
          <w:bCs/>
          <w:color w:val="000000" w:themeColor="text1"/>
          <w:kern w:val="24"/>
          <w:sz w:val="24"/>
          <w:szCs w:val="24"/>
          <w:lang w:eastAsia="cs-CZ"/>
        </w:rPr>
        <w:t>____________________</w:t>
      </w:r>
    </w:p>
    <w:p w:rsidR="00B8181D" w:rsidRPr="001931D4" w:rsidRDefault="000420E7" w:rsidP="001931D4">
      <w:pPr>
        <w:numPr>
          <w:ilvl w:val="0"/>
          <w:numId w:val="35"/>
        </w:numPr>
        <w:spacing w:after="0" w:line="360" w:lineRule="auto"/>
        <w:contextualSpacing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</w:pPr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sklady kontrolujeme, </w:t>
      </w:r>
      <w:r w:rsidR="001931D4" w:rsidRPr="001931D4">
        <w:rPr>
          <w:rFonts w:asciiTheme="majorHAnsi" w:eastAsiaTheme="minorEastAsia" w:hAnsiTheme="majorHAnsi" w:cstheme="majorHAnsi"/>
          <w:bCs/>
          <w:color w:val="000000" w:themeColor="text1"/>
          <w:kern w:val="24"/>
          <w:sz w:val="24"/>
          <w:szCs w:val="24"/>
          <w:lang w:eastAsia="cs-CZ"/>
        </w:rPr>
        <w:t>______________</w:t>
      </w:r>
      <w:r w:rsidRPr="001931D4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4"/>
          <w:szCs w:val="24"/>
          <w:lang w:eastAsia="cs-CZ"/>
        </w:rPr>
        <w:t>,</w:t>
      </w:r>
      <w:r w:rsidRPr="001931D4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  <w:t xml:space="preserve"> chráníme proti cizímu vniknutí</w:t>
      </w:r>
    </w:p>
    <w:p w:rsidR="00906725" w:rsidRDefault="00906725">
      <w:pP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  <w:lang w:eastAsia="cs-CZ"/>
        </w:rPr>
      </w:pPr>
    </w:p>
    <w:p w:rsidR="00906725" w:rsidRDefault="00906725">
      <w:pPr>
        <w:rPr>
          <w:rFonts w:asciiTheme="majorHAnsi" w:hAnsiTheme="majorHAnsi" w:cstheme="majorHAnsi"/>
        </w:rPr>
      </w:pPr>
    </w:p>
    <w:p w:rsidR="00906725" w:rsidRDefault="00906725" w:rsidP="00906725">
      <w:pPr>
        <w:jc w:val="center"/>
        <w:rPr>
          <w:rFonts w:asciiTheme="majorHAnsi" w:hAnsiTheme="majorHAnsi" w:cstheme="majorHAnsi"/>
          <w:b/>
          <w:bCs/>
          <w:color w:val="2E74B5" w:themeColor="accent1" w:themeShade="BF"/>
          <w:sz w:val="32"/>
        </w:rPr>
      </w:pPr>
      <w:bookmarkStart w:id="6" w:name="_Hlk4518077"/>
      <w:r w:rsidRPr="00906725">
        <w:rPr>
          <w:rFonts w:asciiTheme="majorHAnsi" w:hAnsiTheme="majorHAnsi" w:cstheme="majorHAnsi"/>
          <w:b/>
          <w:bCs/>
          <w:color w:val="2E74B5" w:themeColor="accent1" w:themeShade="BF"/>
          <w:sz w:val="32"/>
        </w:rPr>
        <w:t>Atypický / speciální inventář</w:t>
      </w:r>
    </w:p>
    <w:p w:rsidR="00E3434B" w:rsidRPr="00906725" w:rsidRDefault="00BA2A98" w:rsidP="00906725">
      <w:pPr>
        <w:numPr>
          <w:ilvl w:val="0"/>
          <w:numId w:val="42"/>
        </w:numPr>
        <w:rPr>
          <w:rFonts w:asciiTheme="majorHAnsi" w:hAnsiTheme="majorHAnsi" w:cstheme="majorHAnsi"/>
          <w:sz w:val="24"/>
          <w:szCs w:val="24"/>
        </w:rPr>
      </w:pPr>
      <w:r w:rsidRPr="00906725">
        <w:rPr>
          <w:rFonts w:asciiTheme="majorHAnsi" w:hAnsiTheme="majorHAnsi" w:cstheme="majorHAnsi"/>
          <w:sz w:val="24"/>
          <w:szCs w:val="24"/>
        </w:rPr>
        <w:t xml:space="preserve">může být </w:t>
      </w:r>
      <w:r w:rsidR="00906725">
        <w:rPr>
          <w:rFonts w:asciiTheme="majorHAnsi" w:hAnsiTheme="majorHAnsi" w:cstheme="majorHAnsi"/>
          <w:sz w:val="24"/>
          <w:szCs w:val="24"/>
        </w:rPr>
        <w:t>___________________</w:t>
      </w:r>
    </w:p>
    <w:p w:rsidR="00E3434B" w:rsidRPr="00906725" w:rsidRDefault="00BA2A98" w:rsidP="00906725">
      <w:pPr>
        <w:numPr>
          <w:ilvl w:val="0"/>
          <w:numId w:val="42"/>
        </w:numPr>
        <w:rPr>
          <w:rFonts w:asciiTheme="majorHAnsi" w:hAnsiTheme="majorHAnsi" w:cstheme="majorHAnsi"/>
          <w:sz w:val="24"/>
          <w:szCs w:val="24"/>
        </w:rPr>
      </w:pPr>
      <w:r w:rsidRPr="00906725">
        <w:rPr>
          <w:rFonts w:asciiTheme="majorHAnsi" w:hAnsiTheme="majorHAnsi" w:cstheme="majorHAnsi"/>
          <w:sz w:val="24"/>
          <w:szCs w:val="24"/>
        </w:rPr>
        <w:t>zvýrazňuje druh podávaného pokrmu</w:t>
      </w:r>
    </w:p>
    <w:p w:rsidR="00E3434B" w:rsidRPr="00906725" w:rsidRDefault="00BA2A98" w:rsidP="00906725">
      <w:pPr>
        <w:numPr>
          <w:ilvl w:val="0"/>
          <w:numId w:val="42"/>
        </w:numPr>
        <w:rPr>
          <w:rFonts w:asciiTheme="majorHAnsi" w:hAnsiTheme="majorHAnsi" w:cstheme="majorHAnsi"/>
          <w:sz w:val="24"/>
          <w:szCs w:val="24"/>
        </w:rPr>
      </w:pPr>
      <w:r w:rsidRPr="00906725">
        <w:rPr>
          <w:rFonts w:asciiTheme="majorHAnsi" w:hAnsiTheme="majorHAnsi" w:cstheme="majorHAnsi"/>
          <w:sz w:val="24"/>
          <w:szCs w:val="24"/>
        </w:rPr>
        <w:t xml:space="preserve">důraz kladen na </w:t>
      </w:r>
      <w:r w:rsidR="00906725">
        <w:rPr>
          <w:rFonts w:asciiTheme="majorHAnsi" w:hAnsiTheme="majorHAnsi" w:cstheme="majorHAnsi"/>
          <w:sz w:val="24"/>
          <w:szCs w:val="24"/>
        </w:rPr>
        <w:t>________________</w:t>
      </w:r>
    </w:p>
    <w:p w:rsidR="00E3434B" w:rsidRPr="00906725" w:rsidRDefault="00BA2A98" w:rsidP="00906725">
      <w:pPr>
        <w:numPr>
          <w:ilvl w:val="0"/>
          <w:numId w:val="42"/>
        </w:numPr>
        <w:rPr>
          <w:rFonts w:asciiTheme="majorHAnsi" w:hAnsiTheme="majorHAnsi" w:cstheme="majorHAnsi"/>
          <w:sz w:val="24"/>
          <w:szCs w:val="24"/>
        </w:rPr>
      </w:pPr>
      <w:r w:rsidRPr="00906725">
        <w:rPr>
          <w:rFonts w:asciiTheme="majorHAnsi" w:hAnsiTheme="majorHAnsi" w:cstheme="majorHAnsi"/>
          <w:sz w:val="24"/>
          <w:szCs w:val="24"/>
        </w:rPr>
        <w:t>zpravidla ve stylových střediscích</w:t>
      </w:r>
    </w:p>
    <w:p w:rsidR="00E3434B" w:rsidRPr="00906725" w:rsidRDefault="00906725" w:rsidP="00906725">
      <w:pPr>
        <w:numPr>
          <w:ilvl w:val="0"/>
          <w:numId w:val="4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</w:t>
      </w:r>
      <w:r w:rsidR="00BA2A98" w:rsidRPr="00906725">
        <w:rPr>
          <w:rFonts w:asciiTheme="majorHAnsi" w:hAnsiTheme="majorHAnsi" w:cstheme="majorHAnsi"/>
          <w:sz w:val="24"/>
          <w:szCs w:val="24"/>
        </w:rPr>
        <w:t xml:space="preserve"> charakter inventáře</w:t>
      </w:r>
    </w:p>
    <w:p w:rsidR="00E3434B" w:rsidRPr="00906725" w:rsidRDefault="00906725" w:rsidP="00906725">
      <w:pPr>
        <w:numPr>
          <w:ilvl w:val="0"/>
          <w:numId w:val="42"/>
        </w:numPr>
        <w:rPr>
          <w:rFonts w:asciiTheme="majorHAnsi" w:hAnsiTheme="majorHAnsi" w:cstheme="majorHAnsi"/>
          <w:sz w:val="24"/>
          <w:szCs w:val="24"/>
        </w:rPr>
      </w:pPr>
      <w:r w:rsidRPr="00906725">
        <w:rPr>
          <w:rFonts w:asciiTheme="majorHAnsi" w:hAnsiTheme="majorHAnsi" w:cstheme="majorHAnsi"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0F9FF730">
            <wp:simplePos x="0" y="0"/>
            <wp:positionH relativeFrom="column">
              <wp:posOffset>4445</wp:posOffset>
            </wp:positionH>
            <wp:positionV relativeFrom="paragraph">
              <wp:posOffset>530225</wp:posOffset>
            </wp:positionV>
            <wp:extent cx="2790825" cy="1853652"/>
            <wp:effectExtent l="0" t="0" r="0" b="0"/>
            <wp:wrapTopAndBottom/>
            <wp:docPr id="2052" name="Picture 4" descr="C:\Users\Martina\Desktop\KÚ Inventář na pokrmy\inventář fotk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Martina\Desktop\KÚ Inventář na pokrmy\inventář fotky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36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BA2A98" w:rsidRPr="00906725">
        <w:rPr>
          <w:rFonts w:asciiTheme="majorHAnsi" w:hAnsiTheme="majorHAnsi" w:cstheme="majorHAnsi"/>
          <w:sz w:val="24"/>
          <w:szCs w:val="24"/>
        </w:rPr>
        <w:t>spíše příležitostně jen u vybraných druhů pokrmů</w:t>
      </w:r>
    </w:p>
    <w:bookmarkEnd w:id="6"/>
    <w:p w:rsidR="00C63291" w:rsidRDefault="00C63291" w:rsidP="00906725">
      <w:pPr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hAnsiTheme="majorHAnsi" w:cstheme="majorHAnsi"/>
        </w:rPr>
        <w:br w:type="page"/>
      </w:r>
    </w:p>
    <w:p w:rsidR="00064AD9" w:rsidRPr="001931D4" w:rsidRDefault="00064AD9" w:rsidP="001931D4">
      <w:pPr>
        <w:pStyle w:val="Odstavecseseznamem"/>
        <w:spacing w:line="360" w:lineRule="auto"/>
        <w:rPr>
          <w:rFonts w:asciiTheme="majorHAnsi" w:hAnsiTheme="majorHAnsi" w:cstheme="majorHAnsi"/>
        </w:rPr>
      </w:pPr>
    </w:p>
    <w:p w:rsidR="00064AD9" w:rsidRPr="001931D4" w:rsidRDefault="00064AD9" w:rsidP="001931D4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1931D4">
        <w:rPr>
          <w:rFonts w:asciiTheme="majorHAnsi" w:hAnsiTheme="majorHAnsi" w:cstheme="majorHAnsi"/>
          <w:b/>
          <w:sz w:val="24"/>
          <w:szCs w:val="24"/>
        </w:rPr>
        <w:t>Doplňující otázky:</w:t>
      </w:r>
    </w:p>
    <w:p w:rsidR="00064AD9" w:rsidRPr="001931D4" w:rsidRDefault="00064AD9" w:rsidP="001931D4">
      <w:pPr>
        <w:pStyle w:val="Odstavecseseznamem"/>
        <w:numPr>
          <w:ilvl w:val="0"/>
          <w:numId w:val="21"/>
        </w:numPr>
        <w:spacing w:line="360" w:lineRule="auto"/>
        <w:rPr>
          <w:rFonts w:asciiTheme="majorHAnsi" w:hAnsiTheme="majorHAnsi" w:cstheme="majorHAnsi"/>
          <w:b/>
        </w:rPr>
      </w:pPr>
      <w:r w:rsidRPr="001931D4">
        <w:rPr>
          <w:rFonts w:asciiTheme="majorHAnsi" w:hAnsiTheme="majorHAnsi" w:cstheme="majorHAnsi"/>
          <w:b/>
        </w:rPr>
        <w:t>Jaké sklady a úložné prostory máte inventář</w:t>
      </w:r>
      <w:r w:rsidR="001931D4" w:rsidRPr="001931D4">
        <w:rPr>
          <w:rFonts w:asciiTheme="majorHAnsi" w:hAnsiTheme="majorHAnsi" w:cstheme="majorHAnsi"/>
          <w:b/>
        </w:rPr>
        <w:t xml:space="preserve"> na pokrmy</w:t>
      </w:r>
      <w:r w:rsidRPr="001931D4">
        <w:rPr>
          <w:rFonts w:asciiTheme="majorHAnsi" w:hAnsiTheme="majorHAnsi" w:cstheme="majorHAnsi"/>
          <w:b/>
        </w:rPr>
        <w:t xml:space="preserve"> ve vaší odborné učebně? </w:t>
      </w:r>
    </w:p>
    <w:p w:rsidR="00064AD9" w:rsidRPr="001931D4" w:rsidRDefault="00064AD9" w:rsidP="001931D4">
      <w:pPr>
        <w:pStyle w:val="Odstavecseseznamem"/>
        <w:numPr>
          <w:ilvl w:val="0"/>
          <w:numId w:val="21"/>
        </w:numPr>
        <w:spacing w:line="360" w:lineRule="auto"/>
        <w:rPr>
          <w:rFonts w:asciiTheme="majorHAnsi" w:hAnsiTheme="majorHAnsi" w:cstheme="majorHAnsi"/>
          <w:b/>
        </w:rPr>
      </w:pPr>
      <w:r w:rsidRPr="001931D4">
        <w:rPr>
          <w:rFonts w:asciiTheme="majorHAnsi" w:hAnsiTheme="majorHAnsi" w:cstheme="majorHAnsi"/>
          <w:b/>
        </w:rPr>
        <w:t xml:space="preserve">Popište pomůcky, které při skladování používáte, jak šetříte místem při skladování? </w:t>
      </w:r>
    </w:p>
    <w:p w:rsidR="00064AD9" w:rsidRPr="001931D4" w:rsidRDefault="00064AD9" w:rsidP="001931D4">
      <w:pPr>
        <w:pStyle w:val="Odstavecseseznamem"/>
        <w:numPr>
          <w:ilvl w:val="0"/>
          <w:numId w:val="21"/>
        </w:numPr>
        <w:spacing w:line="360" w:lineRule="auto"/>
        <w:rPr>
          <w:rFonts w:asciiTheme="majorHAnsi" w:hAnsiTheme="majorHAnsi" w:cstheme="majorHAnsi"/>
          <w:b/>
        </w:rPr>
      </w:pPr>
      <w:r w:rsidRPr="001931D4">
        <w:rPr>
          <w:rFonts w:asciiTheme="majorHAnsi" w:hAnsiTheme="majorHAnsi" w:cstheme="majorHAnsi"/>
          <w:b/>
        </w:rPr>
        <w:t xml:space="preserve">Jsou sklady dostatečně chráněny před cizím vniknutím, jak? </w:t>
      </w:r>
    </w:p>
    <w:p w:rsidR="00064AD9" w:rsidRPr="001931D4" w:rsidRDefault="00064AD9" w:rsidP="001931D4">
      <w:pPr>
        <w:spacing w:line="360" w:lineRule="auto"/>
        <w:rPr>
          <w:rFonts w:asciiTheme="majorHAnsi" w:hAnsiTheme="majorHAnsi" w:cstheme="majorHAnsi"/>
          <w:b/>
        </w:rPr>
      </w:pPr>
    </w:p>
    <w:p w:rsidR="00064AD9" w:rsidRPr="001931D4" w:rsidRDefault="004D7934" w:rsidP="001931D4">
      <w:pPr>
        <w:spacing w:line="360" w:lineRule="auto"/>
        <w:jc w:val="center"/>
        <w:rPr>
          <w:rFonts w:asciiTheme="majorHAnsi" w:hAnsiTheme="majorHAnsi" w:cstheme="majorHAnsi"/>
          <w:b/>
          <w:color w:val="C00000"/>
          <w:sz w:val="44"/>
          <w:szCs w:val="44"/>
        </w:rPr>
      </w:pPr>
      <w:r>
        <w:rPr>
          <w:rFonts w:asciiTheme="majorHAnsi" w:hAnsiTheme="majorHAnsi" w:cstheme="majorHAnsi"/>
          <w:b/>
          <w:color w:val="C00000"/>
          <w:sz w:val="44"/>
          <w:szCs w:val="44"/>
        </w:rPr>
        <w:t>I</w:t>
      </w:r>
      <w:r w:rsidR="00064AD9" w:rsidRPr="001931D4">
        <w:rPr>
          <w:rFonts w:asciiTheme="majorHAnsi" w:hAnsiTheme="majorHAnsi" w:cstheme="majorHAnsi"/>
          <w:b/>
          <w:color w:val="C00000"/>
          <w:sz w:val="44"/>
          <w:szCs w:val="44"/>
        </w:rPr>
        <w:t>nventář</w:t>
      </w:r>
      <w:r w:rsidR="00F63927">
        <w:rPr>
          <w:rFonts w:asciiTheme="majorHAnsi" w:hAnsiTheme="majorHAnsi" w:cstheme="majorHAnsi"/>
          <w:b/>
          <w:color w:val="C00000"/>
          <w:sz w:val="44"/>
          <w:szCs w:val="44"/>
        </w:rPr>
        <w:t xml:space="preserve"> na pokrmy</w:t>
      </w:r>
      <w:r w:rsidR="00064AD9" w:rsidRPr="001931D4">
        <w:rPr>
          <w:rFonts w:asciiTheme="majorHAnsi" w:hAnsiTheme="majorHAnsi" w:cstheme="majorHAnsi"/>
          <w:b/>
          <w:color w:val="C00000"/>
          <w:sz w:val="44"/>
          <w:szCs w:val="44"/>
        </w:rPr>
        <w:t xml:space="preserve"> jste zvládli  </w:t>
      </w:r>
      <w:r w:rsidR="00064AD9" w:rsidRPr="001931D4">
        <w:rPr>
          <w:rFonts w:asciiTheme="majorHAnsi" w:hAnsiTheme="majorHAnsi" w:cstheme="majorHAnsi"/>
          <w:b/>
          <w:color w:val="C00000"/>
          <w:sz w:val="44"/>
          <w:szCs w:val="44"/>
        </w:rPr>
        <w:sym w:font="Wingdings" w:char="F04A"/>
      </w:r>
    </w:p>
    <w:p w:rsidR="00064AD9" w:rsidRPr="001931D4" w:rsidRDefault="00064AD9" w:rsidP="001931D4">
      <w:pPr>
        <w:spacing w:line="360" w:lineRule="auto"/>
        <w:jc w:val="center"/>
        <w:rPr>
          <w:rFonts w:asciiTheme="majorHAnsi" w:hAnsiTheme="majorHAnsi" w:cstheme="majorHAnsi"/>
          <w:b/>
          <w:color w:val="C00000"/>
          <w:sz w:val="44"/>
          <w:szCs w:val="44"/>
        </w:rPr>
      </w:pPr>
      <w:r w:rsidRPr="001931D4">
        <w:rPr>
          <w:rFonts w:asciiTheme="majorHAnsi" w:hAnsiTheme="majorHAnsi" w:cstheme="majorHAnsi"/>
          <w:b/>
          <w:color w:val="C00000"/>
          <w:sz w:val="44"/>
          <w:szCs w:val="44"/>
        </w:rPr>
        <w:t>Gratulujeme ….</w:t>
      </w:r>
    </w:p>
    <w:p w:rsidR="004D1DD5" w:rsidRDefault="00064AD9" w:rsidP="00666B13">
      <w:pPr>
        <w:spacing w:line="360" w:lineRule="auto"/>
        <w:jc w:val="center"/>
        <w:rPr>
          <w:rFonts w:asciiTheme="majorHAnsi" w:hAnsiTheme="majorHAnsi" w:cstheme="majorHAnsi"/>
          <w:b/>
          <w:color w:val="C00000"/>
          <w:sz w:val="44"/>
          <w:szCs w:val="44"/>
        </w:rPr>
      </w:pPr>
      <w:r w:rsidRPr="001931D4">
        <w:rPr>
          <w:rFonts w:asciiTheme="majorHAnsi" w:hAnsiTheme="majorHAnsi" w:cstheme="majorHAnsi"/>
          <w:b/>
          <w:color w:val="C00000"/>
          <w:sz w:val="44"/>
          <w:szCs w:val="44"/>
        </w:rPr>
        <w:t xml:space="preserve">Nechť se daří při další práci s ním </w:t>
      </w:r>
      <w:r w:rsidRPr="001931D4">
        <w:rPr>
          <w:rFonts w:asciiTheme="majorHAnsi" w:hAnsiTheme="majorHAnsi" w:cstheme="majorHAnsi"/>
          <w:b/>
          <w:color w:val="C00000"/>
          <w:sz w:val="44"/>
          <w:szCs w:val="44"/>
        </w:rPr>
        <w:sym w:font="Wingdings" w:char="F04A"/>
      </w:r>
    </w:p>
    <w:p w:rsidR="00ED4D6C" w:rsidRDefault="00ED4D6C" w:rsidP="00666B13">
      <w:pPr>
        <w:spacing w:line="360" w:lineRule="auto"/>
        <w:jc w:val="center"/>
        <w:rPr>
          <w:rFonts w:asciiTheme="majorHAnsi" w:hAnsiTheme="majorHAnsi" w:cstheme="majorHAnsi"/>
          <w:b/>
          <w:color w:val="C00000"/>
          <w:sz w:val="44"/>
          <w:szCs w:val="44"/>
        </w:rPr>
      </w:pPr>
    </w:p>
    <w:p w:rsidR="00ED4D6C" w:rsidRPr="00ED4D6C" w:rsidRDefault="00ED4D6C" w:rsidP="00ED4D6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D4D6C">
        <w:rPr>
          <w:rFonts w:asciiTheme="majorHAnsi" w:hAnsiTheme="majorHAnsi" w:cstheme="majorHAnsi"/>
          <w:sz w:val="24"/>
          <w:szCs w:val="24"/>
        </w:rPr>
        <w:t>Fotografie výše uvedené byly pořízeny vlastní fotodokumentací na SŠPHZ v Uherském Hradišti.</w:t>
      </w:r>
    </w:p>
    <w:sectPr w:rsidR="00ED4D6C" w:rsidRPr="00ED4D6C" w:rsidSect="0066480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BD" w:rsidRDefault="000319BD" w:rsidP="00AE5686">
      <w:pPr>
        <w:spacing w:after="0" w:line="240" w:lineRule="auto"/>
      </w:pPr>
      <w:r>
        <w:separator/>
      </w:r>
    </w:p>
  </w:endnote>
  <w:endnote w:type="continuationSeparator" w:id="0">
    <w:p w:rsidR="000319BD" w:rsidRDefault="000319B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0A2635" w:rsidRDefault="000A2635" w:rsidP="000A263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1F350DF" wp14:editId="6E7229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B36B7E" wp14:editId="7A2F8A2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635" w:rsidRDefault="000A2635" w:rsidP="000A263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A2635" w:rsidRDefault="000A2635" w:rsidP="000A263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A2635" w:rsidRPr="007509AF" w:rsidRDefault="000A2635" w:rsidP="000A263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36B7E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Pk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DGsj5IsCAAAUBQAADgAAAAAAAAAAAAAAAAAuAgAAZHJzL2Uyb0RvYy54bWxQSwECLQAU&#10;AAYACAAAACEANzQT1N8AAAALAQAADwAAAAAAAAAAAAAAAADlBAAAZHJzL2Rvd25yZXYueG1sUEsF&#10;BgAAAAAEAAQA8wAAAPEFAAAAAA==&#10;" stroked="f">
              <v:textbox>
                <w:txbxContent>
                  <w:p w:rsidR="000A2635" w:rsidRDefault="000A2635" w:rsidP="000A263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A2635" w:rsidRDefault="000A2635" w:rsidP="000A263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A2635" w:rsidRPr="007509AF" w:rsidRDefault="000A2635" w:rsidP="000A2635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0A2635" w:rsidRDefault="000A2635" w:rsidP="000A263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1F350DF" wp14:editId="6E7229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B36B7E" wp14:editId="7A2F8A2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635" w:rsidRDefault="000A2635" w:rsidP="000A263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A2635" w:rsidRDefault="000A2635" w:rsidP="000A263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A2635" w:rsidRPr="007509AF" w:rsidRDefault="000A2635" w:rsidP="000A263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36B7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0A2635" w:rsidRDefault="000A2635" w:rsidP="000A263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A2635" w:rsidRDefault="000A2635" w:rsidP="000A263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A2635" w:rsidRPr="007509AF" w:rsidRDefault="000A2635" w:rsidP="000A2635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BD" w:rsidRDefault="000319BD" w:rsidP="00AE5686">
      <w:pPr>
        <w:spacing w:after="0" w:line="240" w:lineRule="auto"/>
      </w:pPr>
      <w:r>
        <w:separator/>
      </w:r>
    </w:p>
  </w:footnote>
  <w:footnote w:type="continuationSeparator" w:id="0">
    <w:p w:rsidR="000319BD" w:rsidRDefault="000319B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234"/>
    <w:multiLevelType w:val="hybridMultilevel"/>
    <w:tmpl w:val="267CA670"/>
    <w:lvl w:ilvl="0" w:tplc="C10C9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26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69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4F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EA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8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03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41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CB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B36F7D"/>
    <w:multiLevelType w:val="hybridMultilevel"/>
    <w:tmpl w:val="D5220CCC"/>
    <w:lvl w:ilvl="0" w:tplc="3F04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08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E2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6F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E0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AB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E8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84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2D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9E264E"/>
    <w:multiLevelType w:val="hybridMultilevel"/>
    <w:tmpl w:val="7EA29A72"/>
    <w:lvl w:ilvl="0" w:tplc="7F1CFBB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8104292">
      <w:start w:val="250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0A1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72FE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1809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56A81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061B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1ECA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CE63E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37472"/>
    <w:multiLevelType w:val="hybridMultilevel"/>
    <w:tmpl w:val="3736918A"/>
    <w:lvl w:ilvl="0" w:tplc="FC7E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29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4E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0B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CB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66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2B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6B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07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A81E96"/>
    <w:multiLevelType w:val="hybridMultilevel"/>
    <w:tmpl w:val="4EC0B07A"/>
    <w:lvl w:ilvl="0" w:tplc="E8721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A3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A2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4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C6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4D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A3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C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6E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4B7A13"/>
    <w:multiLevelType w:val="hybridMultilevel"/>
    <w:tmpl w:val="FD94CD26"/>
    <w:lvl w:ilvl="0" w:tplc="A3AA2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C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81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84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64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03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47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88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02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6B40A1"/>
    <w:multiLevelType w:val="hybridMultilevel"/>
    <w:tmpl w:val="44784228"/>
    <w:lvl w:ilvl="0" w:tplc="80F6051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487D30">
      <w:start w:val="250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071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A7A4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A288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0EDC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CAA0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B013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3C5E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92D14"/>
    <w:multiLevelType w:val="hybridMultilevel"/>
    <w:tmpl w:val="B1048994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A8C32F1"/>
    <w:multiLevelType w:val="hybridMultilevel"/>
    <w:tmpl w:val="EC74B73C"/>
    <w:lvl w:ilvl="0" w:tplc="0DAE1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0C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01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61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EE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8C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AA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EA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4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3F6106"/>
    <w:multiLevelType w:val="hybridMultilevel"/>
    <w:tmpl w:val="FFC84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3742E"/>
    <w:multiLevelType w:val="hybridMultilevel"/>
    <w:tmpl w:val="D3C01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95677"/>
    <w:multiLevelType w:val="hybridMultilevel"/>
    <w:tmpl w:val="FBC07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56CE2"/>
    <w:multiLevelType w:val="hybridMultilevel"/>
    <w:tmpl w:val="EA0C7938"/>
    <w:lvl w:ilvl="0" w:tplc="BE62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EE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6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65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88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2B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44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49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2F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5C6898"/>
    <w:multiLevelType w:val="hybridMultilevel"/>
    <w:tmpl w:val="CC5EB9FA"/>
    <w:lvl w:ilvl="0" w:tplc="21D69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2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6A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47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8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C3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A7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3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C5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DA4922"/>
    <w:multiLevelType w:val="hybridMultilevel"/>
    <w:tmpl w:val="DE84270A"/>
    <w:lvl w:ilvl="0" w:tplc="24F06AD2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1E05C6">
      <w:start w:val="250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238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E835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C9C0E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BC07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9A5C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74A3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CA42B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C3515E"/>
    <w:multiLevelType w:val="hybridMultilevel"/>
    <w:tmpl w:val="B9F46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72CB6"/>
    <w:multiLevelType w:val="hybridMultilevel"/>
    <w:tmpl w:val="12D6F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53488"/>
    <w:multiLevelType w:val="hybridMultilevel"/>
    <w:tmpl w:val="0BC278CE"/>
    <w:lvl w:ilvl="0" w:tplc="EDC8A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47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22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41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40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A9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8B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C4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CC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206D37"/>
    <w:multiLevelType w:val="hybridMultilevel"/>
    <w:tmpl w:val="56A8E64E"/>
    <w:lvl w:ilvl="0" w:tplc="F39A1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6C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A8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C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2A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A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6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4B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64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A15506"/>
    <w:multiLevelType w:val="hybridMultilevel"/>
    <w:tmpl w:val="FD6E06F0"/>
    <w:lvl w:ilvl="0" w:tplc="9CBEC27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488304">
      <w:start w:val="287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E41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B281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DED1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94F3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1E51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66AFA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C0E9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AE33B5"/>
    <w:multiLevelType w:val="hybridMultilevel"/>
    <w:tmpl w:val="AA864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D214E"/>
    <w:multiLevelType w:val="hybridMultilevel"/>
    <w:tmpl w:val="DB804D0C"/>
    <w:lvl w:ilvl="0" w:tplc="4E5A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C0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CA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2D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EF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A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CC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8A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64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3A6BE3"/>
    <w:multiLevelType w:val="hybridMultilevel"/>
    <w:tmpl w:val="63C0228E"/>
    <w:lvl w:ilvl="0" w:tplc="ED14AA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632D4">
      <w:start w:val="28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617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85A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602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65C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42B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0CF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80A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71064"/>
    <w:multiLevelType w:val="hybridMultilevel"/>
    <w:tmpl w:val="F2E605E8"/>
    <w:lvl w:ilvl="0" w:tplc="D910C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04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82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86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AB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21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A4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C81876"/>
    <w:multiLevelType w:val="hybridMultilevel"/>
    <w:tmpl w:val="5CC8F4D0"/>
    <w:lvl w:ilvl="0" w:tplc="8C529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0F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A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40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C0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EC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E0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28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6F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E47CF5"/>
    <w:multiLevelType w:val="hybridMultilevel"/>
    <w:tmpl w:val="3370A806"/>
    <w:lvl w:ilvl="0" w:tplc="96A0E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CF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40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45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E1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00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6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4A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4D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C41C90"/>
    <w:multiLevelType w:val="hybridMultilevel"/>
    <w:tmpl w:val="02A4C692"/>
    <w:lvl w:ilvl="0" w:tplc="6D98C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E2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6E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4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81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C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81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2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25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0434B5"/>
    <w:multiLevelType w:val="hybridMultilevel"/>
    <w:tmpl w:val="8138DE56"/>
    <w:lvl w:ilvl="0" w:tplc="3EACB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65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6A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60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AE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03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2B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0D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2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006E24"/>
    <w:multiLevelType w:val="hybridMultilevel"/>
    <w:tmpl w:val="69F8E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A69F5"/>
    <w:multiLevelType w:val="hybridMultilevel"/>
    <w:tmpl w:val="4B8493CC"/>
    <w:lvl w:ilvl="0" w:tplc="75222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83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A9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A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25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2E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20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8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8F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F7F461B"/>
    <w:multiLevelType w:val="hybridMultilevel"/>
    <w:tmpl w:val="5B5EB290"/>
    <w:lvl w:ilvl="0" w:tplc="D9F0571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12472C">
      <w:start w:val="250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66A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9E77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C028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120C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94A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E876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8AE9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1B4743"/>
    <w:multiLevelType w:val="hybridMultilevel"/>
    <w:tmpl w:val="0F8CE352"/>
    <w:lvl w:ilvl="0" w:tplc="7D7C9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07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89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EB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CB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E4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67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43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E7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B40CBE"/>
    <w:multiLevelType w:val="hybridMultilevel"/>
    <w:tmpl w:val="2244F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B73EA"/>
    <w:multiLevelType w:val="hybridMultilevel"/>
    <w:tmpl w:val="3EA6DDF6"/>
    <w:lvl w:ilvl="0" w:tplc="B56A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A6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4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02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C7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6A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8C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62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02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FC74C1"/>
    <w:multiLevelType w:val="hybridMultilevel"/>
    <w:tmpl w:val="DBCCB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B01A6"/>
    <w:multiLevelType w:val="hybridMultilevel"/>
    <w:tmpl w:val="C27485EA"/>
    <w:lvl w:ilvl="0" w:tplc="F9F23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8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21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87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8A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23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8F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27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C2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F9859B3"/>
    <w:multiLevelType w:val="hybridMultilevel"/>
    <w:tmpl w:val="C4BACBF8"/>
    <w:lvl w:ilvl="0" w:tplc="7A1E5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4E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67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C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6F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A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C2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22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0D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069458F"/>
    <w:multiLevelType w:val="hybridMultilevel"/>
    <w:tmpl w:val="A96640B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1AA4702"/>
    <w:multiLevelType w:val="hybridMultilevel"/>
    <w:tmpl w:val="B6F21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83923"/>
    <w:multiLevelType w:val="hybridMultilevel"/>
    <w:tmpl w:val="6E0ACF6E"/>
    <w:lvl w:ilvl="0" w:tplc="65CCA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63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01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27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CC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A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01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26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55C2337"/>
    <w:multiLevelType w:val="hybridMultilevel"/>
    <w:tmpl w:val="3EEC76C8"/>
    <w:lvl w:ilvl="0" w:tplc="7396D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01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41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AC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C3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E0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E2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62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CC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80779DA"/>
    <w:multiLevelType w:val="hybridMultilevel"/>
    <w:tmpl w:val="06D8E8B2"/>
    <w:lvl w:ilvl="0" w:tplc="7A8CCC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3AFD78">
      <w:start w:val="287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29A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644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A8BD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FC50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5A67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6278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4C91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3"/>
  </w:num>
  <w:num w:numId="4">
    <w:abstractNumId w:val="26"/>
  </w:num>
  <w:num w:numId="5">
    <w:abstractNumId w:val="4"/>
  </w:num>
  <w:num w:numId="6">
    <w:abstractNumId w:val="41"/>
  </w:num>
  <w:num w:numId="7">
    <w:abstractNumId w:val="6"/>
  </w:num>
  <w:num w:numId="8">
    <w:abstractNumId w:val="2"/>
  </w:num>
  <w:num w:numId="9">
    <w:abstractNumId w:val="30"/>
  </w:num>
  <w:num w:numId="10">
    <w:abstractNumId w:val="14"/>
  </w:num>
  <w:num w:numId="11">
    <w:abstractNumId w:val="19"/>
  </w:num>
  <w:num w:numId="12">
    <w:abstractNumId w:val="22"/>
  </w:num>
  <w:num w:numId="13">
    <w:abstractNumId w:val="7"/>
  </w:num>
  <w:num w:numId="14">
    <w:abstractNumId w:val="40"/>
  </w:num>
  <w:num w:numId="15">
    <w:abstractNumId w:val="1"/>
  </w:num>
  <w:num w:numId="16">
    <w:abstractNumId w:val="17"/>
  </w:num>
  <w:num w:numId="17">
    <w:abstractNumId w:val="8"/>
  </w:num>
  <w:num w:numId="18">
    <w:abstractNumId w:val="13"/>
  </w:num>
  <w:num w:numId="19">
    <w:abstractNumId w:val="23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11"/>
  </w:num>
  <w:num w:numId="25">
    <w:abstractNumId w:val="21"/>
  </w:num>
  <w:num w:numId="26">
    <w:abstractNumId w:val="36"/>
  </w:num>
  <w:num w:numId="27">
    <w:abstractNumId w:val="10"/>
  </w:num>
  <w:num w:numId="28">
    <w:abstractNumId w:val="29"/>
  </w:num>
  <w:num w:numId="29">
    <w:abstractNumId w:val="9"/>
  </w:num>
  <w:num w:numId="30">
    <w:abstractNumId w:val="5"/>
  </w:num>
  <w:num w:numId="31">
    <w:abstractNumId w:val="32"/>
  </w:num>
  <w:num w:numId="32">
    <w:abstractNumId w:val="33"/>
  </w:num>
  <w:num w:numId="33">
    <w:abstractNumId w:val="12"/>
  </w:num>
  <w:num w:numId="34">
    <w:abstractNumId w:val="31"/>
  </w:num>
  <w:num w:numId="35">
    <w:abstractNumId w:val="27"/>
  </w:num>
  <w:num w:numId="36">
    <w:abstractNumId w:val="37"/>
  </w:num>
  <w:num w:numId="37">
    <w:abstractNumId w:val="15"/>
  </w:num>
  <w:num w:numId="38">
    <w:abstractNumId w:val="16"/>
  </w:num>
  <w:num w:numId="39">
    <w:abstractNumId w:val="34"/>
  </w:num>
  <w:num w:numId="40">
    <w:abstractNumId w:val="35"/>
  </w:num>
  <w:num w:numId="41">
    <w:abstractNumId w:val="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319BD"/>
    <w:rsid w:val="000420E7"/>
    <w:rsid w:val="00064AD9"/>
    <w:rsid w:val="0007388F"/>
    <w:rsid w:val="0007443C"/>
    <w:rsid w:val="000A2635"/>
    <w:rsid w:val="000A47E9"/>
    <w:rsid w:val="000A52D1"/>
    <w:rsid w:val="000E68A1"/>
    <w:rsid w:val="00103D59"/>
    <w:rsid w:val="001569AB"/>
    <w:rsid w:val="00180CC7"/>
    <w:rsid w:val="0018432A"/>
    <w:rsid w:val="001911BD"/>
    <w:rsid w:val="001931D4"/>
    <w:rsid w:val="001A7123"/>
    <w:rsid w:val="001B06A1"/>
    <w:rsid w:val="001D4A23"/>
    <w:rsid w:val="001E5F5F"/>
    <w:rsid w:val="002021C7"/>
    <w:rsid w:val="00233FCB"/>
    <w:rsid w:val="002458C5"/>
    <w:rsid w:val="002538DA"/>
    <w:rsid w:val="00271650"/>
    <w:rsid w:val="00277FE3"/>
    <w:rsid w:val="00300272"/>
    <w:rsid w:val="00324923"/>
    <w:rsid w:val="00336FD6"/>
    <w:rsid w:val="00340303"/>
    <w:rsid w:val="003A7278"/>
    <w:rsid w:val="003B6D0F"/>
    <w:rsid w:val="003E10D3"/>
    <w:rsid w:val="003F0477"/>
    <w:rsid w:val="00433E0E"/>
    <w:rsid w:val="00454467"/>
    <w:rsid w:val="00456CD5"/>
    <w:rsid w:val="00476FEB"/>
    <w:rsid w:val="0048182C"/>
    <w:rsid w:val="004B433E"/>
    <w:rsid w:val="004C134C"/>
    <w:rsid w:val="004C39A1"/>
    <w:rsid w:val="004D1DD5"/>
    <w:rsid w:val="004D228E"/>
    <w:rsid w:val="004D3F13"/>
    <w:rsid w:val="004D3FF9"/>
    <w:rsid w:val="004D7934"/>
    <w:rsid w:val="004E4FC3"/>
    <w:rsid w:val="005A6782"/>
    <w:rsid w:val="0063566F"/>
    <w:rsid w:val="0065096A"/>
    <w:rsid w:val="0066068B"/>
    <w:rsid w:val="0066480A"/>
    <w:rsid w:val="00666B13"/>
    <w:rsid w:val="007409FD"/>
    <w:rsid w:val="00764251"/>
    <w:rsid w:val="007673D4"/>
    <w:rsid w:val="007A2A19"/>
    <w:rsid w:val="007A5941"/>
    <w:rsid w:val="00823EE4"/>
    <w:rsid w:val="00851090"/>
    <w:rsid w:val="008C1BE8"/>
    <w:rsid w:val="00906725"/>
    <w:rsid w:val="009310A3"/>
    <w:rsid w:val="009402F0"/>
    <w:rsid w:val="00943DEB"/>
    <w:rsid w:val="009755D8"/>
    <w:rsid w:val="00992CF8"/>
    <w:rsid w:val="009960C9"/>
    <w:rsid w:val="009D2FD9"/>
    <w:rsid w:val="009F6A78"/>
    <w:rsid w:val="00A22E58"/>
    <w:rsid w:val="00A31DE4"/>
    <w:rsid w:val="00A6778A"/>
    <w:rsid w:val="00AE2968"/>
    <w:rsid w:val="00AE5686"/>
    <w:rsid w:val="00B365F5"/>
    <w:rsid w:val="00B553AB"/>
    <w:rsid w:val="00B8181D"/>
    <w:rsid w:val="00BA2A98"/>
    <w:rsid w:val="00BC7CDB"/>
    <w:rsid w:val="00BF1247"/>
    <w:rsid w:val="00BF7F05"/>
    <w:rsid w:val="00C0066A"/>
    <w:rsid w:val="00C141DE"/>
    <w:rsid w:val="00C17A59"/>
    <w:rsid w:val="00C34B16"/>
    <w:rsid w:val="00C564C0"/>
    <w:rsid w:val="00C63291"/>
    <w:rsid w:val="00CC69FD"/>
    <w:rsid w:val="00D01BFE"/>
    <w:rsid w:val="00D10092"/>
    <w:rsid w:val="00DB013C"/>
    <w:rsid w:val="00DC5D00"/>
    <w:rsid w:val="00DC6CF6"/>
    <w:rsid w:val="00DD645A"/>
    <w:rsid w:val="00DE51B4"/>
    <w:rsid w:val="00E3434B"/>
    <w:rsid w:val="00E378EB"/>
    <w:rsid w:val="00E418B6"/>
    <w:rsid w:val="00E435CC"/>
    <w:rsid w:val="00E83D7A"/>
    <w:rsid w:val="00ED4D6C"/>
    <w:rsid w:val="00ED6BFE"/>
    <w:rsid w:val="00F06A3B"/>
    <w:rsid w:val="00F14316"/>
    <w:rsid w:val="00F360B1"/>
    <w:rsid w:val="00F4521B"/>
    <w:rsid w:val="00F571C2"/>
    <w:rsid w:val="00F63927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67BB5"/>
  <w15:docId w15:val="{57BC9E05-7B43-4065-98D5-C9BF3AC0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64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C7A9-5407-48C6-8B56-0DFF0C18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5</cp:revision>
  <cp:lastPrinted>2018-08-08T12:54:00Z</cp:lastPrinted>
  <dcterms:created xsi:type="dcterms:W3CDTF">2019-03-28T15:59:00Z</dcterms:created>
  <dcterms:modified xsi:type="dcterms:W3CDTF">2020-04-03T11:18:00Z</dcterms:modified>
</cp:coreProperties>
</file>