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B0659C" w:rsidP="00287A58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B0659C">
        <w:rPr>
          <w:rFonts w:ascii="Times New Roman" w:hAnsi="Times New Roman" w:cs="Times New Roman"/>
          <w:bCs/>
          <w:sz w:val="32"/>
          <w:szCs w:val="32"/>
          <w:u w:val="single"/>
        </w:rPr>
        <w:t>ZADÁNÍ KOMPLEXNÍ ÚLOHY</w:t>
      </w:r>
    </w:p>
    <w:p w:rsidR="00B0659C" w:rsidRPr="00B0659C" w:rsidRDefault="00B0659C" w:rsidP="00287A58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0519D5" w:rsidRPr="000519D5" w:rsidRDefault="000519D5" w:rsidP="00287A58">
      <w:pPr>
        <w:pStyle w:val="Odstavecseseznamem"/>
        <w:numPr>
          <w:ilvl w:val="0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19D5">
        <w:rPr>
          <w:rFonts w:ascii="Times New Roman" w:hAnsi="Times New Roman" w:cs="Times New Roman"/>
          <w:b/>
          <w:bCs/>
          <w:sz w:val="24"/>
          <w:szCs w:val="24"/>
        </w:rPr>
        <w:t>Vysvětlete základní pojmy z oblasti technické normalizace</w:t>
      </w:r>
    </w:p>
    <w:p w:rsidR="00527419" w:rsidRPr="000519D5" w:rsidRDefault="000519D5" w:rsidP="0046677F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t>Technická norma (česká technická norma)</w:t>
      </w:r>
      <w:r w:rsidR="0046677F" w:rsidRPr="000519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1" w:rsidRPr="00FF4571" w:rsidRDefault="00527419" w:rsidP="0046677F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>Harmonizovaná technická norma</w:t>
      </w:r>
    </w:p>
    <w:p w:rsidR="00527419" w:rsidRPr="00336883" w:rsidRDefault="000519D5" w:rsidP="0046677F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t>Metrologie</w:t>
      </w:r>
    </w:p>
    <w:p w:rsidR="00F543E8" w:rsidRPr="00336883" w:rsidRDefault="000519D5" w:rsidP="0046677F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t>Státní zkušebnictví</w:t>
      </w:r>
    </w:p>
    <w:p w:rsidR="000519D5" w:rsidRDefault="000519D5" w:rsidP="000519D5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t>Způsob označování norem</w:t>
      </w:r>
    </w:p>
    <w:p w:rsidR="0046677F" w:rsidRDefault="0046677F" w:rsidP="0046677F">
      <w:pPr>
        <w:pStyle w:val="Odstavecseseznamem"/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519D5" w:rsidRDefault="000519D5" w:rsidP="000519D5">
      <w:pPr>
        <w:pStyle w:val="Odstavecseseznamem"/>
        <w:numPr>
          <w:ilvl w:val="0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19D5">
        <w:rPr>
          <w:rFonts w:ascii="Times New Roman" w:hAnsi="Times New Roman" w:cs="Times New Roman"/>
          <w:b/>
          <w:bCs/>
          <w:sz w:val="24"/>
          <w:szCs w:val="24"/>
        </w:rPr>
        <w:t>Uveďte základní legislativu (zákony) upravující technickou normalizaci</w:t>
      </w:r>
      <w:r w:rsidR="00527419">
        <w:rPr>
          <w:rFonts w:ascii="Times New Roman" w:hAnsi="Times New Roman" w:cs="Times New Roman"/>
          <w:b/>
          <w:bCs/>
          <w:sz w:val="24"/>
          <w:szCs w:val="24"/>
        </w:rPr>
        <w:t xml:space="preserve"> a jejich úkoly  v rámci technické normalizace</w:t>
      </w:r>
    </w:p>
    <w:p w:rsidR="0046677F" w:rsidRDefault="0046677F" w:rsidP="0046677F">
      <w:pPr>
        <w:pStyle w:val="Odstavecseseznamem"/>
        <w:tabs>
          <w:tab w:val="left" w:pos="136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D5" w:rsidRPr="000519D5" w:rsidRDefault="000519D5" w:rsidP="000519D5">
      <w:pPr>
        <w:pStyle w:val="Odstavecseseznamem"/>
        <w:numPr>
          <w:ilvl w:val="0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19D5">
        <w:rPr>
          <w:rFonts w:ascii="Times New Roman" w:hAnsi="Times New Roman" w:cs="Times New Roman"/>
          <w:b/>
          <w:bCs/>
          <w:sz w:val="24"/>
          <w:szCs w:val="24"/>
        </w:rPr>
        <w:t>Uveďte příklady technických norem</w:t>
      </w:r>
    </w:p>
    <w:p w:rsidR="000519D5" w:rsidRDefault="000519D5" w:rsidP="000519D5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t>Původní české technické normy</w:t>
      </w:r>
    </w:p>
    <w:p w:rsidR="000519D5" w:rsidRDefault="000519D5" w:rsidP="000519D5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t>Evropské nebo mezinárodní normy převzaté překladem</w:t>
      </w:r>
    </w:p>
    <w:p w:rsidR="000519D5" w:rsidRDefault="000519D5" w:rsidP="000519D5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t>Evropské nebo mezinárodní normy převzaté originálem</w:t>
      </w:r>
    </w:p>
    <w:p w:rsidR="006D6EF5" w:rsidRDefault="000519D5" w:rsidP="00A53375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6677F">
        <w:rPr>
          <w:rFonts w:ascii="Times New Roman" w:hAnsi="Times New Roman" w:cs="Times New Roman"/>
          <w:bCs/>
          <w:sz w:val="24"/>
          <w:szCs w:val="24"/>
        </w:rPr>
        <w:t>Evropské nebo mezinárodní normy převzetím schválením k přímému používání oznámením ve Věstníku ÚNMZ</w:t>
      </w:r>
    </w:p>
    <w:p w:rsidR="006D6EF5" w:rsidRPr="006D6EF5" w:rsidRDefault="006D6EF5" w:rsidP="006D6EF5"/>
    <w:p w:rsidR="006D6EF5" w:rsidRPr="006D6EF5" w:rsidRDefault="006D6EF5" w:rsidP="006D6EF5"/>
    <w:p w:rsidR="006D6EF5" w:rsidRPr="006D6EF5" w:rsidRDefault="006D6EF5" w:rsidP="006D6EF5"/>
    <w:p w:rsidR="006D6EF5" w:rsidRPr="006D6EF5" w:rsidRDefault="006D6EF5" w:rsidP="006D6EF5"/>
    <w:p w:rsidR="006D6EF5" w:rsidRPr="006D6EF5" w:rsidRDefault="006D6EF5" w:rsidP="006D6EF5"/>
    <w:p w:rsidR="006D6EF5" w:rsidRPr="006D6EF5" w:rsidRDefault="006D6EF5" w:rsidP="006D6EF5"/>
    <w:p w:rsidR="006D6EF5" w:rsidRPr="006D6EF5" w:rsidRDefault="006D6EF5" w:rsidP="006D6EF5"/>
    <w:p w:rsidR="006D6EF5" w:rsidRDefault="006D6EF5" w:rsidP="006D6EF5"/>
    <w:p w:rsidR="000519D5" w:rsidRPr="006D6EF5" w:rsidRDefault="006D6EF5" w:rsidP="006D6EF5">
      <w:pPr>
        <w:tabs>
          <w:tab w:val="left" w:pos="5430"/>
        </w:tabs>
      </w:pPr>
      <w:r>
        <w:tab/>
      </w:r>
      <w:bookmarkStart w:id="0" w:name="_GoBack"/>
      <w:bookmarkEnd w:id="0"/>
    </w:p>
    <w:sectPr w:rsidR="000519D5" w:rsidRPr="006D6EF5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C7" w:rsidRDefault="00CB74C7" w:rsidP="00AE5686">
      <w:pPr>
        <w:spacing w:after="0" w:line="240" w:lineRule="auto"/>
      </w:pPr>
      <w:r>
        <w:separator/>
      </w:r>
    </w:p>
  </w:endnote>
  <w:endnote w:type="continuationSeparator" w:id="0">
    <w:p w:rsidR="00CB74C7" w:rsidRDefault="00CB74C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14" w:rsidRDefault="001B0914">
    <w:pPr>
      <w:pStyle w:val="Zpat"/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D0CF3E" wp14:editId="74AB6944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3790800" cy="648000"/>
          <wp:effectExtent l="0" t="0" r="635" b="0"/>
          <wp:wrapNone/>
          <wp:docPr id="7" name="Obrázek 7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AF58D2" wp14:editId="40EF6793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84" cy="681487"/>
              <wp:effectExtent l="0" t="0" r="0" b="444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914" w:rsidRDefault="001B0914" w:rsidP="001B0914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1B0914" w:rsidRDefault="001B0914" w:rsidP="001B091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B0914" w:rsidRDefault="001B0914" w:rsidP="001B0914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1B0914" w:rsidRPr="007509AF" w:rsidRDefault="001B0914" w:rsidP="001B0914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F58D2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248.25pt;margin-top:-24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Pk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DGsj5IsCAAAUBQAADgAAAAAAAAAAAAAAAAAuAgAAZHJzL2Uyb0RvYy54bWxQSwECLQAU&#10;AAYACAAAACEANzQT1N8AAAALAQAADwAAAAAAAAAAAAAAAADlBAAAZHJzL2Rvd25yZXYueG1sUEsF&#10;BgAAAAAEAAQA8wAAAPEFAAAAAA==&#10;" stroked="f">
              <v:textbox>
                <w:txbxContent>
                  <w:p w:rsidR="001B0914" w:rsidRDefault="001B0914" w:rsidP="001B0914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1B0914" w:rsidRDefault="001B0914" w:rsidP="001B091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B0914" w:rsidRDefault="001B0914" w:rsidP="001B0914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1B0914" w:rsidRPr="007509AF" w:rsidRDefault="001B0914" w:rsidP="001B0914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D6EF5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871220</wp:posOffset>
          </wp:positionH>
          <wp:positionV relativeFrom="paragraph">
            <wp:posOffset>-241300</wp:posOffset>
          </wp:positionV>
          <wp:extent cx="5760720" cy="608330"/>
          <wp:effectExtent l="0" t="0" r="0" b="1270"/>
          <wp:wrapTight wrapText="bothSides">
            <wp:wrapPolygon edited="0">
              <wp:start x="16714" y="0"/>
              <wp:lineTo x="0" y="676"/>
              <wp:lineTo x="0" y="20969"/>
              <wp:lineTo x="12357" y="20969"/>
              <wp:lineTo x="13571" y="20969"/>
              <wp:lineTo x="20786" y="10146"/>
              <wp:lineTo x="20643" y="676"/>
              <wp:lineTo x="17000" y="0"/>
              <wp:lineTo x="16714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C7" w:rsidRDefault="00CB74C7" w:rsidP="00AE5686">
      <w:pPr>
        <w:spacing w:after="0" w:line="240" w:lineRule="auto"/>
      </w:pPr>
      <w:r>
        <w:separator/>
      </w:r>
    </w:p>
  </w:footnote>
  <w:footnote w:type="continuationSeparator" w:id="0">
    <w:p w:rsidR="00CB74C7" w:rsidRDefault="00CB74C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40" w:rsidRDefault="001B09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5C41DEB2" wp14:editId="66094800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CA"/>
    <w:multiLevelType w:val="multilevel"/>
    <w:tmpl w:val="E0EA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629BF"/>
    <w:multiLevelType w:val="multilevel"/>
    <w:tmpl w:val="66089E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77101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5E42A18"/>
    <w:multiLevelType w:val="multilevel"/>
    <w:tmpl w:val="C2967F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4"/>
      <w:numFmt w:val="bullet"/>
      <w:lvlText w:val="-"/>
      <w:lvlJc w:val="left"/>
      <w:pPr>
        <w:ind w:left="1440" w:hanging="360"/>
      </w:pPr>
      <w:rPr>
        <w:rFonts w:ascii="Calibri" w:eastAsia="TimesNewRomanPSMT" w:hAnsi="Calibri" w:cs="Calibri" w:hint="default"/>
        <w:color w:val="00B0F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0D87"/>
    <w:rsid w:val="000519D5"/>
    <w:rsid w:val="0007443C"/>
    <w:rsid w:val="000A47E9"/>
    <w:rsid w:val="000E68A1"/>
    <w:rsid w:val="00103D59"/>
    <w:rsid w:val="001569AB"/>
    <w:rsid w:val="001911BD"/>
    <w:rsid w:val="001A7123"/>
    <w:rsid w:val="001B0914"/>
    <w:rsid w:val="001D4A23"/>
    <w:rsid w:val="001D4E43"/>
    <w:rsid w:val="00246832"/>
    <w:rsid w:val="002538DA"/>
    <w:rsid w:val="00287A58"/>
    <w:rsid w:val="00300272"/>
    <w:rsid w:val="00303A83"/>
    <w:rsid w:val="00324923"/>
    <w:rsid w:val="00336883"/>
    <w:rsid w:val="00336FD6"/>
    <w:rsid w:val="00340303"/>
    <w:rsid w:val="003A7278"/>
    <w:rsid w:val="003C40FA"/>
    <w:rsid w:val="003C5CF5"/>
    <w:rsid w:val="003D782F"/>
    <w:rsid w:val="003F0477"/>
    <w:rsid w:val="00454467"/>
    <w:rsid w:val="0046677F"/>
    <w:rsid w:val="0048182C"/>
    <w:rsid w:val="004867AE"/>
    <w:rsid w:val="004A6BD7"/>
    <w:rsid w:val="004B433E"/>
    <w:rsid w:val="004C134C"/>
    <w:rsid w:val="004D228E"/>
    <w:rsid w:val="004D3F13"/>
    <w:rsid w:val="004E4FC3"/>
    <w:rsid w:val="00527419"/>
    <w:rsid w:val="005A7640"/>
    <w:rsid w:val="005B457B"/>
    <w:rsid w:val="00601BBF"/>
    <w:rsid w:val="0065096A"/>
    <w:rsid w:val="006513D7"/>
    <w:rsid w:val="0066068B"/>
    <w:rsid w:val="00663F39"/>
    <w:rsid w:val="0066480A"/>
    <w:rsid w:val="006D6EF5"/>
    <w:rsid w:val="006E751C"/>
    <w:rsid w:val="007409FD"/>
    <w:rsid w:val="00764251"/>
    <w:rsid w:val="007673D4"/>
    <w:rsid w:val="007A2A19"/>
    <w:rsid w:val="007D45F5"/>
    <w:rsid w:val="00823EE4"/>
    <w:rsid w:val="00851090"/>
    <w:rsid w:val="008C1BE8"/>
    <w:rsid w:val="008C5DA4"/>
    <w:rsid w:val="00910B2D"/>
    <w:rsid w:val="009310A3"/>
    <w:rsid w:val="00943DEB"/>
    <w:rsid w:val="00975B02"/>
    <w:rsid w:val="00982C19"/>
    <w:rsid w:val="00992CF8"/>
    <w:rsid w:val="009F6A78"/>
    <w:rsid w:val="00A22E58"/>
    <w:rsid w:val="00A31DE4"/>
    <w:rsid w:val="00A6778A"/>
    <w:rsid w:val="00AB351E"/>
    <w:rsid w:val="00AE5686"/>
    <w:rsid w:val="00B0659C"/>
    <w:rsid w:val="00B365F5"/>
    <w:rsid w:val="00BC7CDB"/>
    <w:rsid w:val="00BF1247"/>
    <w:rsid w:val="00BF1FB3"/>
    <w:rsid w:val="00C0066A"/>
    <w:rsid w:val="00C34B16"/>
    <w:rsid w:val="00C564C0"/>
    <w:rsid w:val="00CB74C7"/>
    <w:rsid w:val="00CC69FD"/>
    <w:rsid w:val="00D01BF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43E8"/>
    <w:rsid w:val="00F72BF6"/>
    <w:rsid w:val="00FA3563"/>
    <w:rsid w:val="00FE473B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B3F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0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F4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19D5"/>
    <w:pPr>
      <w:ind w:left="720"/>
      <w:contextualSpacing/>
    </w:pPr>
  </w:style>
  <w:style w:type="character" w:customStyle="1" w:styleId="popis">
    <w:name w:val="popis"/>
    <w:basedOn w:val="Standardnpsmoodstavce"/>
    <w:rsid w:val="00F543E8"/>
  </w:style>
  <w:style w:type="character" w:styleId="Hypertextovodkaz">
    <w:name w:val="Hyperlink"/>
    <w:basedOn w:val="Standardnpsmoodstavce"/>
    <w:uiPriority w:val="99"/>
    <w:semiHidden/>
    <w:unhideWhenUsed/>
    <w:rsid w:val="00F543E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F45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F457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0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normyChar1">
    <w:name w:val="Text normy Char1"/>
    <w:basedOn w:val="Standardnpsmoodstavce"/>
    <w:link w:val="Textnormy"/>
    <w:locked/>
    <w:rsid w:val="003D782F"/>
  </w:style>
  <w:style w:type="paragraph" w:customStyle="1" w:styleId="Textnormy">
    <w:name w:val="Text normy"/>
    <w:link w:val="TextnormyChar1"/>
    <w:rsid w:val="003D782F"/>
    <w:pP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2</cp:revision>
  <dcterms:created xsi:type="dcterms:W3CDTF">2019-06-21T13:49:00Z</dcterms:created>
  <dcterms:modified xsi:type="dcterms:W3CDTF">2020-03-27T09:48:00Z</dcterms:modified>
</cp:coreProperties>
</file>