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C111D4" w:rsidRDefault="00C111D4" w:rsidP="00C111D4">
      <w:pPr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6F10F22" wp14:editId="48DE69FC">
            <wp:simplePos x="0" y="0"/>
            <wp:positionH relativeFrom="column">
              <wp:posOffset>-5080</wp:posOffset>
            </wp:positionH>
            <wp:positionV relativeFrom="paragraph">
              <wp:posOffset>328930</wp:posOffset>
            </wp:positionV>
            <wp:extent cx="5760720" cy="2300605"/>
            <wp:effectExtent l="0" t="0" r="0" b="4445"/>
            <wp:wrapTopAndBottom/>
            <wp:docPr id="8" name="Obrázek 8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4B6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Zadání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tvorba uživatelského prostředí v databázi pro Správu filmů v MS Access</w:t>
      </w:r>
    </w:p>
    <w:p w:rsidR="00C111D4" w:rsidRPr="00AC1DE0" w:rsidRDefault="00C111D4" w:rsidP="00C111D4">
      <w:pPr>
        <w:spacing w:before="480"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Při tvorbě formulářů a sestav se kreativitě meze nekladou…doplňujte ovládací prvky, obrázky dle svého uvážení.</w:t>
      </w:r>
    </w:p>
    <w:p w:rsidR="00C111D4" w:rsidRPr="00C2396F" w:rsidRDefault="00C111D4" w:rsidP="00C111D4">
      <w:pPr>
        <w:pStyle w:val="Odstavecseseznamem"/>
        <w:keepNext/>
        <w:numPr>
          <w:ilvl w:val="0"/>
          <w:numId w:val="1"/>
        </w:numPr>
        <w:spacing w:before="84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794D233" wp14:editId="4350A659">
            <wp:simplePos x="0" y="0"/>
            <wp:positionH relativeFrom="column">
              <wp:posOffset>467995</wp:posOffset>
            </wp:positionH>
            <wp:positionV relativeFrom="paragraph">
              <wp:posOffset>2242820</wp:posOffset>
            </wp:positionV>
            <wp:extent cx="5343525" cy="3055620"/>
            <wp:effectExtent l="0" t="0" r="9525" b="0"/>
            <wp:wrapTopAndBottom/>
            <wp:docPr id="4" name="Obrázek 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Vytvořte formulář, který bude sloužit jako rozhraní mezi uživatelem a daty. Formulář nastavte jako vstupní v možnostech databáze Access. Vytvořte tlačítka s využitím maker pro otevření všech následujících objektů (formuláře, sestavy), které vytvoříte v bodech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 – 10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12 – 17. Zrušte volič záznamů a navigační tlačítka. Změňte formáty písma, barvy, pozadí. Přidejte obrázek.</w:t>
      </w:r>
    </w:p>
    <w:p w:rsidR="00C111D4" w:rsidRDefault="00C111D4" w:rsidP="00C111D4">
      <w:pPr>
        <w:pStyle w:val="Odstavecseseznamem"/>
        <w:keepNext/>
        <w:pageBreakBefore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Vytvořte samostatný formulář pro zadání nové kategorie (bude prázdný). Přidejte tlačítko pro zavření formuláře s využitím makra. Zrušte volič záznamů a navigační tlačítka. Změňte formáty písma, barvy, pozadí.</w:t>
      </w:r>
    </w:p>
    <w:p w:rsidR="00C111D4" w:rsidRPr="00C2396F" w:rsidRDefault="00C111D4" w:rsidP="00C111D4">
      <w:pPr>
        <w:spacing w:before="24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80A8A8A" wp14:editId="17717A52">
            <wp:simplePos x="0" y="0"/>
            <wp:positionH relativeFrom="column">
              <wp:posOffset>452755</wp:posOffset>
            </wp:positionH>
            <wp:positionV relativeFrom="page">
              <wp:posOffset>1838325</wp:posOffset>
            </wp:positionV>
            <wp:extent cx="5360035" cy="2762250"/>
            <wp:effectExtent l="0" t="0" r="0" b="0"/>
            <wp:wrapTopAndBottom/>
            <wp:docPr id="9" name="Obrázek 9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03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1D4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samostatný formulář pro zadání nového formátu včetně dalších pokynů jako v bodě 2. /</w:t>
      </w:r>
      <w:r w:rsidRPr="000964B8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podle obrázku v předchozím případě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C111D4" w:rsidRPr="000964B8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samostatný formulář pro zadání nového Herce včetně dalších pokynů jako v bodě 2. /</w:t>
      </w:r>
      <w:r w:rsidRPr="000964B8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podle obrázku v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 bodě 2/</w:t>
      </w:r>
    </w:p>
    <w:p w:rsidR="00C111D4" w:rsidRPr="000964B8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samostatný formulář pro zadání nového Filmu včetně dalších pokynů jako v bodě 2. /</w:t>
      </w:r>
      <w:r w:rsidRPr="000964B8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podle obrázku v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 bodě 2/</w:t>
      </w:r>
    </w:p>
    <w:p w:rsidR="00C111D4" w:rsidRPr="00C2396F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76E5961" wp14:editId="5F67C3EA">
            <wp:simplePos x="0" y="0"/>
            <wp:positionH relativeFrom="margin">
              <wp:posOffset>288290</wp:posOffset>
            </wp:positionH>
            <wp:positionV relativeFrom="paragraph">
              <wp:posOffset>3367405</wp:posOffset>
            </wp:positionV>
            <wp:extent cx="5384165" cy="2333625"/>
            <wp:effectExtent l="0" t="0" r="6985" b="9525"/>
            <wp:wrapSquare wrapText="bothSides"/>
            <wp:docPr id="7" name="Obrázek 7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3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16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D3D495" wp14:editId="1B8F132D">
            <wp:simplePos x="0" y="0"/>
            <wp:positionH relativeFrom="margin">
              <wp:posOffset>278959</wp:posOffset>
            </wp:positionH>
            <wp:positionV relativeFrom="margin">
              <wp:posOffset>1217295</wp:posOffset>
            </wp:positionV>
            <wp:extent cx="5391150" cy="1805370"/>
            <wp:effectExtent l="0" t="0" r="0" b="4445"/>
            <wp:wrapSquare wrapText="bothSides"/>
            <wp:docPr id="10" name="Obrázek 10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80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nekonečný formulář pro prohlížení Herců v tabulkovém rozložení. Přidejte tlačítko pro zavření formuláře s využitím makra. Zrušte volič záznamů a navigační tlačítka. Změňte formáty písma, barvy, pozadí. Přidejte textové pole pro zobrazení počtu herců.</w:t>
      </w:r>
    </w:p>
    <w:p w:rsidR="00C111D4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nekonečný formulář pro prohlížení Kategorií včetně dalších pokynů jako v bodě 6.</w:t>
      </w:r>
      <w:r w:rsidRPr="000964B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  <w:r w:rsidRPr="000964B8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podle obrázku v předchozím případě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C111D4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nekonečný formulář pro prohlížení Filmů včetně dalších pokynů jako v bodě 6.</w:t>
      </w:r>
      <w:r w:rsidRPr="000964B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  <w:r w:rsidRPr="000964B8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podle obrázku v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 bodě 6/</w:t>
      </w:r>
    </w:p>
    <w:p w:rsidR="00C111D4" w:rsidRDefault="00C111D4" w:rsidP="00C111D4">
      <w:pPr>
        <w:pStyle w:val="Odstavecseseznamem"/>
        <w:pageBreakBefore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ADF5DEB" wp14:editId="4622DF88">
            <wp:simplePos x="0" y="0"/>
            <wp:positionH relativeFrom="margin">
              <wp:posOffset>180975</wp:posOffset>
            </wp:positionH>
            <wp:positionV relativeFrom="margin">
              <wp:posOffset>4951095</wp:posOffset>
            </wp:positionV>
            <wp:extent cx="5760720" cy="2200275"/>
            <wp:effectExtent l="0" t="0" r="0" b="9525"/>
            <wp:wrapSquare wrapText="bothSides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fP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2E6321B" wp14:editId="141D1D83">
            <wp:simplePos x="0" y="0"/>
            <wp:positionH relativeFrom="margin">
              <wp:posOffset>176530</wp:posOffset>
            </wp:positionH>
            <wp:positionV relativeFrom="margin">
              <wp:posOffset>1376680</wp:posOffset>
            </wp:positionV>
            <wp:extent cx="5760720" cy="3382010"/>
            <wp:effectExtent l="0" t="0" r="0" b="8890"/>
            <wp:wrapTopAndBottom/>
            <wp:docPr id="18" name="Obrázek 18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3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samostatný formulář, který zobrazí informace o filmech a hercích (</w:t>
      </w:r>
      <w:proofErr w:type="spellStart"/>
      <w:r w:rsidRPr="00A43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podformulář</w:t>
      </w:r>
      <w:proofErr w:type="spellEnd"/>
      <w:r w:rsidRPr="00A43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). Doplňte tlačítka pro přechod mezi záznamy a tlačítko pro zavření formuláře. Zrušte volič záznamů a navigační tlačítka. Změňte formáty písma, barvy, pozadí. /</w:t>
      </w:r>
      <w:r w:rsidRPr="00A43C72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Nutno zajistit propojení formuláře s </w:t>
      </w:r>
      <w:proofErr w:type="spellStart"/>
      <w:r w:rsidRPr="00A43C72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podformulářem</w:t>
      </w:r>
      <w:proofErr w:type="spellEnd"/>
      <w:r w:rsidRPr="00A43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¨</w:t>
      </w:r>
    </w:p>
    <w:p w:rsidR="00C111D4" w:rsidRPr="005A40B8" w:rsidRDefault="00C111D4" w:rsidP="00C111D4">
      <w:pPr>
        <w:spacing w:before="360" w:after="0" w:line="360" w:lineRule="auto"/>
        <w:rPr>
          <w:rFonts w:ascii="Arial" w:eastAsia="Times New Roman" w:hAnsi="Arial" w:cs="Arial"/>
          <w:color w:val="222222"/>
          <w:sz w:val="10"/>
          <w:szCs w:val="24"/>
          <w:lang w:eastAsia="cs-CZ"/>
        </w:rPr>
      </w:pPr>
    </w:p>
    <w:p w:rsidR="00C111D4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6C49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samostatný formulář, který zobrazí informace o hercích a filmech (</w:t>
      </w:r>
      <w:proofErr w:type="spellStart"/>
      <w:r w:rsidRPr="006C49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podformulář</w:t>
      </w:r>
      <w:proofErr w:type="spellEnd"/>
      <w:r w:rsidRPr="006C49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), ve kterých hrají. Doplňte tlačítka pro přechod mezi záznamy, dalších pokynů jako v bodě 9 /</w:t>
      </w:r>
      <w:r w:rsidRPr="006C49D9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podle obrázku v předchozím případě</w:t>
      </w:r>
      <w:r w:rsidRPr="006C49D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C111D4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 tabulek Herci a Filmy přidejte atribut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foto - zvolte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vhodný datový typ.</w:t>
      </w:r>
    </w:p>
    <w:p w:rsidR="00C111D4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 xml:space="preserve">Vytvořte si kopie formulářů pro zadávání nových dat Kategorie, Formát, Herce 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Filmy - povolte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úpravy záznamů. Do formulářů přidejte tlačítka pro přechody mezi záznamy (další a předchozí). Do formulářů Filmy a Herci přidejte foto. Pak ke každému herci a filmu foto nahrajte. </w:t>
      </w:r>
    </w:p>
    <w:p w:rsidR="00C111D4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C01ED0D" wp14:editId="30EFE9FC">
            <wp:simplePos x="0" y="0"/>
            <wp:positionH relativeFrom="column">
              <wp:posOffset>414020</wp:posOffset>
            </wp:positionH>
            <wp:positionV relativeFrom="paragraph">
              <wp:posOffset>548005</wp:posOffset>
            </wp:positionV>
            <wp:extent cx="5229225" cy="2740025"/>
            <wp:effectExtent l="0" t="0" r="9525" b="3175"/>
            <wp:wrapTopAndBottom/>
            <wp:docPr id="5" name="Obrázek 5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u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Atribut foto doplňte i do nekonečného formuláře, zobrazujícího herce.</w:t>
      </w:r>
    </w:p>
    <w:p w:rsidR="00C111D4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Vytvořte sestavu, která zobrazí seznam filmů seřazené podle žánru. </w:t>
      </w:r>
    </w:p>
    <w:p w:rsidR="00C111D4" w:rsidRDefault="00C111D4" w:rsidP="00C111D4">
      <w:pPr>
        <w:spacing w:before="36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GB" w:eastAsia="en-GB"/>
        </w:rPr>
        <w:drawing>
          <wp:inline distT="0" distB="0" distL="0" distR="0" wp14:anchorId="7EF02F5A" wp14:editId="5F55827C">
            <wp:extent cx="5760720" cy="2465070"/>
            <wp:effectExtent l="0" t="0" r="0" b="0"/>
            <wp:docPr id="6" name="Obrázek 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s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1D4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Zaměňte v sestavě řazení za skupinu. Přidejte informace o skupině a zobrazte počty filmů ve skupinách i celkově. </w:t>
      </w:r>
    </w:p>
    <w:p w:rsidR="00C111D4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 xml:space="preserve">Vytvořte jednoduché sestavy pro zobrazení a tisk informací o hercích a filmech. </w:t>
      </w:r>
    </w:p>
    <w:p w:rsidR="00C111D4" w:rsidRDefault="00C111D4" w:rsidP="00C111D4">
      <w:pPr>
        <w:pStyle w:val="Odstavecseseznamem"/>
        <w:numPr>
          <w:ilvl w:val="0"/>
          <w:numId w:val="1"/>
        </w:numPr>
        <w:spacing w:before="360" w:after="0" w:line="360" w:lineRule="auto"/>
        <w:ind w:left="1077" w:hanging="357"/>
        <w:contextualSpacing w:val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sestavu, která zobrazí seznam herce a jeho filmy, ve kterých hraje. Můžete využít skupiny nebo vytvořit sestavu s podsestavou podobně jako formulář s 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podformulářem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</w:p>
    <w:p w:rsidR="00C111D4" w:rsidRPr="00D03A70" w:rsidRDefault="00C111D4" w:rsidP="00C111D4">
      <w:pPr>
        <w:spacing w:before="360"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bookmarkStart w:id="0" w:name="_Hlk516392102"/>
      <w:r w:rsidRPr="00D03A70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Rozšíření:</w:t>
      </w:r>
    </w:p>
    <w:bookmarkEnd w:id="0"/>
    <w:p w:rsidR="00C111D4" w:rsidRPr="00D03A70" w:rsidRDefault="00C111D4" w:rsidP="00C111D4">
      <w:pPr>
        <w:spacing w:before="36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03A7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Všechny sestavy by mohly být otevírány i z jednotlivých formulářů – jen je potřeba vytvořit kopie a nastavit propojení.</w:t>
      </w:r>
    </w:p>
    <w:p w:rsidR="00C111D4" w:rsidRPr="00B4241A" w:rsidRDefault="00C111D4" w:rsidP="00C111D4">
      <w:pPr>
        <w:spacing w:before="840" w:after="0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B4241A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Obrázky a licence:</w:t>
      </w:r>
    </w:p>
    <w:p w:rsidR="00C111D4" w:rsidRPr="001F0178" w:rsidRDefault="00C111D4" w:rsidP="00C111D4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Veškerý obrazový materiál je vytvořen pomocí </w:t>
      </w:r>
      <w:proofErr w:type="spellStart"/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>PrtSc</w:t>
      </w:r>
      <w:proofErr w:type="spellEnd"/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obrazovky a je zpracován autorkou textu.</w:t>
      </w:r>
    </w:p>
    <w:p w:rsidR="00C111D4" w:rsidRPr="001F0178" w:rsidRDefault="00C111D4" w:rsidP="00C111D4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Používaná databáze je vytvořena autorkou materiálu v MS Access. Pro používání Microsoft Office má škola </w:t>
      </w:r>
      <w:proofErr w:type="spellStart"/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>SPŠei</w:t>
      </w:r>
      <w:proofErr w:type="spellEnd"/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gramStart"/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>Ostrava  platnou</w:t>
      </w:r>
      <w:proofErr w:type="gramEnd"/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licenci.</w:t>
      </w:r>
    </w:p>
    <w:p w:rsidR="00C111D4" w:rsidRPr="001F0178" w:rsidRDefault="00C111D4" w:rsidP="00C111D4">
      <w:pPr>
        <w:pStyle w:val="Odstavecseseznamem"/>
        <w:numPr>
          <w:ilvl w:val="0"/>
          <w:numId w:val="2"/>
        </w:numPr>
        <w:shd w:val="clear" w:color="auto" w:fill="FFFFFF"/>
        <w:spacing w:before="120" w:line="240" w:lineRule="auto"/>
        <w:ind w:left="714" w:hanging="357"/>
        <w:contextualSpacing w:val="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Pro informace o hercích použity webové stránky </w:t>
      </w:r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>[online]. [cit. 2018-06-10]. Dostupné z: www.osobnosti.cz</w:t>
      </w:r>
    </w:p>
    <w:p w:rsidR="00C111D4" w:rsidRPr="001F0178" w:rsidRDefault="00C111D4" w:rsidP="00C111D4">
      <w:pPr>
        <w:pStyle w:val="Odstavecseseznamem"/>
        <w:numPr>
          <w:ilvl w:val="0"/>
          <w:numId w:val="2"/>
        </w:numPr>
        <w:shd w:val="clear" w:color="auto" w:fill="FFFFFF"/>
        <w:spacing w:before="120" w:line="240" w:lineRule="auto"/>
        <w:ind w:left="714" w:hanging="357"/>
        <w:contextualSpacing w:val="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Pro informace o filmech byly použity webové stránky </w:t>
      </w:r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 xml:space="preserve">[online]. [cit. 2018-06-10]. Dostupné z: </w:t>
      </w:r>
      <w:hyperlink r:id="rId16" w:history="1">
        <w:r w:rsidRPr="001F0178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https://www.csfd.cz/</w:t>
        </w:r>
      </w:hyperlink>
    </w:p>
    <w:p w:rsidR="00C111D4" w:rsidRDefault="00C111D4" w:rsidP="00C111D4">
      <w:pPr>
        <w:pStyle w:val="Odstavecseseznamem"/>
        <w:numPr>
          <w:ilvl w:val="0"/>
          <w:numId w:val="2"/>
        </w:numPr>
        <w:shd w:val="clear" w:color="auto" w:fill="FFFFFF"/>
        <w:spacing w:before="120" w:line="240" w:lineRule="auto"/>
        <w:ind w:left="714" w:hanging="357"/>
        <w:contextualSpacing w:val="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>Obrázek filmu z úvodního formuláře použit z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galerie Klipart MS 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cs-CZ"/>
        </w:rPr>
        <w:t>Word -</w:t>
      </w:r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Ebaychatter0</w:t>
      </w:r>
      <w:proofErr w:type="gramEnd"/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 xml:space="preserve">. File:35mm film </w:t>
      </w:r>
      <w:proofErr w:type="spellStart"/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>frames.svg</w:t>
      </w:r>
      <w:proofErr w:type="spellEnd"/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 xml:space="preserve">. In: </w:t>
      </w:r>
      <w:proofErr w:type="spellStart"/>
      <w:r w:rsidRPr="001F0178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Wikipedia</w:t>
      </w:r>
      <w:proofErr w:type="spellEnd"/>
      <w:r w:rsidRPr="001F0178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 xml:space="preserve">: </w:t>
      </w:r>
      <w:proofErr w:type="spellStart"/>
      <w:r w:rsidRPr="001F0178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the</w:t>
      </w:r>
      <w:proofErr w:type="spellEnd"/>
      <w:r w:rsidRPr="001F0178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 xml:space="preserve"> free </w:t>
      </w:r>
      <w:proofErr w:type="spellStart"/>
      <w:r w:rsidRPr="001F0178">
        <w:rPr>
          <w:rFonts w:eastAsia="Times New Roman" w:cstheme="minorHAnsi"/>
          <w:i/>
          <w:iCs/>
          <w:color w:val="333333"/>
          <w:sz w:val="24"/>
          <w:szCs w:val="24"/>
          <w:lang w:eastAsia="cs-CZ"/>
        </w:rPr>
        <w:t>encyclopedia</w:t>
      </w:r>
      <w:proofErr w:type="spellEnd"/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[online]. San Francisco (CA): </w:t>
      </w:r>
      <w:proofErr w:type="spellStart"/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>Wikimedia</w:t>
      </w:r>
      <w:proofErr w:type="spellEnd"/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</w:t>
      </w:r>
      <w:proofErr w:type="spellStart"/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>Foundation</w:t>
      </w:r>
      <w:proofErr w:type="spellEnd"/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 xml:space="preserve">, 2001- [cit. 2018-06-10]. Dostupné z: </w:t>
      </w:r>
      <w:hyperlink r:id="rId17" w:history="1">
        <w:r w:rsidRPr="00A01C17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https://commons.wikimedia.org/wiki/File:35mm_film_frames.svg</w:t>
        </w:r>
      </w:hyperlink>
    </w:p>
    <w:p w:rsidR="00C111D4" w:rsidRPr="00B4241A" w:rsidRDefault="00C111D4" w:rsidP="00C111D4">
      <w:pPr>
        <w:pStyle w:val="Odstavecseseznamem"/>
        <w:numPr>
          <w:ilvl w:val="0"/>
          <w:numId w:val="2"/>
        </w:numPr>
        <w:shd w:val="clear" w:color="auto" w:fill="FFFFFF"/>
        <w:spacing w:before="120" w:line="240" w:lineRule="auto"/>
        <w:ind w:left="714" w:hanging="357"/>
        <w:contextualSpacing w:val="0"/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</w:pPr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Obrázek 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DVD</w:t>
      </w:r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e sestavy</w:t>
      </w:r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použit z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galerie Klipart MS Word </w:t>
      </w:r>
      <w:r w:rsidRPr="00B4241A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In: </w:t>
      </w:r>
      <w:proofErr w:type="spellStart"/>
      <w:r w:rsidRPr="00B4241A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Wikipedia</w:t>
      </w:r>
      <w:proofErr w:type="spellEnd"/>
      <w:r w:rsidRPr="00B4241A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 xml:space="preserve">: </w:t>
      </w:r>
      <w:proofErr w:type="spellStart"/>
      <w:r w:rsidRPr="00B4241A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the</w:t>
      </w:r>
      <w:proofErr w:type="spellEnd"/>
      <w:r w:rsidRPr="00B4241A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 xml:space="preserve"> free </w:t>
      </w:r>
      <w:proofErr w:type="spellStart"/>
      <w:r w:rsidRPr="00B4241A">
        <w:rPr>
          <w:rFonts w:ascii="&amp;quot" w:eastAsia="Times New Roman" w:hAnsi="&amp;quot" w:cs="Times New Roman"/>
          <w:i/>
          <w:iCs/>
          <w:color w:val="333333"/>
          <w:sz w:val="24"/>
          <w:szCs w:val="24"/>
          <w:lang w:eastAsia="cs-CZ"/>
        </w:rPr>
        <w:t>encyclopedia</w:t>
      </w:r>
      <w:proofErr w:type="spellEnd"/>
      <w:r w:rsidRPr="00B4241A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[online]. San Francisco (CA): </w:t>
      </w:r>
      <w:proofErr w:type="spellStart"/>
      <w:r w:rsidRPr="00B4241A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>Wikimedia</w:t>
      </w:r>
      <w:proofErr w:type="spellEnd"/>
      <w:r w:rsidRPr="00B4241A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B4241A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>Foundation</w:t>
      </w:r>
      <w:proofErr w:type="spellEnd"/>
      <w:r w:rsidRPr="00B4241A">
        <w:rPr>
          <w:rFonts w:ascii="&amp;quot" w:eastAsia="Times New Roman" w:hAnsi="&amp;quot" w:cs="Times New Roman"/>
          <w:color w:val="333333"/>
          <w:sz w:val="24"/>
          <w:szCs w:val="24"/>
          <w:lang w:eastAsia="cs-CZ"/>
        </w:rPr>
        <w:t>, 2001- [cit. 2018-06-10]. Dostupné z: https://en.wikipedia.org/wiki/File:Dvd-video-logo.svg</w:t>
      </w:r>
    </w:p>
    <w:p w:rsidR="00C111D4" w:rsidRPr="001F0178" w:rsidRDefault="00C111D4" w:rsidP="00C111D4">
      <w:pPr>
        <w:pStyle w:val="Odstavecseseznamem"/>
        <w:numPr>
          <w:ilvl w:val="0"/>
          <w:numId w:val="2"/>
        </w:numPr>
        <w:shd w:val="clear" w:color="auto" w:fill="FFFFFF"/>
        <w:spacing w:before="120" w:line="240" w:lineRule="auto"/>
        <w:ind w:left="714" w:hanging="357"/>
        <w:contextualSpacing w:val="0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1F017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Fotka Lukáše Vaculíka z </w:t>
      </w:r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>[online]. In</w:t>
      </w:r>
      <w:proofErr w:type="gramStart"/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>: .</w:t>
      </w:r>
      <w:proofErr w:type="gramEnd"/>
      <w:r w:rsidRPr="001F0178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[cit. 2018-06-10]. Dostupné z: http://celebwiki.blesk.cz/osobnost/2500/lukas-vaculik/</w:t>
      </w:r>
    </w:p>
    <w:p w:rsidR="00C111D4" w:rsidRPr="004A57FE" w:rsidRDefault="00C111D4" w:rsidP="00C111D4">
      <w:pPr>
        <w:spacing w:before="360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111D4" w:rsidRPr="000E68A1" w:rsidRDefault="00C111D4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18"/>
      <w:footerReference w:type="first" r:id="rId1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669E" w:rsidRDefault="0062669E" w:rsidP="00AE5686">
      <w:pPr>
        <w:spacing w:after="0" w:line="240" w:lineRule="auto"/>
      </w:pPr>
      <w:r>
        <w:separator/>
      </w:r>
    </w:p>
  </w:endnote>
  <w:endnote w:type="continuationSeparator" w:id="0">
    <w:p w:rsidR="0062669E" w:rsidRDefault="0062669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669E" w:rsidRDefault="0062669E" w:rsidP="00AE5686">
      <w:pPr>
        <w:spacing w:after="0" w:line="240" w:lineRule="auto"/>
      </w:pPr>
      <w:r>
        <w:separator/>
      </w:r>
    </w:p>
  </w:footnote>
  <w:footnote w:type="continuationSeparator" w:id="0">
    <w:p w:rsidR="0062669E" w:rsidRDefault="0062669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33C7"/>
    <w:multiLevelType w:val="hybridMultilevel"/>
    <w:tmpl w:val="65CA7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E3C2D"/>
    <w:multiLevelType w:val="hybridMultilevel"/>
    <w:tmpl w:val="B3C05028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2669E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111D4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E2AC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111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1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yperlink" Target="https://commons.wikimedia.org/wiki/File:35mm_film_frames.s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fd.c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2020-04-11T13:54:00Z</dcterms:created>
  <dcterms:modified xsi:type="dcterms:W3CDTF">2020-04-11T13:54:00Z</dcterms:modified>
</cp:coreProperties>
</file>