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3C4" w:rsidRPr="00414B19" w:rsidRDefault="00907C21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  <w:b/>
          <w:sz w:val="40"/>
          <w:szCs w:val="40"/>
        </w:rPr>
      </w:pPr>
      <w:r w:rsidRPr="00414B19">
        <w:rPr>
          <w:rFonts w:asciiTheme="minorHAnsi" w:hAnsiTheme="minorHAnsi" w:cs="TimesNewRomanPSMT"/>
          <w:b/>
          <w:sz w:val="40"/>
          <w:szCs w:val="40"/>
        </w:rPr>
        <w:t>Protokol č</w:t>
      </w:r>
      <w:r w:rsidR="00DD4EAE" w:rsidRPr="00414B19">
        <w:rPr>
          <w:rFonts w:asciiTheme="minorHAnsi" w:hAnsiTheme="minorHAnsi" w:cs="TimesNewRomanPSMT"/>
          <w:b/>
          <w:sz w:val="40"/>
          <w:szCs w:val="40"/>
        </w:rPr>
        <w:t xml:space="preserve">. </w:t>
      </w:r>
      <w:r w:rsidRPr="00414B19">
        <w:rPr>
          <w:rFonts w:asciiTheme="minorHAnsi" w:hAnsiTheme="minorHAnsi" w:cs="TimesNewRomanPSMT"/>
          <w:b/>
          <w:sz w:val="40"/>
          <w:szCs w:val="40"/>
        </w:rPr>
        <w:t>5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tbl>
      <w:tblPr>
        <w:tblW w:w="7324" w:type="dxa"/>
        <w:jc w:val="center"/>
        <w:tblLook w:val="04A0" w:firstRow="1" w:lastRow="0" w:firstColumn="1" w:lastColumn="0" w:noHBand="0" w:noVBand="1"/>
      </w:tblPr>
      <w:tblGrid>
        <w:gridCol w:w="1536"/>
        <w:gridCol w:w="2145"/>
        <w:gridCol w:w="382"/>
        <w:gridCol w:w="1843"/>
        <w:gridCol w:w="1418"/>
      </w:tblGrid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Vypracoval: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Vypracováno dne: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9906C7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1. 6. 2018</w:t>
            </w:r>
            <w:r w:rsidR="00CE23C4"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Spolupracoval: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Vlhkost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990457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65</w:t>
            </w:r>
            <w:r w:rsidR="00CE23C4"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%</w:t>
            </w: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Třída: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Tlak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990457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1018,0</w:t>
            </w:r>
            <w:r w:rsidR="00CE23C4"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 xml:space="preserve"> hPa</w:t>
            </w:r>
          </w:p>
        </w:tc>
      </w:tr>
      <w:tr w:rsidR="00CE23C4" w:rsidRPr="00414B19" w:rsidTr="008F7575">
        <w:trPr>
          <w:trHeight w:val="300"/>
          <w:jc w:val="center"/>
        </w:trPr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Hodnocení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Teplota vzduchu: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21 °C</w:t>
            </w:r>
          </w:p>
        </w:tc>
      </w:tr>
    </w:tbl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  <w:r w:rsidRPr="00414B19">
        <w:rPr>
          <w:rFonts w:asciiTheme="minorHAnsi" w:hAnsiTheme="minorHAnsi" w:cs="TimesNewRomanPSMT"/>
          <w:b/>
          <w:sz w:val="28"/>
          <w:szCs w:val="28"/>
        </w:rPr>
        <w:t xml:space="preserve">Název úlohy: </w:t>
      </w:r>
      <w:r w:rsidRPr="00414B19">
        <w:rPr>
          <w:rFonts w:asciiTheme="minorHAnsi" w:hAnsiTheme="minorHAnsi" w:cs="TimesNewRomanPSMT"/>
          <w:sz w:val="28"/>
          <w:szCs w:val="28"/>
        </w:rPr>
        <w:t xml:space="preserve">Měření </w:t>
      </w:r>
      <w:r w:rsidR="0019331B" w:rsidRPr="00414B19">
        <w:rPr>
          <w:rFonts w:asciiTheme="minorHAnsi" w:hAnsiTheme="minorHAnsi" w:cs="TimesNewRomanPSMT"/>
          <w:sz w:val="28"/>
          <w:szCs w:val="28"/>
        </w:rPr>
        <w:t>drsnosti</w:t>
      </w: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</w:p>
    <w:p w:rsidR="00CE23C4" w:rsidRPr="00414B19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</w:p>
    <w:tbl>
      <w:tblPr>
        <w:tblW w:w="7290" w:type="dxa"/>
        <w:jc w:val="center"/>
        <w:tblLook w:val="04A0" w:firstRow="1" w:lastRow="0" w:firstColumn="1" w:lastColumn="0" w:noHBand="0" w:noVBand="1"/>
      </w:tblPr>
      <w:tblGrid>
        <w:gridCol w:w="1936"/>
        <w:gridCol w:w="3385"/>
        <w:gridCol w:w="236"/>
        <w:gridCol w:w="1733"/>
      </w:tblGrid>
      <w:tr w:rsidR="00CE23C4" w:rsidRPr="00414B19" w:rsidTr="00CE23C4">
        <w:trPr>
          <w:trHeight w:val="375"/>
          <w:jc w:val="center"/>
        </w:trPr>
        <w:tc>
          <w:tcPr>
            <w:tcW w:w="1936" w:type="dxa"/>
            <w:shd w:val="clear" w:color="auto" w:fill="auto"/>
            <w:noWrap/>
            <w:vAlign w:val="center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b/>
                <w:bCs/>
                <w:color w:val="000000"/>
                <w:sz w:val="28"/>
                <w:szCs w:val="28"/>
                <w:lang w:eastAsia="en-GB"/>
              </w:rPr>
              <w:t>Pomůcky:</w:t>
            </w: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CE23C4" w:rsidRPr="00414B19" w:rsidRDefault="006973E7" w:rsidP="00CE23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Vzorkovnice drsnosti</w:t>
            </w:r>
            <w:r w:rsid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 xml:space="preserve"> (porovnávací měrky)</w:t>
            </w: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CE23C4">
        <w:trPr>
          <w:trHeight w:val="300"/>
          <w:jc w:val="center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3385" w:type="dxa"/>
            <w:shd w:val="clear" w:color="auto" w:fill="auto"/>
            <w:noWrap/>
            <w:vAlign w:val="bottom"/>
            <w:hideMark/>
          </w:tcPr>
          <w:p w:rsidR="00CE23C4" w:rsidRPr="00414B19" w:rsidRDefault="006973E7" w:rsidP="00CE23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proofErr w:type="spellStart"/>
            <w:r w:rsidRPr="00414B19"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Drsnoměr</w:t>
            </w:r>
            <w:proofErr w:type="spellEnd"/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CE23C4">
        <w:trPr>
          <w:trHeight w:val="300"/>
          <w:jc w:val="center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5354" w:type="dxa"/>
            <w:gridSpan w:val="3"/>
            <w:shd w:val="clear" w:color="auto" w:fill="auto"/>
            <w:noWrap/>
            <w:vAlign w:val="bottom"/>
            <w:hideMark/>
          </w:tcPr>
          <w:p w:rsidR="00CE23C4" w:rsidRDefault="00414B19" w:rsidP="00CE23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Lupa</w:t>
            </w:r>
          </w:p>
          <w:p w:rsidR="00414B19" w:rsidRPr="00414B19" w:rsidRDefault="00414B19" w:rsidP="00CE23C4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lang w:eastAsia="en-GB"/>
              </w:rPr>
              <w:t>Optický komparátor</w:t>
            </w:r>
          </w:p>
        </w:tc>
      </w:tr>
      <w:tr w:rsidR="00CE23C4" w:rsidRPr="00414B19" w:rsidTr="00CE23C4">
        <w:trPr>
          <w:trHeight w:val="300"/>
          <w:jc w:val="center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3621" w:type="dxa"/>
            <w:gridSpan w:val="2"/>
            <w:shd w:val="clear" w:color="auto" w:fill="auto"/>
            <w:noWrap/>
            <w:vAlign w:val="bottom"/>
            <w:hideMark/>
          </w:tcPr>
          <w:p w:rsidR="00CE23C4" w:rsidRPr="00414B19" w:rsidRDefault="00CE23C4" w:rsidP="00CE23C4">
            <w:pPr>
              <w:pStyle w:val="Odstavecseseznamem"/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  <w:tr w:rsidR="00CE23C4" w:rsidRPr="00414B19" w:rsidTr="00CE23C4">
        <w:trPr>
          <w:trHeight w:val="300"/>
          <w:jc w:val="center"/>
        </w:trPr>
        <w:tc>
          <w:tcPr>
            <w:tcW w:w="1936" w:type="dxa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  <w:tc>
          <w:tcPr>
            <w:tcW w:w="5354" w:type="dxa"/>
            <w:gridSpan w:val="3"/>
            <w:shd w:val="clear" w:color="auto" w:fill="auto"/>
            <w:noWrap/>
            <w:vAlign w:val="bottom"/>
            <w:hideMark/>
          </w:tcPr>
          <w:p w:rsidR="00CE23C4" w:rsidRPr="00414B19" w:rsidRDefault="00CE23C4" w:rsidP="008F7575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en-GB"/>
              </w:rPr>
            </w:pPr>
          </w:p>
        </w:tc>
      </w:tr>
    </w:tbl>
    <w:p w:rsidR="00CE23C4" w:rsidRPr="00414B19" w:rsidRDefault="00CE23C4" w:rsidP="00CE23C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CE23C4" w:rsidRDefault="00CE23C4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  <w:r w:rsidRPr="00414B19">
        <w:rPr>
          <w:rFonts w:asciiTheme="minorHAnsi" w:hAnsiTheme="minorHAnsi" w:cs="TimesNewRomanPSMT"/>
          <w:b/>
          <w:sz w:val="28"/>
          <w:szCs w:val="28"/>
        </w:rPr>
        <w:t>Teorie měření:</w:t>
      </w:r>
    </w:p>
    <w:p w:rsidR="003C4140" w:rsidRPr="0048390C" w:rsidRDefault="003C414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48390C">
        <w:rPr>
          <w:rFonts w:asciiTheme="minorHAnsi" w:hAnsiTheme="minorHAnsi" w:cs="Times New Roman"/>
        </w:rPr>
        <w:t>Na povrchy výrobk</w:t>
      </w:r>
      <w:r w:rsidRPr="0048390C">
        <w:rPr>
          <w:rFonts w:asciiTheme="minorHAnsi" w:eastAsia="TimesNewRoman" w:hAnsiTheme="minorHAnsi" w:cs="TimesNewRoman"/>
        </w:rPr>
        <w:t xml:space="preserve">ů </w:t>
      </w:r>
      <w:r w:rsidRPr="0048390C">
        <w:rPr>
          <w:rFonts w:asciiTheme="minorHAnsi" w:hAnsiTheme="minorHAnsi" w:cs="Times New Roman"/>
        </w:rPr>
        <w:t>jsou kladena ur</w:t>
      </w:r>
      <w:r w:rsidRPr="0048390C">
        <w:rPr>
          <w:rFonts w:asciiTheme="minorHAnsi" w:eastAsia="TimesNewRoman" w:hAnsiTheme="minorHAnsi" w:cs="TimesNewRoman"/>
        </w:rPr>
        <w:t>č</w:t>
      </w:r>
      <w:r w:rsidRPr="0048390C">
        <w:rPr>
          <w:rFonts w:asciiTheme="minorHAnsi" w:hAnsiTheme="minorHAnsi" w:cs="Times New Roman"/>
        </w:rPr>
        <w:t>ité požadavky drsnosti, na základ</w:t>
      </w:r>
      <w:r w:rsidRPr="0048390C">
        <w:rPr>
          <w:rFonts w:asciiTheme="minorHAnsi" w:eastAsia="TimesNewRoman" w:hAnsiTheme="minorHAnsi" w:cs="TimesNewRoman"/>
        </w:rPr>
        <w:t xml:space="preserve">ě </w:t>
      </w:r>
      <w:r w:rsidRPr="0048390C">
        <w:rPr>
          <w:rFonts w:asciiTheme="minorHAnsi" w:hAnsiTheme="minorHAnsi" w:cs="Times New Roman"/>
        </w:rPr>
        <w:t>funk</w:t>
      </w:r>
      <w:r w:rsidRPr="0048390C">
        <w:rPr>
          <w:rFonts w:asciiTheme="minorHAnsi" w:eastAsia="TimesNewRoman" w:hAnsiTheme="minorHAnsi" w:cs="TimesNewRoman"/>
        </w:rPr>
        <w:t>č</w:t>
      </w:r>
      <w:r w:rsidRPr="0048390C">
        <w:rPr>
          <w:rFonts w:asciiTheme="minorHAnsi" w:hAnsiTheme="minorHAnsi" w:cs="Times New Roman"/>
        </w:rPr>
        <w:t>nosti</w:t>
      </w:r>
    </w:p>
    <w:p w:rsidR="003C4140" w:rsidRPr="0048390C" w:rsidRDefault="003C414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48390C">
        <w:rPr>
          <w:rFonts w:asciiTheme="minorHAnsi" w:hAnsiTheme="minorHAnsi" w:cs="Times New Roman"/>
        </w:rPr>
        <w:t>daných ploch. B</w:t>
      </w:r>
      <w:r w:rsidRPr="0048390C">
        <w:rPr>
          <w:rFonts w:asciiTheme="minorHAnsi" w:eastAsia="TimesNewRoman" w:hAnsiTheme="minorHAnsi" w:cs="TimesNewRoman"/>
        </w:rPr>
        <w:t>ě</w:t>
      </w:r>
      <w:r w:rsidRPr="0048390C">
        <w:rPr>
          <w:rFonts w:asciiTheme="minorHAnsi" w:hAnsiTheme="minorHAnsi" w:cs="Times New Roman"/>
        </w:rPr>
        <w:t>hem výrobního procesu p</w:t>
      </w:r>
      <w:r w:rsidRPr="0048390C">
        <w:rPr>
          <w:rFonts w:asciiTheme="minorHAnsi" w:eastAsia="TimesNewRoman" w:hAnsiTheme="minorHAnsi" w:cs="TimesNewRoman"/>
        </w:rPr>
        <w:t>ů</w:t>
      </w:r>
      <w:r w:rsidRPr="0048390C">
        <w:rPr>
          <w:rFonts w:asciiTheme="minorHAnsi" w:hAnsiTheme="minorHAnsi" w:cs="Times New Roman"/>
        </w:rPr>
        <w:t>sobí na plochy r</w:t>
      </w:r>
      <w:r w:rsidRPr="0048390C">
        <w:rPr>
          <w:rFonts w:asciiTheme="minorHAnsi" w:eastAsia="TimesNewRoman" w:hAnsiTheme="minorHAnsi" w:cs="TimesNewRoman"/>
        </w:rPr>
        <w:t>ů</w:t>
      </w:r>
      <w:r w:rsidRPr="0048390C">
        <w:rPr>
          <w:rFonts w:asciiTheme="minorHAnsi" w:hAnsiTheme="minorHAnsi" w:cs="Times New Roman"/>
        </w:rPr>
        <w:t>zné vlivy</w:t>
      </w:r>
      <w:r w:rsidR="0048390C">
        <w:rPr>
          <w:rFonts w:asciiTheme="minorHAnsi" w:hAnsiTheme="minorHAnsi" w:cs="Times New Roman"/>
        </w:rPr>
        <w:t xml:space="preserve"> např.: plastická deformace díky mechanického a tepelného</w:t>
      </w:r>
      <w:r w:rsidRPr="0048390C">
        <w:rPr>
          <w:rFonts w:asciiTheme="minorHAnsi" w:hAnsiTheme="minorHAnsi" w:cs="Times New Roman"/>
        </w:rPr>
        <w:t xml:space="preserve"> p</w:t>
      </w:r>
      <w:r w:rsidRPr="0048390C">
        <w:rPr>
          <w:rFonts w:asciiTheme="minorHAnsi" w:eastAsia="TimesNewRoman" w:hAnsiTheme="minorHAnsi" w:cs="TimesNewRoman"/>
        </w:rPr>
        <w:t>ů</w:t>
      </w:r>
      <w:r w:rsidRPr="0048390C">
        <w:rPr>
          <w:rFonts w:asciiTheme="minorHAnsi" w:hAnsiTheme="minorHAnsi" w:cs="Times New Roman"/>
        </w:rPr>
        <w:t>sobení, m</w:t>
      </w:r>
      <w:r w:rsidRPr="0048390C">
        <w:rPr>
          <w:rFonts w:asciiTheme="minorHAnsi" w:eastAsia="TimesNewRoman" w:hAnsiTheme="minorHAnsi" w:cs="TimesNewRoman"/>
        </w:rPr>
        <w:t>ě</w:t>
      </w:r>
      <w:r w:rsidRPr="0048390C">
        <w:rPr>
          <w:rFonts w:asciiTheme="minorHAnsi" w:hAnsiTheme="minorHAnsi" w:cs="Times New Roman"/>
        </w:rPr>
        <w:t>ní se tvrdost povrchové</w:t>
      </w:r>
      <w:r w:rsidR="0048390C">
        <w:rPr>
          <w:rFonts w:asciiTheme="minorHAnsi" w:hAnsiTheme="minorHAnsi" w:cs="Times New Roman"/>
        </w:rPr>
        <w:t xml:space="preserve"> </w:t>
      </w:r>
      <w:r w:rsidRPr="0048390C">
        <w:rPr>
          <w:rFonts w:asciiTheme="minorHAnsi" w:hAnsiTheme="minorHAnsi" w:cs="Times New Roman"/>
        </w:rPr>
        <w:t>apod.</w:t>
      </w:r>
    </w:p>
    <w:p w:rsidR="003C4140" w:rsidRPr="0048390C" w:rsidRDefault="003C414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48390C">
        <w:rPr>
          <w:rFonts w:asciiTheme="minorHAnsi" w:hAnsiTheme="minorHAnsi" w:cs="Times New Roman"/>
        </w:rPr>
        <w:t>Drsnost má významný vliv na</w:t>
      </w:r>
      <w:r w:rsidR="0048390C">
        <w:rPr>
          <w:rFonts w:asciiTheme="minorHAnsi" w:hAnsiTheme="minorHAnsi" w:cs="Times New Roman"/>
        </w:rPr>
        <w:t xml:space="preserve"> vlastnosti</w:t>
      </w:r>
      <w:r w:rsidRPr="0048390C">
        <w:rPr>
          <w:rFonts w:asciiTheme="minorHAnsi" w:hAnsiTheme="minorHAnsi" w:cs="Times New Roman"/>
        </w:rPr>
        <w:t xml:space="preserve"> </w:t>
      </w:r>
      <w:r w:rsidR="0048390C">
        <w:rPr>
          <w:rFonts w:asciiTheme="minorHAnsi" w:hAnsiTheme="minorHAnsi" w:cs="Times New Roman"/>
        </w:rPr>
        <w:t>s</w:t>
      </w:r>
      <w:r w:rsidRPr="0048390C">
        <w:rPr>
          <w:rFonts w:asciiTheme="minorHAnsi" w:hAnsiTheme="minorHAnsi" w:cs="Times New Roman"/>
        </w:rPr>
        <w:t>ou</w:t>
      </w:r>
      <w:r w:rsidRPr="0048390C">
        <w:rPr>
          <w:rFonts w:asciiTheme="minorHAnsi" w:eastAsia="TimesNewRoman" w:hAnsiTheme="minorHAnsi" w:cs="TimesNewRoman"/>
        </w:rPr>
        <w:t>č</w:t>
      </w:r>
      <w:r w:rsidR="0048390C">
        <w:rPr>
          <w:rFonts w:asciiTheme="minorHAnsi" w:hAnsiTheme="minorHAnsi" w:cs="Times New Roman"/>
        </w:rPr>
        <w:t>ástí</w:t>
      </w:r>
      <w:r w:rsidRPr="0048390C">
        <w:rPr>
          <w:rFonts w:asciiTheme="minorHAnsi" w:hAnsiTheme="minorHAnsi" w:cs="Times New Roman"/>
        </w:rPr>
        <w:t>, jako je</w:t>
      </w:r>
      <w:r w:rsidR="0048390C">
        <w:rPr>
          <w:rFonts w:asciiTheme="minorHAnsi" w:hAnsiTheme="minorHAnsi" w:cs="Times New Roman"/>
        </w:rPr>
        <w:t xml:space="preserve"> </w:t>
      </w:r>
      <w:r w:rsidRPr="0048390C">
        <w:rPr>
          <w:rFonts w:asciiTheme="minorHAnsi" w:hAnsiTheme="minorHAnsi" w:cs="Times New Roman"/>
        </w:rPr>
        <w:t>nap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íklad p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esnost chodu strojní sou</w:t>
      </w:r>
      <w:r w:rsidRPr="0048390C">
        <w:rPr>
          <w:rFonts w:asciiTheme="minorHAnsi" w:eastAsia="TimesNewRoman" w:hAnsiTheme="minorHAnsi" w:cs="TimesNewRoman"/>
        </w:rPr>
        <w:t>č</w:t>
      </w:r>
      <w:r w:rsidRPr="0048390C">
        <w:rPr>
          <w:rFonts w:asciiTheme="minorHAnsi" w:hAnsiTheme="minorHAnsi" w:cs="Times New Roman"/>
        </w:rPr>
        <w:t>ásti, jejich hlu</w:t>
      </w:r>
      <w:r w:rsidRPr="0048390C">
        <w:rPr>
          <w:rFonts w:asciiTheme="minorHAnsi" w:eastAsia="TimesNewRoman" w:hAnsiTheme="minorHAnsi" w:cs="TimesNewRoman"/>
        </w:rPr>
        <w:t>č</w:t>
      </w:r>
      <w:r w:rsidRPr="0048390C">
        <w:rPr>
          <w:rFonts w:asciiTheme="minorHAnsi" w:hAnsiTheme="minorHAnsi" w:cs="Times New Roman"/>
        </w:rPr>
        <w:t>nost, ztráty t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ením, p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estup tepla, nebo</w:t>
      </w:r>
      <w:r w:rsidR="0048390C">
        <w:rPr>
          <w:rFonts w:asciiTheme="minorHAnsi" w:hAnsiTheme="minorHAnsi" w:cs="Times New Roman"/>
        </w:rPr>
        <w:t xml:space="preserve"> </w:t>
      </w:r>
      <w:r w:rsidRPr="0048390C">
        <w:rPr>
          <w:rFonts w:asciiTheme="minorHAnsi" w:hAnsiTheme="minorHAnsi" w:cs="Times New Roman"/>
        </w:rPr>
        <w:t>odolnost proti opot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ebení. Proto je výhodné drsnost povrchu funk</w:t>
      </w:r>
      <w:r w:rsidRPr="0048390C">
        <w:rPr>
          <w:rFonts w:asciiTheme="minorHAnsi" w:eastAsia="TimesNewRoman" w:hAnsiTheme="minorHAnsi" w:cs="TimesNewRoman"/>
        </w:rPr>
        <w:t>č</w:t>
      </w:r>
      <w:r w:rsidRPr="0048390C">
        <w:rPr>
          <w:rFonts w:asciiTheme="minorHAnsi" w:hAnsiTheme="minorHAnsi" w:cs="Times New Roman"/>
        </w:rPr>
        <w:t xml:space="preserve">ních ploch </w:t>
      </w:r>
      <w:r w:rsidR="0048390C">
        <w:rPr>
          <w:rFonts w:asciiTheme="minorHAnsi" w:hAnsiTheme="minorHAnsi" w:cs="Times New Roman"/>
        </w:rPr>
        <w:t>měřit</w:t>
      </w:r>
      <w:r w:rsidRPr="0048390C">
        <w:rPr>
          <w:rFonts w:asciiTheme="minorHAnsi" w:hAnsiTheme="minorHAnsi" w:cs="Times New Roman"/>
        </w:rPr>
        <w:t>. Provádí se kontroly povrchu, jejichž cílem je jak vy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azení</w:t>
      </w:r>
    </w:p>
    <w:p w:rsidR="003C4140" w:rsidRPr="0048390C" w:rsidRDefault="003C414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48390C">
        <w:rPr>
          <w:rFonts w:asciiTheme="minorHAnsi" w:hAnsiTheme="minorHAnsi" w:cs="Times New Roman"/>
        </w:rPr>
        <w:t>zmetk</w:t>
      </w:r>
      <w:r w:rsidRPr="0048390C">
        <w:rPr>
          <w:rFonts w:asciiTheme="minorHAnsi" w:eastAsia="TimesNewRoman" w:hAnsiTheme="minorHAnsi" w:cs="TimesNewRoman"/>
        </w:rPr>
        <w:t>ů</w:t>
      </w:r>
      <w:r w:rsidRPr="0048390C">
        <w:rPr>
          <w:rFonts w:asciiTheme="minorHAnsi" w:hAnsiTheme="minorHAnsi" w:cs="Times New Roman"/>
        </w:rPr>
        <w:t>, tak p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edevším p</w:t>
      </w:r>
      <w:r w:rsidRPr="0048390C">
        <w:rPr>
          <w:rFonts w:asciiTheme="minorHAnsi" w:eastAsia="TimesNewRoman" w:hAnsiTheme="minorHAnsi" w:cs="TimesNewRoman"/>
        </w:rPr>
        <w:t>ř</w:t>
      </w:r>
      <w:r w:rsidRPr="0048390C">
        <w:rPr>
          <w:rFonts w:asciiTheme="minorHAnsi" w:hAnsiTheme="minorHAnsi" w:cs="Times New Roman"/>
        </w:rPr>
        <w:t>edcházení jejich vzniku. Kontrolují se r</w:t>
      </w:r>
      <w:r w:rsidRPr="0048390C">
        <w:rPr>
          <w:rFonts w:asciiTheme="minorHAnsi" w:eastAsia="TimesNewRoman" w:hAnsiTheme="minorHAnsi" w:cs="TimesNewRoman"/>
        </w:rPr>
        <w:t>ů</w:t>
      </w:r>
      <w:r w:rsidRPr="0048390C">
        <w:rPr>
          <w:rFonts w:asciiTheme="minorHAnsi" w:hAnsiTheme="minorHAnsi" w:cs="Times New Roman"/>
        </w:rPr>
        <w:t>zné parametry, ze kterých</w:t>
      </w:r>
    </w:p>
    <w:p w:rsidR="003C4140" w:rsidRDefault="003C414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48390C">
        <w:rPr>
          <w:rFonts w:asciiTheme="minorHAnsi" w:hAnsiTheme="minorHAnsi" w:cs="Times New Roman"/>
        </w:rPr>
        <w:t>získáme popis geometrických a fyzikálních vlastností daného povrchu.</w:t>
      </w:r>
    </w:p>
    <w:p w:rsidR="0048390C" w:rsidRDefault="0048390C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48390C" w:rsidRPr="0048390C" w:rsidRDefault="00574590" w:rsidP="003C414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55245</wp:posOffset>
            </wp:positionV>
            <wp:extent cx="4823460" cy="2779395"/>
            <wp:effectExtent l="19050" t="0" r="0" b="0"/>
            <wp:wrapTight wrapText="bothSides">
              <wp:wrapPolygon edited="0">
                <wp:start x="-85" y="0"/>
                <wp:lineTo x="-85" y="21467"/>
                <wp:lineTo x="21583" y="21467"/>
                <wp:lineTo x="21583" y="0"/>
                <wp:lineTo x="-85" y="0"/>
              </wp:wrapPolygon>
            </wp:wrapTight>
            <wp:docPr id="29" name="obrázek 29" descr="C:\Users\Matěj\AppData\Local\Microsoft\Windows\INetCache\Content.Word\obr9.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těj\AppData\Local\Microsoft\Windows\INetCache\Content.Word\obr9.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48390C" w:rsidRDefault="0048390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E84E4E" w:rsidRDefault="00E84E4E" w:rsidP="005745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</w:rPr>
      </w:pPr>
    </w:p>
    <w:p w:rsidR="00D5509C" w:rsidRDefault="00574590" w:rsidP="0057459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lastRenderedPageBreak/>
        <w:t>Graf profilu povrchu součásti</w:t>
      </w:r>
    </w:p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tbl>
      <w:tblPr>
        <w:tblStyle w:val="Mkatabulky"/>
        <w:tblpPr w:leftFromText="180" w:rightFromText="180" w:vertAnchor="page" w:horzAnchor="margin" w:tblpY="1452"/>
        <w:tblW w:w="9157" w:type="dxa"/>
        <w:tblLook w:val="04A0" w:firstRow="1" w:lastRow="0" w:firstColumn="1" w:lastColumn="0" w:noHBand="0" w:noVBand="1"/>
      </w:tblPr>
      <w:tblGrid>
        <w:gridCol w:w="961"/>
        <w:gridCol w:w="1183"/>
        <w:gridCol w:w="4691"/>
        <w:gridCol w:w="2322"/>
      </w:tblGrid>
      <w:tr w:rsidR="0057273F" w:rsidRPr="00414B19" w:rsidTr="0057273F">
        <w:tc>
          <w:tcPr>
            <w:tcW w:w="9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414B19">
              <w:rPr>
                <w:rFonts w:asciiTheme="minorHAnsi" w:hAnsiTheme="minorHAnsi" w:cs="TimesNewRomanPSMT"/>
                <w:b/>
              </w:rPr>
              <w:t>Výstup</w:t>
            </w:r>
          </w:p>
        </w:tc>
        <w:tc>
          <w:tcPr>
            <w:tcW w:w="11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414B19">
              <w:rPr>
                <w:rFonts w:asciiTheme="minorHAnsi" w:hAnsiTheme="minorHAnsi" w:cs="TimesNewRomanPSMT"/>
                <w:b/>
              </w:rPr>
              <w:t>Parametr</w:t>
            </w:r>
          </w:p>
        </w:tc>
        <w:tc>
          <w:tcPr>
            <w:tcW w:w="4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414B19">
              <w:rPr>
                <w:rFonts w:asciiTheme="minorHAnsi" w:hAnsiTheme="minorHAnsi" w:cs="TimesNewRomanPSMT"/>
                <w:b/>
              </w:rPr>
              <w:t>Význam parametru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  <w:b/>
              </w:rPr>
            </w:pPr>
            <w:r w:rsidRPr="00414B19">
              <w:rPr>
                <w:rFonts w:asciiTheme="minorHAnsi" w:hAnsiTheme="minorHAnsi" w:cs="TimesNewRomanPSMT"/>
                <w:b/>
              </w:rPr>
              <w:t>norma</w:t>
            </w:r>
          </w:p>
        </w:tc>
      </w:tr>
      <w:tr w:rsidR="0057273F" w:rsidRPr="00414B19" w:rsidTr="0057273F">
        <w:tc>
          <w:tcPr>
            <w:tcW w:w="961" w:type="dxa"/>
            <w:tcBorders>
              <w:top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Ra</w:t>
            </w:r>
            <w:proofErr w:type="spellEnd"/>
          </w:p>
        </w:tc>
        <w:tc>
          <w:tcPr>
            <w:tcW w:w="1183" w:type="dxa"/>
            <w:tcBorders>
              <w:top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Ra</w:t>
            </w:r>
            <w:proofErr w:type="spellEnd"/>
          </w:p>
        </w:tc>
        <w:tc>
          <w:tcPr>
            <w:tcW w:w="4691" w:type="dxa"/>
            <w:tcBorders>
              <w:top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průměrná aritmetická úchylka profilu drsnosti</w:t>
            </w:r>
          </w:p>
        </w:tc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ČSN EN ISO 4287</w:t>
            </w: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RQ</w:t>
            </w:r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Rq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průměrná kvadratická úchylka profilu drsnosti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Rz</w:t>
            </w:r>
            <w:proofErr w:type="spellEnd"/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Rz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největší výška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RT</w:t>
            </w:r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Rt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celková výška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Rmr</w:t>
            </w:r>
            <w:proofErr w:type="spellEnd"/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Rmr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 xml:space="preserve">vzájemný </w:t>
            </w:r>
            <w:proofErr w:type="spellStart"/>
            <w:r w:rsidRPr="00414B19">
              <w:rPr>
                <w:rFonts w:asciiTheme="minorHAnsi" w:hAnsiTheme="minorHAnsi"/>
              </w:rPr>
              <w:t>moterialový</w:t>
            </w:r>
            <w:proofErr w:type="spellEnd"/>
            <w:r w:rsidRPr="00414B19">
              <w:rPr>
                <w:rFonts w:asciiTheme="minorHAnsi" w:hAnsiTheme="minorHAnsi"/>
              </w:rPr>
              <w:t xml:space="preserve"> poměr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CR</w:t>
            </w:r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Rδc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rozdíl výšky úseku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CF</w:t>
            </w:r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Rδc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rozdíl výšky úseku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CL</w:t>
            </w:r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Rδc</w:t>
            </w:r>
            <w:proofErr w:type="spellEnd"/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rozdíl výšky úseku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  <w:tr w:rsidR="0057273F" w:rsidRPr="00414B19" w:rsidTr="0057273F">
        <w:tc>
          <w:tcPr>
            <w:tcW w:w="96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proofErr w:type="spellStart"/>
            <w:r w:rsidRPr="00414B19">
              <w:rPr>
                <w:rFonts w:asciiTheme="minorHAnsi" w:hAnsiTheme="minorHAnsi" w:cs="TimesNewRomanPSMT"/>
              </w:rPr>
              <w:t>RSm</w:t>
            </w:r>
            <w:proofErr w:type="spellEnd"/>
          </w:p>
        </w:tc>
        <w:tc>
          <w:tcPr>
            <w:tcW w:w="1183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 w:cs="TimesNewRomanPSMT"/>
              </w:rPr>
              <w:t>RMS</w:t>
            </w:r>
          </w:p>
        </w:tc>
        <w:tc>
          <w:tcPr>
            <w:tcW w:w="4691" w:type="dxa"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  <w:r w:rsidRPr="00414B19">
              <w:rPr>
                <w:rFonts w:asciiTheme="minorHAnsi" w:hAnsiTheme="minorHAnsi"/>
              </w:rPr>
              <w:t>průměrná šířka prvků profilu</w:t>
            </w:r>
          </w:p>
        </w:tc>
        <w:tc>
          <w:tcPr>
            <w:tcW w:w="2322" w:type="dxa"/>
            <w:vMerge/>
            <w:vAlign w:val="center"/>
          </w:tcPr>
          <w:p w:rsidR="0057273F" w:rsidRPr="00414B19" w:rsidRDefault="0057273F" w:rsidP="0057273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MT"/>
              </w:rPr>
            </w:pPr>
          </w:p>
        </w:tc>
      </w:tr>
    </w:tbl>
    <w:p w:rsidR="00D5509C" w:rsidRDefault="00D5509C" w:rsidP="00CE23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</w:rPr>
      </w:pPr>
    </w:p>
    <w:p w:rsidR="00E84E4E" w:rsidRPr="00414B19" w:rsidRDefault="00E84E4E" w:rsidP="00E84E4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>Tabulka možných hodnot</w:t>
      </w:r>
    </w:p>
    <w:p w:rsidR="001523F5" w:rsidRDefault="001523F5">
      <w:pPr>
        <w:rPr>
          <w:rFonts w:asciiTheme="minorHAnsi" w:hAnsiTheme="minorHAnsi" w:cs="TimesNewRomanPSMT"/>
          <w:b/>
        </w:rPr>
      </w:pPr>
      <w:r>
        <w:rPr>
          <w:rFonts w:asciiTheme="minorHAnsi" w:hAnsiTheme="minorHAnsi" w:cs="TimesNewRomanPSMT"/>
          <w:b/>
        </w:rPr>
        <w:t>Metody měření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3145F5">
        <w:rPr>
          <w:rFonts w:asciiTheme="minorHAnsi" w:hAnsiTheme="minorHAnsi" w:cs="Times New Roman"/>
          <w:i/>
        </w:rPr>
        <w:t xml:space="preserve">Kvalitativní hodnocení </w:t>
      </w:r>
      <w:r w:rsidRPr="001523F5">
        <w:rPr>
          <w:rFonts w:asciiTheme="minorHAnsi" w:hAnsiTheme="minorHAnsi" w:cs="Times New Roman"/>
        </w:rPr>
        <w:t>– hodnocení povrchu drs</w:t>
      </w:r>
      <w:r w:rsidR="003145F5">
        <w:rPr>
          <w:rFonts w:asciiTheme="minorHAnsi" w:hAnsiTheme="minorHAnsi" w:cs="Times New Roman"/>
        </w:rPr>
        <w:t xml:space="preserve">nosti lidskými smysly. Jedná se </w:t>
      </w:r>
      <w:r w:rsidRPr="001523F5">
        <w:rPr>
          <w:rFonts w:asciiTheme="minorHAnsi" w:hAnsiTheme="minorHAnsi" w:cs="Times New Roman"/>
        </w:rPr>
        <w:t>o</w:t>
      </w:r>
      <w:r w:rsidR="003145F5">
        <w:rPr>
          <w:rFonts w:asciiTheme="minorHAnsi" w:hAnsiTheme="minorHAnsi" w:cs="Times New Roman"/>
        </w:rPr>
        <w:t xml:space="preserve"> </w:t>
      </w:r>
    </w:p>
    <w:p w:rsidR="001523F5" w:rsidRPr="001523F5" w:rsidRDefault="0021628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144145</wp:posOffset>
            </wp:positionV>
            <wp:extent cx="1773555" cy="2969895"/>
            <wp:effectExtent l="0" t="0" r="0" b="1905"/>
            <wp:wrapTight wrapText="bothSides">
              <wp:wrapPolygon edited="0">
                <wp:start x="0" y="0"/>
                <wp:lineTo x="0" y="21475"/>
                <wp:lineTo x="21345" y="21475"/>
                <wp:lineTo x="21345" y="0"/>
                <wp:lineTo x="0" y="0"/>
              </wp:wrapPolygon>
            </wp:wrapTight>
            <wp:docPr id="8" name="obrázek 8" descr="IMG_20180123_090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80123_0902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2969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3F5" w:rsidRPr="001523F5">
        <w:rPr>
          <w:rFonts w:asciiTheme="minorHAnsi" w:hAnsiTheme="minorHAnsi" w:cs="Times New Roman"/>
        </w:rPr>
        <w:t>porovnávání daného povrchu se vzorovými plochami hmatem, zrakem, p</w:t>
      </w:r>
      <w:r w:rsidR="001523F5" w:rsidRPr="001523F5">
        <w:rPr>
          <w:rFonts w:asciiTheme="minorHAnsi" w:eastAsia="TimesNewRoman" w:hAnsiTheme="minorHAnsi" w:cs="TimesNewRoman"/>
        </w:rPr>
        <w:t>ř</w:t>
      </w:r>
      <w:r w:rsidR="001523F5" w:rsidRPr="001523F5">
        <w:rPr>
          <w:rFonts w:asciiTheme="minorHAnsi" w:hAnsiTheme="minorHAnsi" w:cs="Times New Roman"/>
        </w:rPr>
        <w:t>íp. pomocí</w:t>
      </w:r>
      <w:r w:rsidR="004A3BFF">
        <w:rPr>
          <w:rFonts w:asciiTheme="minorHAnsi" w:hAnsiTheme="minorHAnsi" w:cs="Times New Roman"/>
        </w:rPr>
        <w:t xml:space="preserve"> </w:t>
      </w:r>
      <w:r w:rsidR="001523F5" w:rsidRPr="001523F5">
        <w:rPr>
          <w:rFonts w:asciiTheme="minorHAnsi" w:hAnsiTheme="minorHAnsi" w:cs="Times New Roman"/>
        </w:rPr>
        <w:t>jednoduchých optických pom</w:t>
      </w:r>
      <w:r w:rsidR="001523F5" w:rsidRPr="001523F5">
        <w:rPr>
          <w:rFonts w:asciiTheme="minorHAnsi" w:eastAsia="TimesNewRoman" w:hAnsiTheme="minorHAnsi" w:cs="TimesNewRoman"/>
        </w:rPr>
        <w:t>ů</w:t>
      </w:r>
      <w:r w:rsidR="001523F5" w:rsidRPr="001523F5">
        <w:rPr>
          <w:rFonts w:asciiTheme="minorHAnsi" w:hAnsiTheme="minorHAnsi" w:cs="Times New Roman"/>
        </w:rPr>
        <w:t>cek</w:t>
      </w:r>
      <w:r w:rsidR="003145F5">
        <w:rPr>
          <w:rFonts w:asciiTheme="minorHAnsi" w:hAnsiTheme="minorHAnsi" w:cs="Times New Roman"/>
        </w:rPr>
        <w:t>.</w:t>
      </w:r>
      <w:r w:rsidR="003145F5">
        <w:rPr>
          <w:rFonts w:asciiTheme="minorHAnsi" w:eastAsia="CambriaMath" w:hAnsiTheme="minorHAnsi" w:cs="CambriaMath"/>
        </w:rPr>
        <w:t xml:space="preserve"> </w:t>
      </w:r>
      <w:r w:rsidR="001523F5" w:rsidRPr="001523F5">
        <w:rPr>
          <w:rFonts w:asciiTheme="minorHAnsi" w:hAnsiTheme="minorHAnsi" w:cs="Times New Roman"/>
        </w:rPr>
        <w:t>Spolehlivost p</w:t>
      </w:r>
      <w:r w:rsidR="001523F5" w:rsidRPr="001523F5">
        <w:rPr>
          <w:rFonts w:asciiTheme="minorHAnsi" w:eastAsia="TimesNewRoman" w:hAnsiTheme="minorHAnsi" w:cs="TimesNewRoman"/>
        </w:rPr>
        <w:t>ř</w:t>
      </w:r>
      <w:r w:rsidR="001523F5" w:rsidRPr="001523F5">
        <w:rPr>
          <w:rFonts w:asciiTheme="minorHAnsi" w:hAnsiTheme="minorHAnsi" w:cs="Times New Roman"/>
        </w:rPr>
        <w:t>i této metod</w:t>
      </w:r>
      <w:r w:rsidR="001523F5" w:rsidRPr="001523F5">
        <w:rPr>
          <w:rFonts w:asciiTheme="minorHAnsi" w:eastAsia="TimesNewRoman" w:hAnsiTheme="minorHAnsi" w:cs="TimesNewRoman"/>
        </w:rPr>
        <w:t xml:space="preserve">ě </w:t>
      </w:r>
      <w:r w:rsidR="001523F5" w:rsidRPr="001523F5">
        <w:rPr>
          <w:rFonts w:asciiTheme="minorHAnsi" w:hAnsiTheme="minorHAnsi" w:cs="Times New Roman"/>
        </w:rPr>
        <w:t>je omezena rozlišovací schopností lidských smysl</w:t>
      </w:r>
      <w:r w:rsidR="001523F5" w:rsidRPr="001523F5">
        <w:rPr>
          <w:rFonts w:asciiTheme="minorHAnsi" w:eastAsia="TimesNewRoman" w:hAnsiTheme="minorHAnsi" w:cs="TimesNewRoman"/>
        </w:rPr>
        <w:t xml:space="preserve">ů </w:t>
      </w:r>
      <w:r w:rsidR="001523F5" w:rsidRPr="001523F5">
        <w:rPr>
          <w:rFonts w:asciiTheme="minorHAnsi" w:hAnsiTheme="minorHAnsi" w:cs="Times New Roman"/>
        </w:rPr>
        <w:t>a</w:t>
      </w:r>
      <w:r w:rsidR="003145F5">
        <w:rPr>
          <w:rFonts w:asciiTheme="minorHAnsi" w:eastAsia="CambriaMath" w:hAnsiTheme="minorHAnsi" w:cs="CambriaMath"/>
        </w:rPr>
        <w:t xml:space="preserve"> </w:t>
      </w:r>
      <w:r w:rsidR="001523F5" w:rsidRPr="001523F5">
        <w:rPr>
          <w:rFonts w:asciiTheme="minorHAnsi" w:hAnsiTheme="minorHAnsi" w:cs="Times New Roman"/>
        </w:rPr>
        <w:t>fyzikálními vlastnostmi použitých pom</w:t>
      </w:r>
      <w:r w:rsidR="001523F5" w:rsidRPr="001523F5">
        <w:rPr>
          <w:rFonts w:asciiTheme="minorHAnsi" w:eastAsia="TimesNewRoman" w:hAnsiTheme="minorHAnsi" w:cs="TimesNewRoman"/>
        </w:rPr>
        <w:t>ů</w:t>
      </w:r>
      <w:r w:rsidR="001523F5" w:rsidRPr="001523F5">
        <w:rPr>
          <w:rFonts w:asciiTheme="minorHAnsi" w:hAnsiTheme="minorHAnsi" w:cs="Times New Roman"/>
        </w:rPr>
        <w:t>cek – nap</w:t>
      </w:r>
      <w:r w:rsidR="001523F5" w:rsidRPr="001523F5">
        <w:rPr>
          <w:rFonts w:asciiTheme="minorHAnsi" w:eastAsia="TimesNewRoman" w:hAnsiTheme="minorHAnsi" w:cs="TimesNewRoman"/>
        </w:rPr>
        <w:t>ř</w:t>
      </w:r>
      <w:r w:rsidR="001523F5" w:rsidRPr="001523F5">
        <w:rPr>
          <w:rFonts w:asciiTheme="minorHAnsi" w:hAnsiTheme="minorHAnsi" w:cs="Times New Roman"/>
        </w:rPr>
        <w:t>. mikroskop</w:t>
      </w:r>
      <w:r w:rsidR="001523F5" w:rsidRPr="001523F5">
        <w:rPr>
          <w:rFonts w:asciiTheme="minorHAnsi" w:eastAsia="TimesNewRoman" w:hAnsiTheme="minorHAnsi" w:cs="TimesNewRoman"/>
        </w:rPr>
        <w:t>ů</w:t>
      </w:r>
      <w:r w:rsidR="001523F5" w:rsidRPr="001523F5">
        <w:rPr>
          <w:rFonts w:asciiTheme="minorHAnsi" w:hAnsiTheme="minorHAnsi" w:cs="Times New Roman"/>
        </w:rPr>
        <w:t>. Rozlišovací schopnost p</w:t>
      </w:r>
      <w:r w:rsidR="001523F5" w:rsidRPr="001523F5">
        <w:rPr>
          <w:rFonts w:asciiTheme="minorHAnsi" w:eastAsia="TimesNewRoman" w:hAnsiTheme="minorHAnsi" w:cs="TimesNewRoman"/>
        </w:rPr>
        <w:t>ř</w:t>
      </w:r>
      <w:r w:rsidR="001523F5" w:rsidRPr="001523F5">
        <w:rPr>
          <w:rFonts w:asciiTheme="minorHAnsi" w:hAnsiTheme="minorHAnsi" w:cs="Times New Roman"/>
        </w:rPr>
        <w:t>i</w:t>
      </w:r>
      <w:r w:rsidR="003145F5">
        <w:rPr>
          <w:rFonts w:asciiTheme="minorHAnsi" w:hAnsiTheme="minorHAnsi" w:cs="Times New Roman"/>
        </w:rPr>
        <w:t xml:space="preserve"> </w:t>
      </w:r>
      <w:r w:rsidR="001523F5" w:rsidRPr="001523F5">
        <w:rPr>
          <w:rFonts w:asciiTheme="minorHAnsi" w:hAnsiTheme="minorHAnsi" w:cs="Times New Roman"/>
        </w:rPr>
        <w:t>použití sv</w:t>
      </w:r>
      <w:r w:rsidR="001523F5" w:rsidRPr="001523F5">
        <w:rPr>
          <w:rFonts w:asciiTheme="minorHAnsi" w:eastAsia="TimesNewRoman" w:hAnsiTheme="minorHAnsi" w:cs="TimesNewRoman"/>
        </w:rPr>
        <w:t>ě</w:t>
      </w:r>
      <w:r w:rsidR="001523F5" w:rsidRPr="001523F5">
        <w:rPr>
          <w:rFonts w:asciiTheme="minorHAnsi" w:hAnsiTheme="minorHAnsi" w:cs="Times New Roman"/>
        </w:rPr>
        <w:t>telného mikroskopu je p</w:t>
      </w:r>
      <w:r w:rsidR="001523F5" w:rsidRPr="001523F5">
        <w:rPr>
          <w:rFonts w:asciiTheme="minorHAnsi" w:eastAsia="TimesNewRoman" w:hAnsiTheme="minorHAnsi" w:cs="TimesNewRoman"/>
        </w:rPr>
        <w:t>ř</w:t>
      </w:r>
      <w:r w:rsidR="001523F5" w:rsidRPr="001523F5">
        <w:rPr>
          <w:rFonts w:asciiTheme="minorHAnsi" w:hAnsiTheme="minorHAnsi" w:cs="Times New Roman"/>
        </w:rPr>
        <w:t>ibližn</w:t>
      </w:r>
      <w:r w:rsidR="001523F5" w:rsidRPr="001523F5">
        <w:rPr>
          <w:rFonts w:asciiTheme="minorHAnsi" w:eastAsia="TimesNewRoman" w:hAnsiTheme="minorHAnsi" w:cs="TimesNewRoman"/>
        </w:rPr>
        <w:t xml:space="preserve">ě </w:t>
      </w:r>
      <w:r w:rsidR="001523F5" w:rsidRPr="001523F5">
        <w:rPr>
          <w:rFonts w:asciiTheme="minorHAnsi" w:hAnsiTheme="minorHAnsi" w:cs="Times New Roman"/>
        </w:rPr>
        <w:t xml:space="preserve">1 </w:t>
      </w:r>
      <w:proofErr w:type="spellStart"/>
      <w:r w:rsidR="001523F5" w:rsidRPr="001523F5">
        <w:rPr>
          <w:rFonts w:asciiTheme="minorHAnsi" w:hAnsiTheme="minorHAnsi" w:cs="Times New Roman"/>
        </w:rPr>
        <w:t>μm</w:t>
      </w:r>
      <w:proofErr w:type="spellEnd"/>
      <w:r w:rsidR="001523F5" w:rsidRPr="001523F5">
        <w:rPr>
          <w:rFonts w:asciiTheme="minorHAnsi" w:hAnsiTheme="minorHAnsi" w:cs="Times New Roman"/>
        </w:rPr>
        <w:t>. Hmatem lze u dvou ploch obrobených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eastAsia="CambriaMath" w:hAnsiTheme="minorHAnsi" w:cs="CambriaMath"/>
        </w:rPr>
      </w:pPr>
      <w:r w:rsidRPr="001523F5">
        <w:rPr>
          <w:rFonts w:asciiTheme="minorHAnsi" w:hAnsiTheme="minorHAnsi" w:cs="Times New Roman"/>
        </w:rPr>
        <w:t>stejným zp</w:t>
      </w:r>
      <w:r w:rsidRPr="001523F5">
        <w:rPr>
          <w:rFonts w:asciiTheme="minorHAnsi" w:eastAsia="TimesNewRoman" w:hAnsiTheme="minorHAnsi" w:cs="TimesNewRoman"/>
        </w:rPr>
        <w:t>ů</w:t>
      </w:r>
      <w:r w:rsidRPr="001523F5">
        <w:rPr>
          <w:rFonts w:asciiTheme="minorHAnsi" w:hAnsiTheme="minorHAnsi" w:cs="Times New Roman"/>
        </w:rPr>
        <w:t xml:space="preserve">sobem rozlišit rozdíl v drsnosti až </w:t>
      </w:r>
      <w:proofErr w:type="spellStart"/>
      <w:r w:rsidRPr="001523F5">
        <w:rPr>
          <w:rFonts w:asciiTheme="minorHAnsi" w:hAnsiTheme="minorHAnsi" w:cs="Times New Roman"/>
        </w:rPr>
        <w:t>Ra</w:t>
      </w:r>
      <w:proofErr w:type="spellEnd"/>
      <w:r w:rsidRPr="001523F5">
        <w:rPr>
          <w:rFonts w:asciiTheme="minorHAnsi" w:hAnsiTheme="minorHAnsi" w:cs="Times New Roman"/>
        </w:rPr>
        <w:t xml:space="preserve"> = 0,1μm</w:t>
      </w:r>
      <w:r w:rsidR="003145F5">
        <w:rPr>
          <w:rFonts w:asciiTheme="minorHAnsi" w:hAnsiTheme="minorHAnsi" w:cs="Times New Roman"/>
        </w:rPr>
        <w:t>.</w:t>
      </w:r>
    </w:p>
    <w:p w:rsidR="003145F5" w:rsidRDefault="0021628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59055</wp:posOffset>
            </wp:positionV>
            <wp:extent cx="4688205" cy="1861185"/>
            <wp:effectExtent l="0" t="0" r="0" b="5715"/>
            <wp:wrapTight wrapText="bothSides">
              <wp:wrapPolygon edited="0">
                <wp:start x="0" y="0"/>
                <wp:lineTo x="0" y="21445"/>
                <wp:lineTo x="21503" y="21445"/>
                <wp:lineTo x="21503" y="0"/>
                <wp:lineTo x="0" y="0"/>
              </wp:wrapPolygon>
            </wp:wrapTight>
            <wp:docPr id="7" name="obrázek 7" descr="IMG_20180123_083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20180123_0839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86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5F5" w:rsidRDefault="003145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145F5" w:rsidRDefault="003145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145F5" w:rsidRDefault="003145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145F5" w:rsidRDefault="003145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3145F5" w:rsidRDefault="003145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5F19E0">
        <w:rPr>
          <w:rFonts w:asciiTheme="minorHAnsi" w:hAnsiTheme="minorHAnsi" w:cs="Times New Roman"/>
          <w:i/>
        </w:rPr>
        <w:t>Nep</w:t>
      </w:r>
      <w:r w:rsidRPr="005F19E0">
        <w:rPr>
          <w:rFonts w:asciiTheme="minorHAnsi" w:eastAsia="TimesNewRoman" w:hAnsiTheme="minorHAnsi" w:cs="TimesNewRoman"/>
          <w:i/>
        </w:rPr>
        <w:t>ř</w:t>
      </w:r>
      <w:r w:rsidRPr="005F19E0">
        <w:rPr>
          <w:rFonts w:asciiTheme="minorHAnsi" w:hAnsiTheme="minorHAnsi" w:cs="Times New Roman"/>
          <w:i/>
        </w:rPr>
        <w:t>ímé kvantitativní m</w:t>
      </w:r>
      <w:r w:rsidRPr="005F19E0">
        <w:rPr>
          <w:rFonts w:asciiTheme="minorHAnsi" w:eastAsia="TimesNewRoman" w:hAnsiTheme="minorHAnsi" w:cs="TimesNewRoman"/>
          <w:i/>
        </w:rPr>
        <w:t>ěř</w:t>
      </w:r>
      <w:r w:rsidRPr="005F19E0">
        <w:rPr>
          <w:rFonts w:asciiTheme="minorHAnsi" w:hAnsiTheme="minorHAnsi" w:cs="Times New Roman"/>
          <w:i/>
        </w:rPr>
        <w:t>ení</w:t>
      </w:r>
      <w:r w:rsidRPr="001523F5">
        <w:rPr>
          <w:rFonts w:asciiTheme="minorHAnsi" w:hAnsiTheme="minorHAnsi" w:cs="Times New Roman"/>
        </w:rPr>
        <w:t xml:space="preserve"> – p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>i tomto zp</w:t>
      </w:r>
      <w:r w:rsidRPr="001523F5">
        <w:rPr>
          <w:rFonts w:asciiTheme="minorHAnsi" w:eastAsia="TimesNewRoman" w:hAnsiTheme="minorHAnsi" w:cs="TimesNewRoman"/>
        </w:rPr>
        <w:t>ů</w:t>
      </w:r>
      <w:r w:rsidRPr="001523F5">
        <w:rPr>
          <w:rFonts w:asciiTheme="minorHAnsi" w:hAnsiTheme="minorHAnsi" w:cs="Times New Roman"/>
        </w:rPr>
        <w:t>sobu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ení se porovnává kontrolovaná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plocha se vzorovou (etalonovou) kompara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ními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idly. Výsledkem je rozdíl drsností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porovnávaných povrch</w:t>
      </w:r>
      <w:r w:rsidRPr="001523F5">
        <w:rPr>
          <w:rFonts w:asciiTheme="minorHAnsi" w:eastAsia="TimesNewRoman" w:hAnsiTheme="minorHAnsi" w:cs="TimesNewRoman"/>
        </w:rPr>
        <w:t>ů</w:t>
      </w:r>
      <w:r w:rsidRPr="001523F5">
        <w:rPr>
          <w:rFonts w:asciiTheme="minorHAnsi" w:hAnsiTheme="minorHAnsi" w:cs="Times New Roman"/>
        </w:rPr>
        <w:t>. Do této skupiny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idel pat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>í mechanické komparátory - pro ur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ení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10</w:t>
      </w:r>
      <w:r w:rsidR="005F19E0">
        <w:rPr>
          <w:rFonts w:asciiTheme="minorHAnsi" w:hAnsiTheme="minorHAnsi" w:cs="Times New Roman"/>
        </w:rPr>
        <w:t xml:space="preserve"> </w:t>
      </w:r>
      <w:r w:rsidRPr="001523F5">
        <w:rPr>
          <w:rFonts w:asciiTheme="minorHAnsi" w:hAnsiTheme="minorHAnsi" w:cs="Times New Roman"/>
        </w:rPr>
        <w:t xml:space="preserve">parametru </w:t>
      </w:r>
      <w:proofErr w:type="spellStart"/>
      <w:r w:rsidRPr="001523F5">
        <w:rPr>
          <w:rFonts w:asciiTheme="minorHAnsi" w:hAnsiTheme="minorHAnsi" w:cs="Times New Roman"/>
        </w:rPr>
        <w:t>Ra</w:t>
      </w:r>
      <w:proofErr w:type="spellEnd"/>
      <w:r w:rsidRPr="001523F5">
        <w:rPr>
          <w:rFonts w:asciiTheme="minorHAnsi" w:hAnsiTheme="minorHAnsi" w:cs="Times New Roman"/>
        </w:rPr>
        <w:t>, pneumatické komparátory, elektrické komparátory a fotoelektrické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eastAsia="CambriaMath" w:hAnsiTheme="minorHAnsi" w:cs="CambriaMath"/>
        </w:rPr>
      </w:pPr>
      <w:r w:rsidRPr="001523F5">
        <w:rPr>
          <w:rFonts w:asciiTheme="minorHAnsi" w:hAnsiTheme="minorHAnsi" w:cs="Times New Roman"/>
        </w:rPr>
        <w:t xml:space="preserve">komparátory. </w:t>
      </w:r>
    </w:p>
    <w:p w:rsidR="005F19E0" w:rsidRPr="005F19E0" w:rsidRDefault="0021628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2991485</wp:posOffset>
            </wp:positionH>
            <wp:positionV relativeFrom="paragraph">
              <wp:posOffset>14605</wp:posOffset>
            </wp:positionV>
            <wp:extent cx="15906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471" y="21454"/>
                <wp:lineTo x="21471" y="0"/>
                <wp:lineTo x="0" y="0"/>
              </wp:wrapPolygon>
            </wp:wrapTight>
            <wp:docPr id="10" name="obrázek 10" descr="IMG_20180123_090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20180123_0902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99" w:rsidRDefault="0021628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189230</wp:posOffset>
            </wp:positionH>
            <wp:positionV relativeFrom="paragraph">
              <wp:posOffset>17145</wp:posOffset>
            </wp:positionV>
            <wp:extent cx="2527935" cy="2508250"/>
            <wp:effectExtent l="0" t="0" r="5715" b="6350"/>
            <wp:wrapTight wrapText="bothSides">
              <wp:wrapPolygon edited="0">
                <wp:start x="0" y="0"/>
                <wp:lineTo x="0" y="21491"/>
                <wp:lineTo x="21486" y="21491"/>
                <wp:lineTo x="21486" y="0"/>
                <wp:lineTo x="0" y="0"/>
              </wp:wrapPolygon>
            </wp:wrapTight>
            <wp:docPr id="9" name="obrázek 9" descr="IMG_20180123_083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20180123_0833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50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3C0199" w:rsidRDefault="003C019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i/>
        </w:rPr>
      </w:pP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5F19E0">
        <w:rPr>
          <w:rFonts w:asciiTheme="minorHAnsi" w:hAnsiTheme="minorHAnsi" w:cs="Times New Roman"/>
          <w:i/>
        </w:rPr>
        <w:t xml:space="preserve">Dotykové </w:t>
      </w:r>
      <w:proofErr w:type="spellStart"/>
      <w:r w:rsidRPr="005F19E0">
        <w:rPr>
          <w:rFonts w:asciiTheme="minorHAnsi" w:hAnsiTheme="minorHAnsi" w:cs="Times New Roman"/>
          <w:i/>
        </w:rPr>
        <w:t>profilom</w:t>
      </w:r>
      <w:r w:rsidRPr="005F19E0">
        <w:rPr>
          <w:rFonts w:asciiTheme="minorHAnsi" w:eastAsia="TimesNewRoman" w:hAnsiTheme="minorHAnsi" w:cs="TimesNewRoman"/>
          <w:i/>
        </w:rPr>
        <w:t>ě</w:t>
      </w:r>
      <w:r w:rsidRPr="005F19E0">
        <w:rPr>
          <w:rFonts w:asciiTheme="minorHAnsi" w:hAnsiTheme="minorHAnsi" w:cs="Times New Roman"/>
          <w:i/>
        </w:rPr>
        <w:t>ry</w:t>
      </w:r>
      <w:proofErr w:type="spellEnd"/>
      <w:r w:rsidRPr="005F19E0">
        <w:rPr>
          <w:rFonts w:asciiTheme="minorHAnsi" w:hAnsiTheme="minorHAnsi" w:cs="Times New Roman"/>
          <w:i/>
        </w:rPr>
        <w:t xml:space="preserve"> s postupnou transformací profilu</w:t>
      </w:r>
      <w:r w:rsidRPr="001523F5">
        <w:rPr>
          <w:rFonts w:asciiTheme="minorHAnsi" w:hAnsiTheme="minorHAnsi" w:cs="Times New Roman"/>
        </w:rPr>
        <w:t xml:space="preserve"> - principem tohoto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ení je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rovnom</w:t>
      </w:r>
      <w:r w:rsidRPr="001523F5">
        <w:rPr>
          <w:rFonts w:asciiTheme="minorHAnsi" w:eastAsia="TimesNewRoman" w:hAnsiTheme="minorHAnsi" w:cs="TimesNewRoman"/>
        </w:rPr>
        <w:t>ě</w:t>
      </w:r>
      <w:r w:rsidRPr="001523F5">
        <w:rPr>
          <w:rFonts w:asciiTheme="minorHAnsi" w:hAnsiTheme="minorHAnsi" w:cs="Times New Roman"/>
        </w:rPr>
        <w:t>rné posouvání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ícího doteku po kontrolovaném povrchu. Zm</w:t>
      </w:r>
      <w:r w:rsidRPr="001523F5">
        <w:rPr>
          <w:rFonts w:asciiTheme="minorHAnsi" w:eastAsia="TimesNewRoman" w:hAnsiTheme="minorHAnsi" w:cs="TimesNewRoman"/>
        </w:rPr>
        <w:t>ě</w:t>
      </w:r>
      <w:r w:rsidRPr="001523F5">
        <w:rPr>
          <w:rFonts w:asciiTheme="minorHAnsi" w:hAnsiTheme="minorHAnsi" w:cs="Times New Roman"/>
        </w:rPr>
        <w:t>ny výšky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>ícího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hrotu, které jsou zp</w:t>
      </w:r>
      <w:r w:rsidRPr="001523F5">
        <w:rPr>
          <w:rFonts w:asciiTheme="minorHAnsi" w:eastAsia="TimesNewRoman" w:hAnsiTheme="minorHAnsi" w:cs="TimesNewRoman"/>
        </w:rPr>
        <w:t>ů</w:t>
      </w:r>
      <w:r w:rsidRPr="001523F5">
        <w:rPr>
          <w:rFonts w:asciiTheme="minorHAnsi" w:hAnsiTheme="minorHAnsi" w:cs="Times New Roman"/>
        </w:rPr>
        <w:t>sobeny nerovností, jsou zaznamenávány v mnohonásobném zv</w:t>
      </w:r>
      <w:r w:rsidRPr="001523F5">
        <w:rPr>
          <w:rFonts w:asciiTheme="minorHAnsi" w:eastAsia="TimesNewRoman" w:hAnsiTheme="minorHAnsi" w:cs="TimesNewRoman"/>
        </w:rPr>
        <w:t>ě</w:t>
      </w:r>
      <w:r w:rsidRPr="001523F5">
        <w:rPr>
          <w:rFonts w:asciiTheme="minorHAnsi" w:hAnsiTheme="minorHAnsi" w:cs="Times New Roman"/>
        </w:rPr>
        <w:t>tšení.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Za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>azují se zde m</w:t>
      </w:r>
      <w:r w:rsidRPr="001523F5">
        <w:rPr>
          <w:rFonts w:asciiTheme="minorHAnsi" w:eastAsia="TimesNewRoman" w:hAnsiTheme="minorHAnsi" w:cs="TimesNewRoman"/>
        </w:rPr>
        <w:t>ěř</w:t>
      </w:r>
      <w:r w:rsidRPr="001523F5">
        <w:rPr>
          <w:rFonts w:asciiTheme="minorHAnsi" w:hAnsiTheme="minorHAnsi" w:cs="Times New Roman"/>
        </w:rPr>
        <w:t xml:space="preserve">idla s mechanickým, mechanicko-optickým a s </w:t>
      </w:r>
      <w:proofErr w:type="spellStart"/>
      <w:r w:rsidRPr="001523F5">
        <w:rPr>
          <w:rFonts w:asciiTheme="minorHAnsi" w:hAnsiTheme="minorHAnsi" w:cs="Times New Roman"/>
        </w:rPr>
        <w:t>mechanickopneumatickým</w:t>
      </w:r>
      <w:proofErr w:type="spellEnd"/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p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 xml:space="preserve">evodem, dotykové </w:t>
      </w:r>
      <w:proofErr w:type="spellStart"/>
      <w:r w:rsidRPr="001523F5">
        <w:rPr>
          <w:rFonts w:asciiTheme="minorHAnsi" w:hAnsiTheme="minorHAnsi" w:cs="Times New Roman"/>
        </w:rPr>
        <w:t>profilom</w:t>
      </w:r>
      <w:r w:rsidRPr="001523F5">
        <w:rPr>
          <w:rFonts w:asciiTheme="minorHAnsi" w:eastAsia="TimesNewRoman" w:hAnsiTheme="minorHAnsi" w:cs="TimesNewRoman"/>
        </w:rPr>
        <w:t>ě</w:t>
      </w:r>
      <w:r w:rsidRPr="001523F5">
        <w:rPr>
          <w:rFonts w:asciiTheme="minorHAnsi" w:hAnsiTheme="minorHAnsi" w:cs="Times New Roman"/>
        </w:rPr>
        <w:t>ry</w:t>
      </w:r>
      <w:proofErr w:type="spellEnd"/>
      <w:r w:rsidRPr="001523F5">
        <w:rPr>
          <w:rFonts w:asciiTheme="minorHAnsi" w:hAnsiTheme="minorHAnsi" w:cs="Times New Roman"/>
        </w:rPr>
        <w:t xml:space="preserve"> s mechanicko-elektrickým p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>evodem,</w:t>
      </w: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elektromagnetické sníma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e, elektrodynamické sníma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e, piezoelektrické sníma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e,</w:t>
      </w:r>
    </w:p>
    <w:p w:rsidR="00B80DBF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proofErr w:type="spellStart"/>
      <w:r w:rsidRPr="001523F5">
        <w:rPr>
          <w:rFonts w:asciiTheme="minorHAnsi" w:hAnsiTheme="minorHAnsi" w:cs="Times New Roman"/>
        </w:rPr>
        <w:t>elektroinduktivní</w:t>
      </w:r>
      <w:proofErr w:type="spellEnd"/>
      <w:r w:rsidRPr="001523F5">
        <w:rPr>
          <w:rFonts w:asciiTheme="minorHAnsi" w:hAnsiTheme="minorHAnsi" w:cs="Times New Roman"/>
        </w:rPr>
        <w:t xml:space="preserve"> sníma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e a další.</w:t>
      </w:r>
    </w:p>
    <w:p w:rsidR="00B80DBF" w:rsidRDefault="0021628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107950</wp:posOffset>
            </wp:positionV>
            <wp:extent cx="263779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371" y="21463"/>
                <wp:lineTo x="21371" y="0"/>
                <wp:lineTo x="0" y="0"/>
              </wp:wrapPolygon>
            </wp:wrapTight>
            <wp:docPr id="13" name="obrázek 13" descr="IMG_20180123_082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80123_08283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180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B80DBF" w:rsidRDefault="00B80DBF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EC0A49" w:rsidRDefault="00EC0A49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</w:p>
    <w:p w:rsidR="001523F5" w:rsidRPr="001523F5" w:rsidRDefault="001523F5" w:rsidP="001523F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 xml:space="preserve">Bezdotykové </w:t>
      </w:r>
      <w:proofErr w:type="spellStart"/>
      <w:r w:rsidRPr="001523F5">
        <w:rPr>
          <w:rFonts w:asciiTheme="minorHAnsi" w:hAnsiTheme="minorHAnsi" w:cs="Times New Roman"/>
        </w:rPr>
        <w:t>profilom</w:t>
      </w:r>
      <w:r w:rsidRPr="001523F5">
        <w:rPr>
          <w:rFonts w:asciiTheme="minorHAnsi" w:eastAsia="TimesNewRoman" w:hAnsiTheme="minorHAnsi" w:cs="TimesNewRoman"/>
        </w:rPr>
        <w:t>ě</w:t>
      </w:r>
      <w:r w:rsidRPr="001523F5">
        <w:rPr>
          <w:rFonts w:asciiTheme="minorHAnsi" w:hAnsiTheme="minorHAnsi" w:cs="Times New Roman"/>
        </w:rPr>
        <w:t>ry</w:t>
      </w:r>
      <w:proofErr w:type="spellEnd"/>
      <w:r w:rsidRPr="001523F5">
        <w:rPr>
          <w:rFonts w:asciiTheme="minorHAnsi" w:hAnsiTheme="minorHAnsi" w:cs="Times New Roman"/>
        </w:rPr>
        <w:t xml:space="preserve"> – jedná se o fotoelektrické p</w:t>
      </w:r>
      <w:r w:rsidRPr="001523F5">
        <w:rPr>
          <w:rFonts w:asciiTheme="minorHAnsi" w:eastAsia="TimesNewRoman" w:hAnsiTheme="minorHAnsi" w:cs="TimesNewRoman"/>
        </w:rPr>
        <w:t>ř</w:t>
      </w:r>
      <w:r w:rsidRPr="001523F5">
        <w:rPr>
          <w:rFonts w:asciiTheme="minorHAnsi" w:hAnsiTheme="minorHAnsi" w:cs="Times New Roman"/>
        </w:rPr>
        <w:t>ístroje s laserem, interferen</w:t>
      </w:r>
      <w:r w:rsidRPr="001523F5">
        <w:rPr>
          <w:rFonts w:asciiTheme="minorHAnsi" w:eastAsia="TimesNewRoman" w:hAnsiTheme="minorHAnsi" w:cs="TimesNewRoman"/>
        </w:rPr>
        <w:t>č</w:t>
      </w:r>
      <w:r w:rsidRPr="001523F5">
        <w:rPr>
          <w:rFonts w:asciiTheme="minorHAnsi" w:hAnsiTheme="minorHAnsi" w:cs="Times New Roman"/>
        </w:rPr>
        <w:t>ní</w:t>
      </w:r>
    </w:p>
    <w:p w:rsidR="00401886" w:rsidRDefault="001523F5" w:rsidP="001523F5">
      <w:pPr>
        <w:rPr>
          <w:rFonts w:asciiTheme="minorHAnsi" w:hAnsiTheme="minorHAnsi" w:cs="Times New Roman"/>
        </w:rPr>
      </w:pPr>
      <w:r w:rsidRPr="001523F5">
        <w:rPr>
          <w:rFonts w:asciiTheme="minorHAnsi" w:hAnsiTheme="minorHAnsi" w:cs="Times New Roman"/>
        </w:rPr>
        <w:t>metodu a jiné optické met</w:t>
      </w:r>
      <w:r w:rsidR="005F6AA3">
        <w:rPr>
          <w:rFonts w:asciiTheme="minorHAnsi" w:hAnsiTheme="minorHAnsi" w:cs="Times New Roman"/>
        </w:rPr>
        <w:t>ody.</w:t>
      </w:r>
    </w:p>
    <w:p w:rsidR="00401886" w:rsidRPr="00414B19" w:rsidRDefault="00401886" w:rsidP="0040188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401886" w:rsidRDefault="00401886" w:rsidP="001523F5">
      <w:pPr>
        <w:rPr>
          <w:rFonts w:asciiTheme="minorHAnsi" w:hAnsiTheme="minorHAnsi" w:cs="TimesNewRomanPSMT"/>
          <w:b/>
          <w:sz w:val="28"/>
          <w:szCs w:val="28"/>
        </w:rPr>
      </w:pPr>
      <w:r w:rsidRPr="00414B19">
        <w:rPr>
          <w:rFonts w:asciiTheme="minorHAnsi" w:hAnsiTheme="minorHAnsi" w:cs="TimesNewRomanPSMT"/>
          <w:b/>
        </w:rPr>
        <w:tab/>
      </w:r>
      <w:r>
        <w:rPr>
          <w:rFonts w:asciiTheme="minorHAnsi" w:hAnsiTheme="minorHAnsi" w:cs="TimesNewRomanPSMT"/>
          <w:b/>
          <w:sz w:val="28"/>
          <w:szCs w:val="28"/>
        </w:rPr>
        <w:t>Vlastní měření:</w:t>
      </w:r>
    </w:p>
    <w:p w:rsidR="004346D3" w:rsidRDefault="0021628F" w:rsidP="001523F5">
      <w:pPr>
        <w:rPr>
          <w:rFonts w:asciiTheme="minorHAnsi" w:hAnsiTheme="minorHAnsi" w:cs="TimesNewRomanPSMT"/>
        </w:rPr>
      </w:pP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1329055</wp:posOffset>
            </wp:positionV>
            <wp:extent cx="1329055" cy="1323340"/>
            <wp:effectExtent l="0" t="0" r="4445" b="0"/>
            <wp:wrapTight wrapText="bothSides">
              <wp:wrapPolygon edited="0">
                <wp:start x="0" y="0"/>
                <wp:lineTo x="0" y="21144"/>
                <wp:lineTo x="21363" y="21144"/>
                <wp:lineTo x="21363" y="0"/>
                <wp:lineTo x="0" y="0"/>
              </wp:wrapPolygon>
            </wp:wrapTight>
            <wp:docPr id="16" name="obrázek 16" descr="IMG_20180123_08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0180123_0830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1329055</wp:posOffset>
            </wp:positionV>
            <wp:extent cx="1363980" cy="1308100"/>
            <wp:effectExtent l="0" t="0" r="7620" b="6350"/>
            <wp:wrapTight wrapText="bothSides">
              <wp:wrapPolygon edited="0">
                <wp:start x="0" y="0"/>
                <wp:lineTo x="0" y="21390"/>
                <wp:lineTo x="21419" y="21390"/>
                <wp:lineTo x="21419" y="0"/>
                <wp:lineTo x="0" y="0"/>
              </wp:wrapPolygon>
            </wp:wrapTight>
            <wp:docPr id="17" name="obrázek 17" descr="IMG_20180123_08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20180123_08304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1270000</wp:posOffset>
            </wp:positionV>
            <wp:extent cx="2042795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352" y="21428"/>
                <wp:lineTo x="21352" y="0"/>
                <wp:lineTo x="0" y="0"/>
              </wp:wrapPolygon>
            </wp:wrapTight>
            <wp:docPr id="19" name="obrázek 19" descr="IMG_20180123_083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_20180123_08303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1285240</wp:posOffset>
            </wp:positionV>
            <wp:extent cx="1586865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263" y="21348"/>
                <wp:lineTo x="21263" y="0"/>
                <wp:lineTo x="0" y="0"/>
              </wp:wrapPolygon>
            </wp:wrapTight>
            <wp:docPr id="18" name="obrázek 18" descr="IMG_20180123_082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20180123_0828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58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864">
        <w:rPr>
          <w:rFonts w:asciiTheme="minorHAnsi" w:hAnsiTheme="minorHAnsi" w:cs="TimesNewRomanPSMT"/>
        </w:rPr>
        <w:t>Měření</w:t>
      </w:r>
      <w:r w:rsidR="00B15768">
        <w:rPr>
          <w:rFonts w:asciiTheme="minorHAnsi" w:hAnsiTheme="minorHAnsi" w:cs="TimesNewRomanPSMT"/>
        </w:rPr>
        <w:t xml:space="preserve"> probíhalo pomocí </w:t>
      </w:r>
      <w:proofErr w:type="spellStart"/>
      <w:r w:rsidR="00B15768">
        <w:rPr>
          <w:rFonts w:asciiTheme="minorHAnsi" w:hAnsiTheme="minorHAnsi" w:cs="TimesNewRomanPSMT"/>
        </w:rPr>
        <w:t>drsnoměru</w:t>
      </w:r>
      <w:proofErr w:type="spellEnd"/>
      <w:r w:rsidR="00B15768">
        <w:rPr>
          <w:rFonts w:asciiTheme="minorHAnsi" w:hAnsiTheme="minorHAnsi" w:cs="TimesNewRomanPSMT"/>
        </w:rPr>
        <w:t xml:space="preserve"> </w:t>
      </w:r>
      <w:proofErr w:type="spellStart"/>
      <w:r w:rsidR="00B15768">
        <w:rPr>
          <w:rFonts w:asciiTheme="minorHAnsi" w:hAnsiTheme="minorHAnsi" w:cs="TimesNewRomanPSMT"/>
        </w:rPr>
        <w:t>Hommel</w:t>
      </w:r>
      <w:proofErr w:type="spellEnd"/>
      <w:r w:rsidR="00B15768">
        <w:rPr>
          <w:rFonts w:asciiTheme="minorHAnsi" w:hAnsiTheme="minorHAnsi" w:cs="TimesNewRomanPSMT"/>
        </w:rPr>
        <w:t xml:space="preserve"> Tester T500. </w:t>
      </w:r>
      <w:proofErr w:type="spellStart"/>
      <w:r w:rsidR="00B15768">
        <w:rPr>
          <w:rFonts w:asciiTheme="minorHAnsi" w:hAnsiTheme="minorHAnsi" w:cs="TimesNewRomanPSMT"/>
        </w:rPr>
        <w:t>Drsnoměr</w:t>
      </w:r>
      <w:proofErr w:type="spellEnd"/>
      <w:r w:rsidR="00B15768">
        <w:rPr>
          <w:rFonts w:asciiTheme="minorHAnsi" w:hAnsiTheme="minorHAnsi" w:cs="TimesNewRomanPSMT"/>
        </w:rPr>
        <w:t xml:space="preserve"> je velice jednoduchý na obsluhu, měřidlo se postaví na obrobenou </w:t>
      </w:r>
      <w:r w:rsidR="00B15768">
        <w:rPr>
          <w:rFonts w:asciiTheme="minorHAnsi" w:hAnsiTheme="minorHAnsi" w:cs="TimesNewRomanPSMT"/>
        </w:rPr>
        <w:lastRenderedPageBreak/>
        <w:t>plochu diam</w:t>
      </w:r>
      <w:r w:rsidR="00365864">
        <w:rPr>
          <w:rFonts w:asciiTheme="minorHAnsi" w:hAnsiTheme="minorHAnsi" w:cs="TimesNewRomanPSMT"/>
        </w:rPr>
        <w:t xml:space="preserve">antovým hrotem. Měření se spustí stisknutím zeleného tlačítka. </w:t>
      </w:r>
      <w:r w:rsidR="00B15768">
        <w:rPr>
          <w:rFonts w:asciiTheme="minorHAnsi" w:hAnsiTheme="minorHAnsi" w:cs="TimesNewRomanPSMT"/>
        </w:rPr>
        <w:t>Přístroj sám vykoná měřící cyklus</w:t>
      </w:r>
      <w:r w:rsidR="00365864">
        <w:rPr>
          <w:rFonts w:asciiTheme="minorHAnsi" w:hAnsiTheme="minorHAnsi" w:cs="TimesNewRomanPSMT"/>
        </w:rPr>
        <w:t>,</w:t>
      </w:r>
      <w:r w:rsidR="00B15768">
        <w:rPr>
          <w:rFonts w:asciiTheme="minorHAnsi" w:hAnsiTheme="minorHAnsi" w:cs="TimesNewRomanPSMT"/>
        </w:rPr>
        <w:t xml:space="preserve"> př</w:t>
      </w:r>
      <w:r w:rsidR="00365864">
        <w:rPr>
          <w:rFonts w:asciiTheme="minorHAnsi" w:hAnsiTheme="minorHAnsi" w:cs="TimesNewRomanPSMT"/>
        </w:rPr>
        <w:t>i</w:t>
      </w:r>
      <w:r w:rsidR="00B15768">
        <w:rPr>
          <w:rFonts w:asciiTheme="minorHAnsi" w:hAnsiTheme="minorHAnsi" w:cs="TimesNewRomanPSMT"/>
        </w:rPr>
        <w:t xml:space="preserve"> kterém vyjede a zajede měřící hrot a na obrazovce se objeví naměřená hodnota.</w:t>
      </w:r>
      <w:r w:rsidR="00365864">
        <w:rPr>
          <w:rFonts w:asciiTheme="minorHAnsi" w:hAnsiTheme="minorHAnsi" w:cs="TimesNewRomanPSMT"/>
        </w:rPr>
        <w:t xml:space="preserve"> Měřeny byly</w:t>
      </w:r>
      <w:r w:rsidR="00B15768">
        <w:rPr>
          <w:rFonts w:asciiTheme="minorHAnsi" w:hAnsiTheme="minorHAnsi" w:cs="TimesNewRomanPSMT"/>
        </w:rPr>
        <w:t xml:space="preserve"> 2 součásti. První </w:t>
      </w:r>
      <w:r w:rsidR="00365864">
        <w:rPr>
          <w:rFonts w:asciiTheme="minorHAnsi" w:hAnsiTheme="minorHAnsi" w:cs="TimesNewRomanPSMT"/>
        </w:rPr>
        <w:t xml:space="preserve">plocha </w:t>
      </w:r>
      <w:r w:rsidR="00B15768">
        <w:rPr>
          <w:rFonts w:asciiTheme="minorHAnsi" w:hAnsiTheme="minorHAnsi" w:cs="TimesNewRomanPSMT"/>
        </w:rPr>
        <w:t xml:space="preserve">(Č.M.1) byla na </w:t>
      </w:r>
      <w:proofErr w:type="spellStart"/>
      <w:r w:rsidR="00B15768">
        <w:rPr>
          <w:rFonts w:asciiTheme="minorHAnsi" w:hAnsiTheme="minorHAnsi" w:cs="TimesNewRomanPSMT"/>
        </w:rPr>
        <w:t>hrubo</w:t>
      </w:r>
      <w:proofErr w:type="spellEnd"/>
      <w:r w:rsidR="00B15768">
        <w:rPr>
          <w:rFonts w:asciiTheme="minorHAnsi" w:hAnsiTheme="minorHAnsi" w:cs="TimesNewRomanPSMT"/>
        </w:rPr>
        <w:t xml:space="preserve"> ofrézovaná podložka s drsností </w:t>
      </w:r>
      <w:proofErr w:type="spellStart"/>
      <w:r w:rsidR="00B15768">
        <w:rPr>
          <w:rFonts w:asciiTheme="minorHAnsi" w:hAnsiTheme="minorHAnsi" w:cs="TimesNewRomanPSMT"/>
        </w:rPr>
        <w:t>Ra</w:t>
      </w:r>
      <w:proofErr w:type="spellEnd"/>
      <w:r w:rsidR="00B15768">
        <w:rPr>
          <w:rFonts w:asciiTheme="minorHAnsi" w:hAnsiTheme="minorHAnsi" w:cs="TimesNewRomanPSMT"/>
        </w:rPr>
        <w:t xml:space="preserve"> 2,88 µm.</w:t>
      </w:r>
      <w:r w:rsidR="00365864">
        <w:rPr>
          <w:rFonts w:asciiTheme="minorHAnsi" w:hAnsiTheme="minorHAnsi" w:cs="TimesNewRomanPSMT"/>
        </w:rPr>
        <w:t xml:space="preserve"> Druhá měřená plocha</w:t>
      </w:r>
      <w:r w:rsidR="007E6098">
        <w:rPr>
          <w:rFonts w:asciiTheme="minorHAnsi" w:hAnsiTheme="minorHAnsi" w:cs="TimesNewRomanPSMT"/>
        </w:rPr>
        <w:t xml:space="preserve"> (Č.M.2)</w:t>
      </w:r>
      <w:r w:rsidR="00365864">
        <w:rPr>
          <w:rFonts w:asciiTheme="minorHAnsi" w:hAnsiTheme="minorHAnsi" w:cs="TimesNewRomanPSMT"/>
        </w:rPr>
        <w:t xml:space="preserve"> byla broušená podkládací kostka s </w:t>
      </w:r>
      <w:proofErr w:type="spellStart"/>
      <w:r w:rsidR="00365864">
        <w:rPr>
          <w:rFonts w:asciiTheme="minorHAnsi" w:hAnsiTheme="minorHAnsi" w:cs="TimesNewRomanPSMT"/>
        </w:rPr>
        <w:t>Ra</w:t>
      </w:r>
      <w:proofErr w:type="spellEnd"/>
      <w:r w:rsidR="00365864">
        <w:rPr>
          <w:rFonts w:asciiTheme="minorHAnsi" w:hAnsiTheme="minorHAnsi" w:cs="TimesNewRomanPSMT"/>
        </w:rPr>
        <w:t xml:space="preserve"> 0,26 µm. Na obrazovce lze také přeměnit druh </w:t>
      </w:r>
      <w:r w:rsidR="00BC4640">
        <w:rPr>
          <w:rFonts w:asciiTheme="minorHAnsi" w:hAnsiTheme="minorHAnsi" w:cs="TimesNewRomanPSMT"/>
        </w:rPr>
        <w:t>měřených hodnot</w:t>
      </w:r>
      <w:r w:rsidR="007E6098">
        <w:rPr>
          <w:rFonts w:asciiTheme="minorHAnsi" w:hAnsiTheme="minorHAnsi" w:cs="TimesNewRomanPSMT"/>
        </w:rPr>
        <w:t xml:space="preserve">: </w:t>
      </w:r>
      <w:proofErr w:type="spellStart"/>
      <w:r w:rsidR="007E6098">
        <w:rPr>
          <w:rFonts w:asciiTheme="minorHAnsi" w:hAnsiTheme="minorHAnsi" w:cs="TimesNewRomanPSMT"/>
        </w:rPr>
        <w:t>Ra</w:t>
      </w:r>
      <w:proofErr w:type="spellEnd"/>
      <w:r w:rsidR="007E6098">
        <w:rPr>
          <w:rFonts w:asciiTheme="minorHAnsi" w:hAnsiTheme="minorHAnsi" w:cs="TimesNewRomanPSMT"/>
        </w:rPr>
        <w:t xml:space="preserve">, </w:t>
      </w:r>
      <w:proofErr w:type="spellStart"/>
      <w:r w:rsidR="007E6098">
        <w:rPr>
          <w:rFonts w:asciiTheme="minorHAnsi" w:hAnsiTheme="minorHAnsi" w:cs="TimesNewRomanPSMT"/>
        </w:rPr>
        <w:t>Rz</w:t>
      </w:r>
      <w:proofErr w:type="spellEnd"/>
      <w:r w:rsidR="007E6098">
        <w:rPr>
          <w:rFonts w:asciiTheme="minorHAnsi" w:hAnsiTheme="minorHAnsi" w:cs="TimesNewRomanPSMT"/>
        </w:rPr>
        <w:t xml:space="preserve">, </w:t>
      </w:r>
      <w:proofErr w:type="spellStart"/>
      <w:r w:rsidR="007E6098">
        <w:rPr>
          <w:rFonts w:asciiTheme="minorHAnsi" w:hAnsiTheme="minorHAnsi" w:cs="TimesNewRomanPSMT"/>
        </w:rPr>
        <w:t>R</w:t>
      </w:r>
      <w:r w:rsidR="00BC4640">
        <w:rPr>
          <w:rFonts w:asciiTheme="minorHAnsi" w:hAnsiTheme="minorHAnsi" w:cs="TimesNewRomanPSMT"/>
        </w:rPr>
        <w:t>max</w:t>
      </w:r>
      <w:proofErr w:type="spellEnd"/>
      <w:r w:rsidR="00BC4640">
        <w:rPr>
          <w:rFonts w:asciiTheme="minorHAnsi" w:hAnsiTheme="minorHAnsi" w:cs="TimesNewRomanPSMT"/>
        </w:rPr>
        <w:t>.</w:t>
      </w:r>
    </w:p>
    <w:p w:rsidR="004346D3" w:rsidRDefault="004346D3" w:rsidP="001523F5">
      <w:pPr>
        <w:rPr>
          <w:rFonts w:asciiTheme="minorHAnsi" w:hAnsiTheme="minorHAnsi" w:cs="TimesNewRomanPSMT"/>
        </w:rPr>
      </w:pPr>
    </w:p>
    <w:p w:rsidR="004346D3" w:rsidRDefault="004346D3" w:rsidP="001523F5">
      <w:pPr>
        <w:rPr>
          <w:rFonts w:asciiTheme="minorHAnsi" w:hAnsiTheme="minorHAnsi" w:cs="TimesNewRomanPSMT"/>
        </w:rPr>
      </w:pPr>
    </w:p>
    <w:p w:rsidR="004346D3" w:rsidRDefault="004346D3" w:rsidP="001523F5">
      <w:pPr>
        <w:rPr>
          <w:rFonts w:asciiTheme="minorHAnsi" w:hAnsiTheme="minorHAnsi" w:cs="TimesNewRomanPSMT"/>
        </w:rPr>
      </w:pPr>
    </w:p>
    <w:p w:rsidR="004346D3" w:rsidRDefault="0021628F" w:rsidP="001523F5">
      <w:pPr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1018540</wp:posOffset>
                </wp:positionH>
                <wp:positionV relativeFrom="paragraph">
                  <wp:posOffset>86360</wp:posOffset>
                </wp:positionV>
                <wp:extent cx="1137285" cy="292735"/>
                <wp:effectExtent l="8890" t="10160" r="6350" b="1143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2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640" w:rsidRDefault="00BC4640">
                            <w:r>
                              <w:t>Druhy hodnot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80.2pt;margin-top:6.8pt;width:89.55pt;height:23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">
                <v:textbox>
                  <w:txbxContent>
                    <w:p w:rsidR="00BC4640" w:rsidRDefault="00BC4640">
                      <w:r>
                        <w:t>Druhy hodnot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-2954020</wp:posOffset>
                </wp:positionH>
                <wp:positionV relativeFrom="paragraph">
                  <wp:posOffset>313690</wp:posOffset>
                </wp:positionV>
                <wp:extent cx="687070" cy="278765"/>
                <wp:effectExtent l="8255" t="8890" r="9525" b="762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FFF" w:rsidRDefault="00E24FFF">
                            <w:r>
                              <w:t>(Č.M.1))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232.6pt;margin-top:24.7pt;width:54.1pt;height:2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">
                <v:textbox>
                  <w:txbxContent>
                    <w:p w:rsidR="00E24FFF" w:rsidRDefault="00E24FFF">
                      <w:r>
                        <w:t>(Č.M.1))</w:t>
                      </w:r>
                    </w:p>
                  </w:txbxContent>
                </v:textbox>
              </v:shape>
            </w:pict>
          </mc:Fallback>
        </mc:AlternateContent>
      </w:r>
    </w:p>
    <w:p w:rsidR="004346D3" w:rsidRDefault="0021628F" w:rsidP="001523F5">
      <w:pPr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8890</wp:posOffset>
                </wp:positionV>
                <wp:extent cx="659130" cy="260350"/>
                <wp:effectExtent l="7620" t="8890" r="9525" b="698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68C" w:rsidRDefault="00C3268C">
                            <w:r>
                              <w:t>(Č.M.2)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-60.9pt;margin-top:.7pt;width:51.9pt;height:2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">
                <v:textbox>
                  <w:txbxContent>
                    <w:p w:rsidR="00C3268C" w:rsidRDefault="00C3268C">
                      <w:r>
                        <w:t>(Č.M.2)</w:t>
                      </w:r>
                    </w:p>
                  </w:txbxContent>
                </v:textbox>
              </v:shape>
            </w:pict>
          </mc:Fallback>
        </mc:AlternateContent>
      </w:r>
    </w:p>
    <w:p w:rsidR="004346D3" w:rsidRPr="00414B19" w:rsidRDefault="004346D3" w:rsidP="004346D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PSMT"/>
          <w:b/>
          <w:sz w:val="28"/>
          <w:szCs w:val="28"/>
        </w:rPr>
      </w:pPr>
    </w:p>
    <w:p w:rsidR="004346D3" w:rsidRDefault="004346D3" w:rsidP="004346D3">
      <w:pPr>
        <w:rPr>
          <w:rFonts w:asciiTheme="minorHAnsi" w:hAnsiTheme="minorHAnsi" w:cs="TimesNewRomanPSMT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="TimesNewRomanPSMT"/>
          <w:b/>
          <w:sz w:val="28"/>
          <w:szCs w:val="28"/>
        </w:rPr>
        <w:t>Závěr:</w:t>
      </w:r>
    </w:p>
    <w:p w:rsidR="0019331B" w:rsidRPr="00EC1F75" w:rsidRDefault="005F3AD6" w:rsidP="00EF7933">
      <w:pPr>
        <w:rPr>
          <w:rFonts w:asciiTheme="minorHAnsi" w:hAnsiTheme="minorHAnsi" w:cs="TimesNewRomanPSMT"/>
        </w:rPr>
      </w:pPr>
      <w:r>
        <w:rPr>
          <w:rFonts w:asciiTheme="minorHAnsi" w:hAnsiTheme="minorHAnsi" w:cs="TimesNewRomanPSMT"/>
        </w:rPr>
        <w:t xml:space="preserve">Měření lze provádět mnoha způsoby. Záleží pouze na přesnosti, kterou chceme měřením dosáhnout. Pomocí digitálního </w:t>
      </w:r>
      <w:proofErr w:type="spellStart"/>
      <w:r>
        <w:rPr>
          <w:rFonts w:asciiTheme="minorHAnsi" w:hAnsiTheme="minorHAnsi" w:cs="TimesNewRomanPSMT"/>
        </w:rPr>
        <w:t>drsnoměru</w:t>
      </w:r>
      <w:proofErr w:type="spellEnd"/>
      <w:r>
        <w:rPr>
          <w:rFonts w:asciiTheme="minorHAnsi" w:hAnsiTheme="minorHAnsi" w:cs="TimesNewRomanPSMT"/>
        </w:rPr>
        <w:t xml:space="preserve"> je měření jednoduché a rychlé.</w:t>
      </w:r>
    </w:p>
    <w:sectPr w:rsidR="0019331B" w:rsidRPr="00EC1F75" w:rsidSect="00754B3E"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2DD" w:rsidRDefault="00CF52DD" w:rsidP="00FA1053">
      <w:pPr>
        <w:spacing w:after="0" w:line="240" w:lineRule="auto"/>
      </w:pPr>
      <w:r>
        <w:separator/>
      </w:r>
    </w:p>
  </w:endnote>
  <w:endnote w:type="continuationSeparator" w:id="0">
    <w:p w:rsidR="00CF52DD" w:rsidRDefault="00CF52DD" w:rsidP="00F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3E" w:rsidRDefault="00754B3E">
    <w:pPr>
      <w:pStyle w:val="Zpat"/>
    </w:pPr>
    <w:r>
      <w:rPr>
        <w:noProof/>
        <w:lang w:eastAsia="cs-CZ"/>
      </w:rPr>
      <w:drawing>
        <wp:inline distT="0" distB="0" distL="0" distR="0" wp14:anchorId="5C81F9C9" wp14:editId="01586E8A">
          <wp:extent cx="5760720" cy="60833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2DD" w:rsidRDefault="00CF52DD" w:rsidP="00FA1053">
      <w:pPr>
        <w:spacing w:after="0" w:line="240" w:lineRule="auto"/>
      </w:pPr>
      <w:r>
        <w:separator/>
      </w:r>
    </w:p>
  </w:footnote>
  <w:footnote w:type="continuationSeparator" w:id="0">
    <w:p w:rsidR="00CF52DD" w:rsidRDefault="00CF52DD" w:rsidP="00F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3E" w:rsidRDefault="00754B3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B229E76" wp14:editId="6A25CC16">
          <wp:extent cx="3600450" cy="619125"/>
          <wp:effectExtent l="0" t="0" r="0" b="9525"/>
          <wp:docPr id="6" name="Obrázek 6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FF"/>
    <w:multiLevelType w:val="hybridMultilevel"/>
    <w:tmpl w:val="ADDEB6AA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 w15:restartNumberingAfterBreak="0">
    <w:nsid w:val="05AE0304"/>
    <w:multiLevelType w:val="hybridMultilevel"/>
    <w:tmpl w:val="B9DE11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11064540"/>
    <w:multiLevelType w:val="hybridMultilevel"/>
    <w:tmpl w:val="2EFE2966"/>
    <w:lvl w:ilvl="0" w:tplc="B3788364">
      <w:start w:val="21"/>
      <w:numFmt w:val="bullet"/>
      <w:lvlText w:val="-"/>
      <w:lvlJc w:val="left"/>
      <w:pPr>
        <w:ind w:left="1830" w:hanging="360"/>
      </w:pPr>
      <w:rPr>
        <w:rFonts w:ascii="Calibri" w:eastAsiaTheme="minorHAnsi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 w15:restartNumberingAfterBreak="0">
    <w:nsid w:val="175541B7"/>
    <w:multiLevelType w:val="hybridMultilevel"/>
    <w:tmpl w:val="72B88BD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 w15:restartNumberingAfterBreak="0">
    <w:nsid w:val="18B511A3"/>
    <w:multiLevelType w:val="hybridMultilevel"/>
    <w:tmpl w:val="AA8C6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52C52"/>
    <w:multiLevelType w:val="hybridMultilevel"/>
    <w:tmpl w:val="EB8880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28EE7BB7"/>
    <w:multiLevelType w:val="hybridMultilevel"/>
    <w:tmpl w:val="D7E61FE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 w15:restartNumberingAfterBreak="0">
    <w:nsid w:val="2C236558"/>
    <w:multiLevelType w:val="hybridMultilevel"/>
    <w:tmpl w:val="639A9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40847"/>
    <w:multiLevelType w:val="hybridMultilevel"/>
    <w:tmpl w:val="019276C6"/>
    <w:lvl w:ilvl="0" w:tplc="08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9" w15:restartNumberingAfterBreak="0">
    <w:nsid w:val="3F473FA4"/>
    <w:multiLevelType w:val="hybridMultilevel"/>
    <w:tmpl w:val="6F406452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 w15:restartNumberingAfterBreak="0">
    <w:nsid w:val="40D73F0D"/>
    <w:multiLevelType w:val="hybridMultilevel"/>
    <w:tmpl w:val="23DAAE5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46516026"/>
    <w:multiLevelType w:val="hybridMultilevel"/>
    <w:tmpl w:val="96D04144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49D826AE"/>
    <w:multiLevelType w:val="hybridMultilevel"/>
    <w:tmpl w:val="409E4C68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3" w15:restartNumberingAfterBreak="0">
    <w:nsid w:val="50CB3EEE"/>
    <w:multiLevelType w:val="hybridMultilevel"/>
    <w:tmpl w:val="06DA16B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55B125C4"/>
    <w:multiLevelType w:val="hybridMultilevel"/>
    <w:tmpl w:val="4634A1B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FA6A50"/>
    <w:multiLevelType w:val="hybridMultilevel"/>
    <w:tmpl w:val="7EF2A2C0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6F9868E2"/>
    <w:multiLevelType w:val="hybridMultilevel"/>
    <w:tmpl w:val="D40C4F32"/>
    <w:lvl w:ilvl="0" w:tplc="B3788364">
      <w:start w:val="21"/>
      <w:numFmt w:val="bullet"/>
      <w:lvlText w:val="-"/>
      <w:lvlJc w:val="left"/>
      <w:pPr>
        <w:ind w:left="2594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 w15:restartNumberingAfterBreak="0">
    <w:nsid w:val="73B24205"/>
    <w:multiLevelType w:val="hybridMultilevel"/>
    <w:tmpl w:val="6172DD5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84926"/>
    <w:multiLevelType w:val="hybridMultilevel"/>
    <w:tmpl w:val="E5601FDE"/>
    <w:lvl w:ilvl="0" w:tplc="040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9" w15:restartNumberingAfterBreak="0">
    <w:nsid w:val="7A53026A"/>
    <w:multiLevelType w:val="hybridMultilevel"/>
    <w:tmpl w:val="9554212E"/>
    <w:lvl w:ilvl="0" w:tplc="B3788364">
      <w:start w:val="21"/>
      <w:numFmt w:val="bullet"/>
      <w:lvlText w:val="-"/>
      <w:lvlJc w:val="left"/>
      <w:pPr>
        <w:ind w:left="2550" w:hanging="360"/>
      </w:pPr>
      <w:rPr>
        <w:rFonts w:ascii="Calibri" w:eastAsiaTheme="minorHAnsi" w:hAnsi="Calibri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6"/>
  </w:num>
  <w:num w:numId="7">
    <w:abstractNumId w:val="19"/>
  </w:num>
  <w:num w:numId="8">
    <w:abstractNumId w:val="14"/>
  </w:num>
  <w:num w:numId="9">
    <w:abstractNumId w:val="9"/>
  </w:num>
  <w:num w:numId="10">
    <w:abstractNumId w:val="1"/>
  </w:num>
  <w:num w:numId="11">
    <w:abstractNumId w:val="15"/>
  </w:num>
  <w:num w:numId="12">
    <w:abstractNumId w:val="13"/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18"/>
  </w:num>
  <w:num w:numId="18">
    <w:abstractNumId w:val="3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C4"/>
    <w:rsid w:val="00014D15"/>
    <w:rsid w:val="00110B29"/>
    <w:rsid w:val="001523F5"/>
    <w:rsid w:val="00170054"/>
    <w:rsid w:val="0019331B"/>
    <w:rsid w:val="00212004"/>
    <w:rsid w:val="00212D1D"/>
    <w:rsid w:val="0021628F"/>
    <w:rsid w:val="00226F38"/>
    <w:rsid w:val="002415FA"/>
    <w:rsid w:val="0024624B"/>
    <w:rsid w:val="00293EDF"/>
    <w:rsid w:val="002A326C"/>
    <w:rsid w:val="002E3A5E"/>
    <w:rsid w:val="003145F5"/>
    <w:rsid w:val="00365864"/>
    <w:rsid w:val="00367891"/>
    <w:rsid w:val="003A65A0"/>
    <w:rsid w:val="003C0199"/>
    <w:rsid w:val="003C4140"/>
    <w:rsid w:val="00401886"/>
    <w:rsid w:val="0040205C"/>
    <w:rsid w:val="00414B19"/>
    <w:rsid w:val="004327DF"/>
    <w:rsid w:val="004346D3"/>
    <w:rsid w:val="0048390C"/>
    <w:rsid w:val="004A3BFF"/>
    <w:rsid w:val="004C37C6"/>
    <w:rsid w:val="004E3448"/>
    <w:rsid w:val="004E5184"/>
    <w:rsid w:val="00511639"/>
    <w:rsid w:val="0054001A"/>
    <w:rsid w:val="005502D0"/>
    <w:rsid w:val="0057273F"/>
    <w:rsid w:val="00574590"/>
    <w:rsid w:val="005A2412"/>
    <w:rsid w:val="005A59F2"/>
    <w:rsid w:val="005D1696"/>
    <w:rsid w:val="005D35E1"/>
    <w:rsid w:val="005F19E0"/>
    <w:rsid w:val="005F3AD6"/>
    <w:rsid w:val="005F6AA3"/>
    <w:rsid w:val="006973E7"/>
    <w:rsid w:val="00754B3E"/>
    <w:rsid w:val="007E5D84"/>
    <w:rsid w:val="007E6098"/>
    <w:rsid w:val="007F5CDE"/>
    <w:rsid w:val="00817FA4"/>
    <w:rsid w:val="00842FFE"/>
    <w:rsid w:val="00877DD1"/>
    <w:rsid w:val="0088457C"/>
    <w:rsid w:val="008E546C"/>
    <w:rsid w:val="008F2E81"/>
    <w:rsid w:val="009035DF"/>
    <w:rsid w:val="00907C21"/>
    <w:rsid w:val="00947256"/>
    <w:rsid w:val="00954C9F"/>
    <w:rsid w:val="00970264"/>
    <w:rsid w:val="00971826"/>
    <w:rsid w:val="00990457"/>
    <w:rsid w:val="009906C7"/>
    <w:rsid w:val="009B5CD7"/>
    <w:rsid w:val="009C68F2"/>
    <w:rsid w:val="00A12BC6"/>
    <w:rsid w:val="00A435CB"/>
    <w:rsid w:val="00AB0B07"/>
    <w:rsid w:val="00AC5537"/>
    <w:rsid w:val="00B15768"/>
    <w:rsid w:val="00B4690C"/>
    <w:rsid w:val="00B60FBD"/>
    <w:rsid w:val="00B6547E"/>
    <w:rsid w:val="00B67855"/>
    <w:rsid w:val="00B80DBF"/>
    <w:rsid w:val="00BA4D03"/>
    <w:rsid w:val="00BC0C6F"/>
    <w:rsid w:val="00BC4640"/>
    <w:rsid w:val="00BC5765"/>
    <w:rsid w:val="00C3268C"/>
    <w:rsid w:val="00C32D5B"/>
    <w:rsid w:val="00C634C1"/>
    <w:rsid w:val="00C66F54"/>
    <w:rsid w:val="00CD1975"/>
    <w:rsid w:val="00CE23C4"/>
    <w:rsid w:val="00CF52DD"/>
    <w:rsid w:val="00D00818"/>
    <w:rsid w:val="00D04B80"/>
    <w:rsid w:val="00D245AA"/>
    <w:rsid w:val="00D5509C"/>
    <w:rsid w:val="00D66D1D"/>
    <w:rsid w:val="00D85FE2"/>
    <w:rsid w:val="00DA082B"/>
    <w:rsid w:val="00DA372B"/>
    <w:rsid w:val="00DD4EAE"/>
    <w:rsid w:val="00E01D2F"/>
    <w:rsid w:val="00E24FFF"/>
    <w:rsid w:val="00E50521"/>
    <w:rsid w:val="00E84E4E"/>
    <w:rsid w:val="00E86FFE"/>
    <w:rsid w:val="00EC0A49"/>
    <w:rsid w:val="00EC1F75"/>
    <w:rsid w:val="00EE751B"/>
    <w:rsid w:val="00EF7933"/>
    <w:rsid w:val="00F1543F"/>
    <w:rsid w:val="00F81A34"/>
    <w:rsid w:val="00F92D0D"/>
    <w:rsid w:val="00FA1053"/>
    <w:rsid w:val="00FB045F"/>
    <w:rsid w:val="00FD74AA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632D"/>
  <w15:docId w15:val="{EE5F0AC3-3897-4F93-B461-54D1F65C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23C4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3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3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26C"/>
    <w:rPr>
      <w:rFonts w:ascii="Tahoma" w:hAnsi="Tahoma" w:cs="Tahoma"/>
      <w:sz w:val="16"/>
      <w:szCs w:val="16"/>
      <w:lang w:val="cs-CZ"/>
    </w:rPr>
  </w:style>
  <w:style w:type="paragraph" w:styleId="Normlnweb">
    <w:name w:val="Normal (Web)"/>
    <w:basedOn w:val="Normln"/>
    <w:uiPriority w:val="99"/>
    <w:semiHidden/>
    <w:unhideWhenUsed/>
    <w:rsid w:val="00F8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paragraph" w:styleId="Zhlav">
    <w:name w:val="header"/>
    <w:basedOn w:val="Normln"/>
    <w:link w:val="Zhlav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05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FA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053"/>
    <w:rPr>
      <w:lang w:val="cs-CZ"/>
    </w:rPr>
  </w:style>
  <w:style w:type="table" w:styleId="Mkatabulky">
    <w:name w:val="Table Grid"/>
    <w:basedOn w:val="Normlntabulka"/>
    <w:uiPriority w:val="59"/>
    <w:rsid w:val="004E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Matěj</dc:creator>
  <cp:lastModifiedBy>Petra Kundeliusová</cp:lastModifiedBy>
  <cp:revision>2</cp:revision>
  <dcterms:created xsi:type="dcterms:W3CDTF">2019-06-14T13:33:00Z</dcterms:created>
  <dcterms:modified xsi:type="dcterms:W3CDTF">2020-04-03T19:22:00Z</dcterms:modified>
</cp:coreProperties>
</file>