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DBE" w:rsidRDefault="00694DBE" w:rsidP="00694DBE">
      <w:pPr>
        <w:pStyle w:val="Zhlav"/>
        <w:rPr>
          <w:rFonts w:ascii="Arial" w:hAnsi="Arial" w:cs="Arial"/>
          <w:b/>
          <w:noProof/>
          <w:color w:val="F4B083" w:themeColor="accent2" w:themeTint="99"/>
          <w:sz w:val="24"/>
          <w:szCs w:val="24"/>
          <w:lang w:eastAsia="cs-CZ"/>
        </w:rPr>
      </w:pPr>
    </w:p>
    <w:p w:rsidR="00694DBE" w:rsidRDefault="00694DBE" w:rsidP="00694DBE">
      <w:pPr>
        <w:pStyle w:val="Zhlav"/>
        <w:rPr>
          <w:rFonts w:ascii="Arial" w:hAnsi="Arial" w:cs="Arial"/>
          <w:b/>
          <w:noProof/>
          <w:color w:val="F4B083" w:themeColor="accent2" w:themeTint="99"/>
          <w:sz w:val="24"/>
          <w:szCs w:val="24"/>
          <w:lang w:eastAsia="cs-CZ"/>
        </w:rPr>
      </w:pPr>
    </w:p>
    <w:p w:rsidR="00694DBE" w:rsidRDefault="00DC0ADA" w:rsidP="00694DBE">
      <w:pPr>
        <w:pStyle w:val="Zhlav"/>
        <w:rPr>
          <w:rFonts w:ascii="Arial" w:hAnsi="Arial" w:cs="Arial"/>
          <w:b/>
          <w:noProof/>
          <w:color w:val="F4B083" w:themeColor="accent2" w:themeTint="99"/>
          <w:sz w:val="24"/>
          <w:szCs w:val="24"/>
          <w:lang w:eastAsia="cs-CZ"/>
        </w:rPr>
      </w:pPr>
      <w:r>
        <w:rPr>
          <w:rFonts w:ascii="Arial" w:hAnsi="Arial" w:cs="Arial"/>
          <w:b/>
          <w:noProof/>
          <w:color w:val="F4B083" w:themeColor="accent2" w:themeTint="99"/>
          <w:sz w:val="24"/>
          <w:szCs w:val="24"/>
          <w:lang w:eastAsia="cs-CZ"/>
        </w:rPr>
        <w:t>ÚKOL ČÍSLO</w:t>
      </w:r>
      <w:r w:rsidR="00694DBE" w:rsidRPr="00874C58">
        <w:rPr>
          <w:rFonts w:ascii="Arial" w:hAnsi="Arial" w:cs="Arial"/>
          <w:b/>
          <w:noProof/>
          <w:color w:val="F4B083" w:themeColor="accent2" w:themeTint="99"/>
          <w:sz w:val="24"/>
          <w:szCs w:val="24"/>
          <w:lang w:eastAsia="cs-CZ"/>
        </w:rPr>
        <w:t xml:space="preserve"> – </w:t>
      </w:r>
      <w:r w:rsidR="00694DBE">
        <w:rPr>
          <w:rFonts w:ascii="Arial" w:hAnsi="Arial" w:cs="Arial"/>
          <w:b/>
          <w:noProof/>
          <w:color w:val="F4B083" w:themeColor="accent2" w:themeTint="99"/>
          <w:sz w:val="24"/>
          <w:szCs w:val="24"/>
          <w:lang w:eastAsia="cs-CZ"/>
        </w:rPr>
        <w:t>Zjistěte základ daně a daňovou povinnost poplatníka</w:t>
      </w:r>
      <w:r w:rsidR="000724A6">
        <w:rPr>
          <w:rFonts w:ascii="Arial" w:hAnsi="Arial" w:cs="Arial"/>
          <w:b/>
          <w:noProof/>
          <w:color w:val="F4B083" w:themeColor="accent2" w:themeTint="99"/>
          <w:sz w:val="24"/>
          <w:szCs w:val="24"/>
          <w:lang w:eastAsia="cs-CZ"/>
        </w:rPr>
        <w:t xml:space="preserve"> - </w:t>
      </w:r>
      <w:r w:rsidR="000724A6" w:rsidRPr="000724A6">
        <w:rPr>
          <w:rFonts w:ascii="Arial" w:hAnsi="Arial" w:cs="Arial"/>
          <w:b/>
          <w:noProof/>
          <w:color w:val="0070C0"/>
          <w:sz w:val="24"/>
          <w:szCs w:val="24"/>
          <w:lang w:eastAsia="cs-CZ"/>
        </w:rPr>
        <w:t>ZADÁNÍ</w:t>
      </w:r>
    </w:p>
    <w:p w:rsidR="00694DBE" w:rsidRDefault="00694DBE" w:rsidP="00694DBE">
      <w:pPr>
        <w:pStyle w:val="Zhlav"/>
        <w:rPr>
          <w:rFonts w:ascii="Arial" w:hAnsi="Arial" w:cs="Arial"/>
          <w:b/>
          <w:noProof/>
          <w:color w:val="F4B083" w:themeColor="accent2" w:themeTint="99"/>
          <w:sz w:val="24"/>
          <w:szCs w:val="24"/>
          <w:lang w:eastAsia="cs-CZ"/>
        </w:rPr>
      </w:pPr>
    </w:p>
    <w:p w:rsidR="00694DBE" w:rsidRPr="004E5496" w:rsidRDefault="00694DBE" w:rsidP="00694DBE">
      <w:pPr>
        <w:pStyle w:val="Zhlav"/>
        <w:rPr>
          <w:rFonts w:ascii="Arial" w:hAnsi="Arial" w:cs="Arial"/>
          <w:b/>
          <w:noProof/>
          <w:color w:val="0070C0"/>
          <w:sz w:val="24"/>
          <w:szCs w:val="24"/>
          <w:lang w:eastAsia="cs-CZ"/>
        </w:rPr>
      </w:pPr>
      <w:r w:rsidRPr="004E5496">
        <w:rPr>
          <w:rFonts w:ascii="Arial" w:hAnsi="Arial" w:cs="Arial"/>
          <w:b/>
          <w:noProof/>
          <w:color w:val="0070C0"/>
          <w:sz w:val="24"/>
          <w:szCs w:val="24"/>
          <w:lang w:eastAsia="cs-CZ"/>
        </w:rPr>
        <w:t>Doplňující údaje:</w:t>
      </w:r>
    </w:p>
    <w:p w:rsidR="00694DBE" w:rsidRDefault="00694DBE" w:rsidP="00694DBE">
      <w:pPr>
        <w:pStyle w:val="Zhlav"/>
        <w:rPr>
          <w:rFonts w:ascii="Arial" w:hAnsi="Arial" w:cs="Arial"/>
          <w:b/>
          <w:noProof/>
          <w:color w:val="F4B083" w:themeColor="accent2" w:themeTint="99"/>
          <w:sz w:val="24"/>
          <w:szCs w:val="24"/>
          <w:lang w:eastAsia="cs-CZ"/>
        </w:rPr>
      </w:pPr>
    </w:p>
    <w:p w:rsidR="00694DBE" w:rsidRPr="004E5496" w:rsidRDefault="00694DBE" w:rsidP="00694DBE">
      <w:pPr>
        <w:jc w:val="both"/>
        <w:rPr>
          <w:sz w:val="24"/>
          <w:szCs w:val="24"/>
        </w:rPr>
      </w:pPr>
      <w:r w:rsidRPr="007A7EAC">
        <w:rPr>
          <w:sz w:val="24"/>
          <w:szCs w:val="24"/>
        </w:rPr>
        <w:t xml:space="preserve">Podnikatel </w:t>
      </w:r>
      <w:r>
        <w:rPr>
          <w:sz w:val="24"/>
          <w:szCs w:val="24"/>
        </w:rPr>
        <w:t xml:space="preserve">Jan Novotný podniká v oblasti účetního a daňového poradentství. Je plátce DPH. Vede daňovou evidenci. Na konci účetního období vykazuje daňové příjmy ve výši </w:t>
      </w:r>
      <w:r>
        <w:rPr>
          <w:sz w:val="24"/>
          <w:szCs w:val="24"/>
        </w:rPr>
        <w:br/>
        <w:t xml:space="preserve">8 000 000 Kč, daňové výdaje ve výši 6 875 000 Kč. Podepsal prohlášení k dani. Uplatňuje si daňové zvýhodnění na 3 děti. 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94DBE" w:rsidRPr="00CC7D09" w:rsidTr="004B25C9"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DBE" w:rsidRPr="00CC7D09" w:rsidRDefault="00694DBE" w:rsidP="004B25C9">
            <w:r w:rsidRPr="00CC7D09">
              <w:t>DAŇOVÉ PŘÍJMY CELKEM V KČ</w:t>
            </w:r>
          </w:p>
        </w:tc>
      </w:tr>
      <w:tr w:rsidR="00694DBE" w:rsidRPr="00CC7D09" w:rsidTr="004B25C9">
        <w:trPr>
          <w:trHeight w:val="567"/>
        </w:trPr>
        <w:tc>
          <w:tcPr>
            <w:tcW w:w="9464" w:type="dxa"/>
            <w:tcBorders>
              <w:top w:val="single" w:sz="12" w:space="0" w:color="auto"/>
            </w:tcBorders>
            <w:vAlign w:val="bottom"/>
          </w:tcPr>
          <w:p w:rsidR="00694DBE" w:rsidRPr="00CC7D09" w:rsidRDefault="00694DBE" w:rsidP="004B25C9"/>
        </w:tc>
      </w:tr>
    </w:tbl>
    <w:p w:rsidR="00694DBE" w:rsidRPr="00CC7D09" w:rsidRDefault="00694DBE" w:rsidP="00694DBE">
      <w:pPr>
        <w:rPr>
          <w:lang w:eastAsia="cs-CZ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94DBE" w:rsidRPr="00CC7D09" w:rsidTr="004B25C9"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DBE" w:rsidRPr="00CC7D09" w:rsidRDefault="00694DBE" w:rsidP="004B25C9">
            <w:r w:rsidRPr="00CC7D09">
              <w:t>DAŇOVÉ VÝDAJE CELKEM V KČ</w:t>
            </w:r>
          </w:p>
        </w:tc>
      </w:tr>
      <w:tr w:rsidR="00694DBE" w:rsidRPr="00CC7D09" w:rsidTr="004B25C9">
        <w:trPr>
          <w:trHeight w:val="567"/>
        </w:trPr>
        <w:tc>
          <w:tcPr>
            <w:tcW w:w="9464" w:type="dxa"/>
            <w:tcBorders>
              <w:top w:val="single" w:sz="12" w:space="0" w:color="auto"/>
            </w:tcBorders>
            <w:vAlign w:val="bottom"/>
          </w:tcPr>
          <w:p w:rsidR="00694DBE" w:rsidRPr="00CC7D09" w:rsidRDefault="00694DBE" w:rsidP="004B25C9"/>
        </w:tc>
      </w:tr>
    </w:tbl>
    <w:p w:rsidR="00694DBE" w:rsidRPr="00CC7D09" w:rsidRDefault="00694DBE" w:rsidP="00694DBE">
      <w:pPr>
        <w:rPr>
          <w:lang w:eastAsia="cs-CZ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94DBE" w:rsidRPr="00CC7D09" w:rsidTr="004B25C9"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DBE" w:rsidRPr="00CC7D09" w:rsidRDefault="00694DBE" w:rsidP="004B25C9">
            <w:r w:rsidRPr="00CC7D09">
              <w:t>ZÁKLAD DANĚ V KČ</w:t>
            </w:r>
          </w:p>
        </w:tc>
      </w:tr>
      <w:tr w:rsidR="00694DBE" w:rsidRPr="00CC7D09" w:rsidTr="004B25C9">
        <w:trPr>
          <w:trHeight w:val="567"/>
        </w:trPr>
        <w:tc>
          <w:tcPr>
            <w:tcW w:w="9464" w:type="dxa"/>
            <w:tcBorders>
              <w:top w:val="single" w:sz="12" w:space="0" w:color="auto"/>
            </w:tcBorders>
            <w:vAlign w:val="bottom"/>
          </w:tcPr>
          <w:p w:rsidR="00694DBE" w:rsidRPr="00CC7D09" w:rsidRDefault="00694DBE" w:rsidP="004B25C9"/>
        </w:tc>
      </w:tr>
    </w:tbl>
    <w:tbl>
      <w:tblPr>
        <w:tblStyle w:val="Mkatabulky"/>
        <w:tblpPr w:leftFromText="141" w:rightFromText="141" w:vertAnchor="text" w:horzAnchor="margin" w:tblpY="249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94DBE" w:rsidRPr="00CC7D09" w:rsidTr="00694DBE"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DBE" w:rsidRPr="00CC7D09" w:rsidRDefault="00694DBE" w:rsidP="00694DBE">
            <w:r w:rsidRPr="00CC7D09">
              <w:t>DPFO PŘED SLEVAMI V KČ</w:t>
            </w:r>
          </w:p>
        </w:tc>
      </w:tr>
      <w:tr w:rsidR="00694DBE" w:rsidRPr="00CC7D09" w:rsidTr="00694DBE">
        <w:trPr>
          <w:trHeight w:val="567"/>
        </w:trPr>
        <w:tc>
          <w:tcPr>
            <w:tcW w:w="9464" w:type="dxa"/>
            <w:tcBorders>
              <w:top w:val="single" w:sz="12" w:space="0" w:color="auto"/>
            </w:tcBorders>
            <w:vAlign w:val="bottom"/>
          </w:tcPr>
          <w:p w:rsidR="00694DBE" w:rsidRPr="00CC7D09" w:rsidRDefault="00694DBE" w:rsidP="00694DBE"/>
        </w:tc>
      </w:tr>
    </w:tbl>
    <w:p w:rsidR="00694DBE" w:rsidRDefault="00694DBE" w:rsidP="00694DBE">
      <w:pPr>
        <w:rPr>
          <w:lang w:eastAsia="cs-CZ"/>
        </w:rPr>
      </w:pPr>
    </w:p>
    <w:tbl>
      <w:tblPr>
        <w:tblStyle w:val="Mkatabulky"/>
        <w:tblpPr w:leftFromText="141" w:rightFromText="141" w:vertAnchor="text" w:horzAnchor="margin" w:tblpY="-50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94DBE" w:rsidRPr="00CC7D09" w:rsidTr="00694DBE"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DBE" w:rsidRPr="00CC7D09" w:rsidRDefault="00694DBE" w:rsidP="00694DBE">
            <w:r>
              <w:t>SLEVY A DAŇOVÁ Z</w:t>
            </w:r>
            <w:r w:rsidRPr="00CC7D09">
              <w:t>V</w:t>
            </w:r>
            <w:r>
              <w:t>ÝHODNĚNÍ V</w:t>
            </w:r>
            <w:r w:rsidRPr="00CC7D09">
              <w:t xml:space="preserve"> KČ</w:t>
            </w:r>
          </w:p>
        </w:tc>
      </w:tr>
      <w:tr w:rsidR="00694DBE" w:rsidRPr="00CC7D09" w:rsidTr="00694DBE">
        <w:trPr>
          <w:trHeight w:val="567"/>
        </w:trPr>
        <w:tc>
          <w:tcPr>
            <w:tcW w:w="9464" w:type="dxa"/>
            <w:tcBorders>
              <w:top w:val="single" w:sz="12" w:space="0" w:color="auto"/>
            </w:tcBorders>
            <w:vAlign w:val="bottom"/>
          </w:tcPr>
          <w:p w:rsidR="00694DBE" w:rsidRPr="00CC7D09" w:rsidRDefault="00694DBE" w:rsidP="00694DBE"/>
        </w:tc>
      </w:tr>
    </w:tbl>
    <w:p w:rsidR="00694DBE" w:rsidRDefault="00694DBE" w:rsidP="00694DBE">
      <w:pPr>
        <w:rPr>
          <w:lang w:eastAsia="cs-CZ"/>
        </w:rPr>
      </w:pPr>
    </w:p>
    <w:tbl>
      <w:tblPr>
        <w:tblStyle w:val="Mkatabulky"/>
        <w:tblpPr w:leftFromText="141" w:rightFromText="141" w:vertAnchor="text" w:horzAnchor="margin" w:tblpYSpec="top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94DBE" w:rsidRPr="00CC7D09" w:rsidTr="00694DBE"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DBE" w:rsidRPr="0080636E" w:rsidRDefault="00694DBE" w:rsidP="00694DBE">
            <w:pPr>
              <w:rPr>
                <w:b/>
              </w:rPr>
            </w:pPr>
            <w:r w:rsidRPr="0080636E">
              <w:rPr>
                <w:b/>
              </w:rPr>
              <w:t>DPFO PO SLEVÁCH V KČ</w:t>
            </w:r>
          </w:p>
        </w:tc>
      </w:tr>
      <w:tr w:rsidR="00694DBE" w:rsidTr="00694DBE">
        <w:trPr>
          <w:trHeight w:val="567"/>
        </w:trPr>
        <w:tc>
          <w:tcPr>
            <w:tcW w:w="9464" w:type="dxa"/>
            <w:tcBorders>
              <w:top w:val="single" w:sz="12" w:space="0" w:color="auto"/>
            </w:tcBorders>
            <w:vAlign w:val="bottom"/>
          </w:tcPr>
          <w:p w:rsidR="00694DBE" w:rsidRPr="00052F00" w:rsidRDefault="00694DBE" w:rsidP="00052F00">
            <w:pPr>
              <w:rPr>
                <w:b/>
                <w:sz w:val="24"/>
                <w:szCs w:val="24"/>
              </w:rPr>
            </w:pPr>
          </w:p>
        </w:tc>
      </w:tr>
    </w:tbl>
    <w:p w:rsidR="00326D83" w:rsidRDefault="00326D83"/>
    <w:sectPr w:rsidR="00326D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80A" w:rsidRDefault="006E680A" w:rsidP="00694DBE">
      <w:pPr>
        <w:spacing w:after="0" w:line="240" w:lineRule="auto"/>
      </w:pPr>
      <w:r>
        <w:separator/>
      </w:r>
    </w:p>
  </w:endnote>
  <w:endnote w:type="continuationSeparator" w:id="0">
    <w:p w:rsidR="006E680A" w:rsidRDefault="006E680A" w:rsidP="0069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291" w:rsidRDefault="005122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DBE" w:rsidRPr="00512291" w:rsidRDefault="00512291" w:rsidP="00512291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0BD535DD" wp14:editId="0D8006E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9668F3" wp14:editId="3C44E44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291" w:rsidRDefault="00512291" w:rsidP="00512291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512291" w:rsidRDefault="00512291" w:rsidP="00512291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512291" w:rsidRPr="007509AF" w:rsidRDefault="00512291" w:rsidP="00512291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668F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12291" w:rsidRDefault="00512291" w:rsidP="00512291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512291" w:rsidRDefault="00512291" w:rsidP="00512291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512291" w:rsidRPr="007509AF" w:rsidRDefault="00512291" w:rsidP="00512291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291" w:rsidRDefault="005122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80A" w:rsidRDefault="006E680A" w:rsidP="00694DBE">
      <w:pPr>
        <w:spacing w:after="0" w:line="240" w:lineRule="auto"/>
      </w:pPr>
      <w:r>
        <w:separator/>
      </w:r>
    </w:p>
  </w:footnote>
  <w:footnote w:type="continuationSeparator" w:id="0">
    <w:p w:rsidR="006E680A" w:rsidRDefault="006E680A" w:rsidP="0069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291" w:rsidRDefault="0051229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DBE" w:rsidRDefault="00694DB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0" allowOverlap="1" wp14:anchorId="503BD235" wp14:editId="21FC19AA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3599815" cy="615315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291" w:rsidRDefault="0051229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BE"/>
    <w:rsid w:val="00050F68"/>
    <w:rsid w:val="00052F00"/>
    <w:rsid w:val="000724A6"/>
    <w:rsid w:val="000F20A5"/>
    <w:rsid w:val="00141A9C"/>
    <w:rsid w:val="001771EF"/>
    <w:rsid w:val="00221A89"/>
    <w:rsid w:val="00326D83"/>
    <w:rsid w:val="004434D0"/>
    <w:rsid w:val="004F5546"/>
    <w:rsid w:val="00512291"/>
    <w:rsid w:val="00694DBE"/>
    <w:rsid w:val="006E680A"/>
    <w:rsid w:val="008B4EF0"/>
    <w:rsid w:val="00967658"/>
    <w:rsid w:val="00AE0B95"/>
    <w:rsid w:val="00D06715"/>
    <w:rsid w:val="00DC0ADA"/>
    <w:rsid w:val="00E276A3"/>
    <w:rsid w:val="00EA52D9"/>
    <w:rsid w:val="00E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3CAC"/>
  <w15:chartTrackingRefBased/>
  <w15:docId w15:val="{8CF337DD-396D-442F-AF21-69E3917C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DB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4DBE"/>
  </w:style>
  <w:style w:type="table" w:styleId="Mkatabulky">
    <w:name w:val="Table Grid"/>
    <w:basedOn w:val="Normlntabulka"/>
    <w:uiPriority w:val="59"/>
    <w:rsid w:val="0069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69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4DBE"/>
  </w:style>
  <w:style w:type="paragraph" w:styleId="Bezmezer">
    <w:name w:val="No Spacing"/>
    <w:uiPriority w:val="1"/>
    <w:qFormat/>
    <w:rsid w:val="00694D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Prausová</dc:creator>
  <cp:keywords/>
  <dc:description/>
  <cp:lastModifiedBy>Eva Kejkulová</cp:lastModifiedBy>
  <cp:revision>2</cp:revision>
  <dcterms:created xsi:type="dcterms:W3CDTF">2019-06-12T11:42:00Z</dcterms:created>
  <dcterms:modified xsi:type="dcterms:W3CDTF">2020-04-08T07:30:00Z</dcterms:modified>
</cp:coreProperties>
</file>