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D1" w:rsidRDefault="00D0562D" w:rsidP="00D0562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Komplexní úloha – </w:t>
      </w:r>
      <w:r w:rsidR="00A139C5">
        <w:rPr>
          <w:rFonts w:cstheme="minorHAnsi"/>
          <w:sz w:val="32"/>
          <w:szCs w:val="32"/>
        </w:rPr>
        <w:t>H</w:t>
      </w:r>
      <w:r>
        <w:rPr>
          <w:rFonts w:cstheme="minorHAnsi"/>
          <w:sz w:val="32"/>
          <w:szCs w:val="32"/>
        </w:rPr>
        <w:t>řídel podle slovního zadání</w:t>
      </w:r>
    </w:p>
    <w:p w:rsidR="00D0562D" w:rsidRDefault="00D0562D" w:rsidP="00D0562D">
      <w:pPr>
        <w:jc w:val="center"/>
        <w:rPr>
          <w:rFonts w:cstheme="minorHAnsi"/>
          <w:sz w:val="32"/>
          <w:szCs w:val="32"/>
        </w:rPr>
      </w:pPr>
    </w:p>
    <w:p w:rsidR="00D0562D" w:rsidRDefault="00D0562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Hřídel z materiálu 11 600 má největší ø 38 mm a celkovou délku 150 mm.</w:t>
      </w:r>
    </w:p>
    <w:p w:rsidR="00D0562D" w:rsidRDefault="00D0562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Zleva:</w:t>
      </w:r>
    </w:p>
    <w:p w:rsidR="00D0562D" w:rsidRDefault="00D0562D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ø 30f8 délky 15 mm se sražením 1 x 45°.</w:t>
      </w:r>
    </w:p>
    <w:p w:rsidR="00D0562D" w:rsidRDefault="00D0562D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Závit M 36x3 – 6g délky 45 mm. V délce je zleva sražení pod úhlem 45° a zprava pod úhlem 60° před drážkou zakončující závit. Drážka má ø 31,6h13, šířku 9 mm a oboustranné zaoblení R 1,6 mm.</w:t>
      </w:r>
    </w:p>
    <w:p w:rsidR="00D0562D" w:rsidRDefault="00D0562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Zprava:</w:t>
      </w:r>
    </w:p>
    <w:p w:rsidR="00D0562D" w:rsidRDefault="00D0562D" w:rsidP="00D056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Závit M 33 – 6g délky 37 mm. V délce je zahrnuta drážka šířky 10,5 mm ø 28h13 s hranou sraženou pod úhlem 60°. Oboustranné zaoblení drážky R 1,6 mm. Čelo závitu sraženo 1 x 45°.</w:t>
      </w:r>
    </w:p>
    <w:p w:rsidR="00D0562D" w:rsidRDefault="00D0562D" w:rsidP="00D056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Následuje ø 34r6, který tvoří zbytek délky.</w:t>
      </w:r>
    </w:p>
    <w:p w:rsidR="00D0562D" w:rsidRDefault="00D0562D" w:rsidP="00D056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ø 38f8 celkové délky 31 mm. Délka části 1 – 3 (měřeno od pravého čela součásti) je 90 mm. Na ø 38f8 je zleva ve vzdálenosti 13 mm drážka ø 28±0,1 mm šířky 5+0,1 mm.</w:t>
      </w:r>
    </w:p>
    <w:p w:rsidR="00D0562D" w:rsidRDefault="00D0562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ose hřídele je zprava kužel MORSE 3 do hloubky 90 mm s vnějším (velkým) ø 23,82 mm.</w:t>
      </w:r>
    </w:p>
    <w:p w:rsidR="00D0562D" w:rsidRDefault="00D0562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Zleva otvor ø 20H7 zakončený zápichem ø 22 šířky 4 mm. Celková hloubka včetně zápichu 32±0,1 mm. Vnitřní hrana sražena </w:t>
      </w:r>
      <w:r w:rsidR="003E1FDB">
        <w:rPr>
          <w:rFonts w:cstheme="minorHAnsi"/>
          <w:sz w:val="24"/>
          <w:szCs w:val="24"/>
        </w:rPr>
        <w:t>1 x 45°.</w:t>
      </w:r>
    </w:p>
    <w:p w:rsidR="003E1FDB" w:rsidRDefault="003E1FDB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Opracování:</w:t>
      </w:r>
    </w:p>
    <w:p w:rsidR="003E1FDB" w:rsidRDefault="003E1FDB" w:rsidP="00D0562D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</w:t>
      </w:r>
      <w:proofErr w:type="spellEnd"/>
      <w:r>
        <w:rPr>
          <w:rFonts w:cstheme="minorHAnsi"/>
          <w:sz w:val="24"/>
          <w:szCs w:val="24"/>
        </w:rPr>
        <w:t xml:space="preserve"> = 6,3 µm, kužel a tolerované průměry </w:t>
      </w:r>
      <w:proofErr w:type="spellStart"/>
      <w:r>
        <w:rPr>
          <w:rFonts w:cstheme="minorHAnsi"/>
          <w:sz w:val="24"/>
          <w:szCs w:val="24"/>
        </w:rPr>
        <w:t>Ra</w:t>
      </w:r>
      <w:proofErr w:type="spellEnd"/>
      <w:r>
        <w:rPr>
          <w:rFonts w:cstheme="minorHAnsi"/>
          <w:sz w:val="24"/>
          <w:szCs w:val="24"/>
        </w:rPr>
        <w:t xml:space="preserve"> = 1,6 µm.</w:t>
      </w:r>
    </w:p>
    <w:p w:rsidR="003E1FDB" w:rsidRDefault="003E1FDB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Provedení:</w:t>
      </w:r>
    </w:p>
    <w:p w:rsidR="003E1FDB" w:rsidRPr="00D0562D" w:rsidRDefault="003E1FDB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Nakresl</w:t>
      </w:r>
      <w:r w:rsidR="00A139C5">
        <w:rPr>
          <w:rFonts w:cstheme="minorHAnsi"/>
          <w:sz w:val="24"/>
          <w:szCs w:val="24"/>
        </w:rPr>
        <w:t>ete</w:t>
      </w:r>
      <w:r>
        <w:rPr>
          <w:rFonts w:cstheme="minorHAnsi"/>
          <w:sz w:val="24"/>
          <w:szCs w:val="24"/>
        </w:rPr>
        <w:t xml:space="preserve"> a zakótuj</w:t>
      </w:r>
      <w:r w:rsidR="00A139C5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 xml:space="preserve"> v M 1:1 v </w:t>
      </w:r>
      <w:bookmarkStart w:id="0" w:name="_GoBack"/>
      <w:bookmarkEnd w:id="0"/>
      <w:r>
        <w:rPr>
          <w:rFonts w:cstheme="minorHAnsi"/>
          <w:sz w:val="24"/>
          <w:szCs w:val="24"/>
        </w:rPr>
        <w:t>úplné podélném řezu.</w:t>
      </w:r>
    </w:p>
    <w:sectPr w:rsidR="003E1FDB" w:rsidRPr="00D056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0F" w:rsidRDefault="00BC600F" w:rsidP="006443C0">
      <w:pPr>
        <w:spacing w:after="0" w:line="240" w:lineRule="auto"/>
      </w:pPr>
      <w:r>
        <w:separator/>
      </w:r>
    </w:p>
  </w:endnote>
  <w:endnote w:type="continuationSeparator" w:id="0">
    <w:p w:rsidR="00BC600F" w:rsidRDefault="00BC600F" w:rsidP="006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C0" w:rsidRDefault="006443C0">
    <w:pPr>
      <w:pStyle w:val="Zpat"/>
    </w:pPr>
    <w:r>
      <w:rPr>
        <w:noProof/>
        <w:lang w:eastAsia="cs-CZ"/>
      </w:rPr>
      <w:drawing>
        <wp:inline distT="0" distB="0" distL="0" distR="0" wp14:anchorId="41E8716C" wp14:editId="0D5407D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0F" w:rsidRDefault="00BC600F" w:rsidP="006443C0">
      <w:pPr>
        <w:spacing w:after="0" w:line="240" w:lineRule="auto"/>
      </w:pPr>
      <w:r>
        <w:separator/>
      </w:r>
    </w:p>
  </w:footnote>
  <w:footnote w:type="continuationSeparator" w:id="0">
    <w:p w:rsidR="00BC600F" w:rsidRDefault="00BC600F" w:rsidP="0064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C0" w:rsidRDefault="006443C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E388B32" wp14:editId="7A40BD86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563"/>
    <w:multiLevelType w:val="hybridMultilevel"/>
    <w:tmpl w:val="45D43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40EFB"/>
    <w:multiLevelType w:val="hybridMultilevel"/>
    <w:tmpl w:val="B51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D"/>
    <w:rsid w:val="003E1FDB"/>
    <w:rsid w:val="006443C0"/>
    <w:rsid w:val="00996F60"/>
    <w:rsid w:val="00A067CD"/>
    <w:rsid w:val="00A139C5"/>
    <w:rsid w:val="00AC7209"/>
    <w:rsid w:val="00BA4687"/>
    <w:rsid w:val="00BC600F"/>
    <w:rsid w:val="00C16FB7"/>
    <w:rsid w:val="00D0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E204-159C-4C8D-8EA5-F054288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3C0"/>
  </w:style>
  <w:style w:type="paragraph" w:styleId="Zpat">
    <w:name w:val="footer"/>
    <w:basedOn w:val="Normln"/>
    <w:link w:val="ZpatChar"/>
    <w:uiPriority w:val="99"/>
    <w:unhideWhenUsed/>
    <w:rsid w:val="0064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Plíšek Leoš</dc:creator>
  <cp:keywords/>
  <dc:description/>
  <cp:lastModifiedBy>Petra Kundeliusová</cp:lastModifiedBy>
  <cp:revision>2</cp:revision>
  <dcterms:created xsi:type="dcterms:W3CDTF">2019-06-11T08:51:00Z</dcterms:created>
  <dcterms:modified xsi:type="dcterms:W3CDTF">2020-04-03T10:25:00Z</dcterms:modified>
</cp:coreProperties>
</file>