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9C59A" w14:textId="77777777" w:rsidR="001D4A23" w:rsidRPr="000E68A1" w:rsidRDefault="001D4A23" w:rsidP="000E68A1"/>
    <w:p w14:paraId="746E75F1" w14:textId="10B3DAFF" w:rsidR="00405B77" w:rsidRDefault="000C4C17" w:rsidP="0069575E">
      <w:pPr>
        <w:pStyle w:val="Nadpis1"/>
        <w:jc w:val="center"/>
      </w:pPr>
      <w:r>
        <w:t>Administrativa při nákupu zboží</w:t>
      </w:r>
    </w:p>
    <w:p w14:paraId="4CAF85F4" w14:textId="77777777" w:rsidR="0069575E" w:rsidRDefault="0069575E" w:rsidP="002A5E3C">
      <w:pPr>
        <w:spacing w:line="100" w:lineRule="atLeast"/>
        <w:jc w:val="center"/>
        <w:rPr>
          <w:rFonts w:ascii="Calibri" w:hAnsi="Calibri"/>
          <w:b/>
          <w:color w:val="000000"/>
          <w:sz w:val="28"/>
          <w:szCs w:val="28"/>
        </w:rPr>
      </w:pPr>
    </w:p>
    <w:p w14:paraId="04B2AE99" w14:textId="77777777" w:rsidR="002A5E3C" w:rsidRPr="00671E69" w:rsidRDefault="002A5E3C" w:rsidP="002A5E3C">
      <w:pPr>
        <w:spacing w:line="100" w:lineRule="atLeast"/>
        <w:jc w:val="center"/>
        <w:rPr>
          <w:b/>
          <w:color w:val="000000"/>
          <w:sz w:val="32"/>
          <w:szCs w:val="32"/>
        </w:rPr>
      </w:pPr>
      <w:r w:rsidRPr="00671E69">
        <w:rPr>
          <w:rFonts w:ascii="Calibri" w:hAnsi="Calibri"/>
          <w:b/>
          <w:color w:val="000000"/>
          <w:sz w:val="32"/>
          <w:szCs w:val="32"/>
        </w:rPr>
        <w:t>Zadání souvislého příkladu</w:t>
      </w:r>
    </w:p>
    <w:p w14:paraId="2B096A41" w14:textId="77777777" w:rsidR="00405B77" w:rsidRDefault="00405B77" w:rsidP="00405B77">
      <w:pPr>
        <w:spacing w:line="100" w:lineRule="atLeast"/>
        <w:jc w:val="center"/>
        <w:rPr>
          <w:color w:val="000000"/>
          <w:sz w:val="30"/>
        </w:rPr>
      </w:pPr>
    </w:p>
    <w:p w14:paraId="233E1A21" w14:textId="77777777" w:rsidR="00405B77" w:rsidRPr="00405B77" w:rsidRDefault="00405B77" w:rsidP="0069575E">
      <w:pPr>
        <w:spacing w:line="100" w:lineRule="atLeast"/>
        <w:jc w:val="both"/>
        <w:rPr>
          <w:rFonts w:ascii="Calibri" w:hAnsi="Calibri"/>
          <w:color w:val="000000"/>
          <w:sz w:val="28"/>
          <w:szCs w:val="28"/>
        </w:rPr>
      </w:pPr>
      <w:r w:rsidRPr="00405B77">
        <w:rPr>
          <w:rFonts w:ascii="Calibri" w:hAnsi="Calibri"/>
          <w:b/>
          <w:color w:val="000000"/>
          <w:sz w:val="28"/>
          <w:szCs w:val="28"/>
        </w:rPr>
        <w:t>Zadání:</w:t>
      </w:r>
    </w:p>
    <w:p w14:paraId="207D27A7" w14:textId="09F098E2" w:rsidR="00405B77" w:rsidRDefault="00BC021B" w:rsidP="0069575E">
      <w:pPr>
        <w:spacing w:line="10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Společnost</w:t>
      </w:r>
      <w:r w:rsidR="00405B77">
        <w:rPr>
          <w:rFonts w:ascii="Calibri" w:hAnsi="Calibri"/>
          <w:color w:val="000000"/>
        </w:rPr>
        <w:t xml:space="preserve"> Květinka, s.</w:t>
      </w:r>
      <w:r>
        <w:rPr>
          <w:rFonts w:ascii="Calibri" w:hAnsi="Calibri"/>
          <w:color w:val="000000"/>
        </w:rPr>
        <w:t xml:space="preserve"> </w:t>
      </w:r>
      <w:r w:rsidR="00405B77">
        <w:rPr>
          <w:rFonts w:ascii="Calibri" w:hAnsi="Calibri"/>
          <w:color w:val="000000"/>
        </w:rPr>
        <w:t>r.</w:t>
      </w:r>
      <w:r>
        <w:rPr>
          <w:rFonts w:ascii="Calibri" w:hAnsi="Calibri"/>
          <w:color w:val="000000"/>
        </w:rPr>
        <w:t xml:space="preserve"> </w:t>
      </w:r>
      <w:r w:rsidR="00405B77">
        <w:rPr>
          <w:rFonts w:ascii="Calibri" w:hAnsi="Calibri"/>
          <w:color w:val="000000"/>
        </w:rPr>
        <w:t xml:space="preserve">o., Zahradní 135, 708 00 Ostrava, IČO: 12457893, DIČ: CZ12457893, č. účtu vedeného u Komerční banky č. 123957811/100 </w:t>
      </w:r>
      <w:r w:rsidR="00671E69">
        <w:rPr>
          <w:rFonts w:ascii="Calibri" w:hAnsi="Calibri"/>
          <w:color w:val="000000"/>
        </w:rPr>
        <w:t>na</w:t>
      </w:r>
      <w:r w:rsidR="00405B77">
        <w:rPr>
          <w:rFonts w:ascii="Calibri" w:hAnsi="Calibri"/>
          <w:color w:val="000000"/>
        </w:rPr>
        <w:t>koupila</w:t>
      </w:r>
      <w:r w:rsidR="00671E69">
        <w:rPr>
          <w:rFonts w:ascii="Calibri" w:hAnsi="Calibri"/>
          <w:color w:val="000000"/>
        </w:rPr>
        <w:t xml:space="preserve"> dne 18. 5. 20..</w:t>
      </w:r>
      <w:r w:rsidR="00405B77">
        <w:rPr>
          <w:rFonts w:ascii="Calibri" w:hAnsi="Calibri"/>
          <w:color w:val="000000"/>
        </w:rPr>
        <w:t xml:space="preserve"> u </w:t>
      </w:r>
      <w:r>
        <w:rPr>
          <w:rFonts w:ascii="Calibri" w:hAnsi="Calibri"/>
          <w:color w:val="000000"/>
        </w:rPr>
        <w:t>společnosti</w:t>
      </w:r>
      <w:r w:rsidR="00405B77">
        <w:rPr>
          <w:rFonts w:ascii="Calibri" w:hAnsi="Calibri"/>
          <w:color w:val="000000"/>
        </w:rPr>
        <w:t xml:space="preserve"> Zahradnictví</w:t>
      </w:r>
      <w:r w:rsidR="005D078B">
        <w:rPr>
          <w:rFonts w:ascii="Calibri" w:hAnsi="Calibri"/>
          <w:color w:val="000000"/>
        </w:rPr>
        <w:t>,</w:t>
      </w:r>
      <w:r w:rsidR="00405B77">
        <w:rPr>
          <w:rFonts w:ascii="Calibri" w:hAnsi="Calibri"/>
          <w:color w:val="000000"/>
        </w:rPr>
        <w:t xml:space="preserve"> spol. s r. o., Polní 285, 742 01 Bílovec, IČO: 36398582, DIČ: CZ36398582 č. účtu vedeného u České spořitelny č.</w:t>
      </w:r>
      <w:r w:rsidR="0069575E">
        <w:t> </w:t>
      </w:r>
      <w:r w:rsidR="00405B77">
        <w:rPr>
          <w:rFonts w:ascii="Calibri" w:hAnsi="Calibri"/>
          <w:color w:val="000000"/>
        </w:rPr>
        <w:t>369852741/0800 následující zboží:</w:t>
      </w:r>
    </w:p>
    <w:p w14:paraId="7C66E5F7" w14:textId="6ABECF3C" w:rsidR="00671E69" w:rsidRDefault="00405B77" w:rsidP="0069575E">
      <w:pPr>
        <w:spacing w:line="10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</w:t>
      </w:r>
      <w:r w:rsidR="00BC021B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000 ks sazenic </w:t>
      </w:r>
      <w:proofErr w:type="spellStart"/>
      <w:r>
        <w:rPr>
          <w:rFonts w:ascii="Calibri" w:hAnsi="Calibri"/>
          <w:color w:val="000000"/>
        </w:rPr>
        <w:t>Pelargonium</w:t>
      </w:r>
      <w:proofErr w:type="spellEnd"/>
      <w:r>
        <w:rPr>
          <w:rFonts w:ascii="Calibri" w:hAnsi="Calibri"/>
          <w:color w:val="000000"/>
        </w:rPr>
        <w:t xml:space="preserve"> </w:t>
      </w:r>
      <w:proofErr w:type="spellStart"/>
      <w:r>
        <w:rPr>
          <w:rFonts w:ascii="Calibri" w:hAnsi="Calibri"/>
          <w:color w:val="000000"/>
        </w:rPr>
        <w:t>peltatum</w:t>
      </w:r>
      <w:proofErr w:type="spellEnd"/>
      <w:r>
        <w:rPr>
          <w:rFonts w:ascii="Calibri" w:hAnsi="Calibri"/>
          <w:color w:val="000000"/>
        </w:rPr>
        <w:t xml:space="preserve"> balených a účtovaných v manipulačních jednotkách (plato) po 10 ks</w:t>
      </w:r>
      <w:r w:rsidR="0069575E">
        <w:rPr>
          <w:rFonts w:ascii="Calibri" w:hAnsi="Calibri"/>
          <w:color w:val="000000"/>
        </w:rPr>
        <w:t>, cena za kus</w:t>
      </w:r>
      <w:r>
        <w:rPr>
          <w:rFonts w:ascii="Calibri" w:hAnsi="Calibri"/>
          <w:color w:val="000000"/>
        </w:rPr>
        <w:t xml:space="preserve"> 38 Kč</w:t>
      </w:r>
      <w:r w:rsidR="0069575E">
        <w:rPr>
          <w:rFonts w:ascii="Calibri" w:hAnsi="Calibri"/>
          <w:color w:val="000000"/>
        </w:rPr>
        <w:t>;</w:t>
      </w:r>
      <w:r>
        <w:rPr>
          <w:rFonts w:ascii="Calibri" w:hAnsi="Calibri"/>
          <w:color w:val="000000"/>
        </w:rPr>
        <w:t xml:space="preserve"> 20 ks substrátu pro muškáty 50</w:t>
      </w:r>
      <w:r w:rsidR="00BC021B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l</w:t>
      </w:r>
      <w:r w:rsidR="0069575E">
        <w:rPr>
          <w:rFonts w:ascii="Calibri" w:hAnsi="Calibri"/>
          <w:color w:val="000000"/>
        </w:rPr>
        <w:t>, cena za kus</w:t>
      </w:r>
      <w:r>
        <w:rPr>
          <w:rFonts w:ascii="Calibri" w:hAnsi="Calibri"/>
          <w:color w:val="000000"/>
        </w:rPr>
        <w:t xml:space="preserve"> 69,- Kč</w:t>
      </w:r>
      <w:r w:rsidR="0069575E">
        <w:rPr>
          <w:rFonts w:ascii="Calibri" w:hAnsi="Calibri"/>
          <w:color w:val="000000"/>
        </w:rPr>
        <w:t>;</w:t>
      </w:r>
      <w:r>
        <w:rPr>
          <w:rFonts w:ascii="Calibri" w:hAnsi="Calibri"/>
          <w:color w:val="000000"/>
        </w:rPr>
        <w:t xml:space="preserve"> 10 ks hnojiva </w:t>
      </w:r>
      <w:proofErr w:type="spellStart"/>
      <w:r>
        <w:rPr>
          <w:rFonts w:ascii="Calibri" w:hAnsi="Calibri"/>
          <w:color w:val="000000"/>
        </w:rPr>
        <w:t>Kristalon</w:t>
      </w:r>
      <w:proofErr w:type="spellEnd"/>
      <w:r>
        <w:rPr>
          <w:rFonts w:ascii="Calibri" w:hAnsi="Calibri"/>
          <w:color w:val="000000"/>
        </w:rPr>
        <w:t xml:space="preserve"> květ a p</w:t>
      </w:r>
      <w:r w:rsidR="0069575E">
        <w:rPr>
          <w:rFonts w:ascii="Calibri" w:hAnsi="Calibri"/>
          <w:color w:val="000000"/>
        </w:rPr>
        <w:t xml:space="preserve">lod, cena za kus </w:t>
      </w:r>
      <w:r w:rsidR="00405697">
        <w:rPr>
          <w:rFonts w:ascii="Calibri" w:hAnsi="Calibri"/>
          <w:color w:val="000000"/>
        </w:rPr>
        <w:t>42</w:t>
      </w:r>
      <w:r w:rsidR="00BC021B">
        <w:rPr>
          <w:rFonts w:ascii="Calibri" w:hAnsi="Calibri"/>
          <w:color w:val="000000"/>
        </w:rPr>
        <w:t xml:space="preserve"> </w:t>
      </w:r>
      <w:r w:rsidR="00405697">
        <w:rPr>
          <w:rFonts w:ascii="Calibri" w:hAnsi="Calibri"/>
          <w:color w:val="000000"/>
        </w:rPr>
        <w:t>Kč</w:t>
      </w:r>
      <w:r w:rsidR="0069575E">
        <w:rPr>
          <w:rFonts w:ascii="Calibri" w:hAnsi="Calibri"/>
          <w:color w:val="000000"/>
        </w:rPr>
        <w:t>;</w:t>
      </w:r>
      <w:r w:rsidR="00405697">
        <w:rPr>
          <w:rFonts w:ascii="Calibri" w:hAnsi="Calibri"/>
          <w:color w:val="000000"/>
        </w:rPr>
        <w:t xml:space="preserve"> 15 ks květináčů </w:t>
      </w:r>
      <w:r w:rsidR="00405697">
        <w:rPr>
          <w:rFonts w:ascii="Calibri" w:hAnsi="Calibri"/>
          <w:color w:val="000000"/>
        </w:rPr>
        <w:sym w:font="Symbol" w:char="F0C6"/>
      </w:r>
      <w:r>
        <w:rPr>
          <w:rFonts w:ascii="Calibri" w:hAnsi="Calibri"/>
          <w:color w:val="000000"/>
        </w:rPr>
        <w:t xml:space="preserve"> 20</w:t>
      </w:r>
      <w:r w:rsidR="00BC021B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cm</w:t>
      </w:r>
      <w:r w:rsidR="0069575E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barva žlutá</w:t>
      </w:r>
      <w:r w:rsidR="0069575E">
        <w:rPr>
          <w:rFonts w:ascii="Calibri" w:hAnsi="Calibri"/>
          <w:color w:val="000000"/>
        </w:rPr>
        <w:t>, cena za kus 26 </w:t>
      </w:r>
      <w:r>
        <w:rPr>
          <w:rFonts w:ascii="Calibri" w:hAnsi="Calibri"/>
          <w:color w:val="000000"/>
        </w:rPr>
        <w:t>Kč</w:t>
      </w:r>
      <w:r w:rsidR="0069575E">
        <w:rPr>
          <w:rFonts w:ascii="Calibri" w:hAnsi="Calibri"/>
          <w:color w:val="000000"/>
        </w:rPr>
        <w:t>;</w:t>
      </w:r>
      <w:r>
        <w:rPr>
          <w:rFonts w:ascii="Calibri" w:hAnsi="Calibri"/>
          <w:color w:val="000000"/>
        </w:rPr>
        <w:t xml:space="preserve"> 15 ks květináčů </w:t>
      </w:r>
      <w:r w:rsidR="00405697">
        <w:rPr>
          <w:rFonts w:ascii="Calibri" w:hAnsi="Calibri"/>
          <w:color w:val="000000"/>
        </w:rPr>
        <w:sym w:font="Symbol" w:char="F0C6"/>
      </w:r>
      <w:r w:rsidR="00405697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30</w:t>
      </w:r>
      <w:r w:rsidR="00BC021B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cm</w:t>
      </w:r>
      <w:r w:rsidR="0069575E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barva červená</w:t>
      </w:r>
      <w:r w:rsidR="0069575E">
        <w:rPr>
          <w:rFonts w:ascii="Calibri" w:hAnsi="Calibri"/>
          <w:color w:val="000000"/>
        </w:rPr>
        <w:t>, cena za kus </w:t>
      </w:r>
      <w:r>
        <w:rPr>
          <w:rFonts w:ascii="Calibri" w:hAnsi="Calibri"/>
          <w:color w:val="000000"/>
        </w:rPr>
        <w:t>39 Kč</w:t>
      </w:r>
      <w:r w:rsidR="0069575E">
        <w:rPr>
          <w:rFonts w:ascii="Calibri" w:hAnsi="Calibri"/>
          <w:color w:val="000000"/>
        </w:rPr>
        <w:t>;</w:t>
      </w:r>
      <w:r>
        <w:rPr>
          <w:rFonts w:ascii="Calibri" w:hAnsi="Calibri"/>
          <w:color w:val="000000"/>
        </w:rPr>
        <w:t xml:space="preserve"> řezané růže 50</w:t>
      </w:r>
      <w:r w:rsidR="00BC021B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ks</w:t>
      </w:r>
      <w:r w:rsidR="0069575E">
        <w:rPr>
          <w:rFonts w:ascii="Calibri" w:hAnsi="Calibri"/>
          <w:color w:val="000000"/>
        </w:rPr>
        <w:t>, cena za kus</w:t>
      </w:r>
      <w:r>
        <w:rPr>
          <w:rFonts w:ascii="Calibri" w:hAnsi="Calibri"/>
          <w:color w:val="000000"/>
        </w:rPr>
        <w:t xml:space="preserve"> 45</w:t>
      </w:r>
      <w:r w:rsidR="00BC021B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Kč</w:t>
      </w:r>
      <w:r w:rsidR="0069575E">
        <w:rPr>
          <w:rFonts w:ascii="Calibri" w:hAnsi="Calibri"/>
          <w:color w:val="000000"/>
        </w:rPr>
        <w:t>;</w:t>
      </w:r>
      <w:r w:rsidR="00980E78">
        <w:rPr>
          <w:rFonts w:ascii="Calibri" w:hAnsi="Calibri"/>
          <w:color w:val="000000"/>
        </w:rPr>
        <w:t xml:space="preserve"> a</w:t>
      </w:r>
      <w:r>
        <w:rPr>
          <w:rFonts w:ascii="Calibri" w:hAnsi="Calibri"/>
          <w:color w:val="000000"/>
        </w:rPr>
        <w:t xml:space="preserve"> 20 k</w:t>
      </w:r>
      <w:r w:rsidR="00980E78">
        <w:rPr>
          <w:rFonts w:ascii="Calibri" w:hAnsi="Calibri"/>
          <w:color w:val="000000"/>
        </w:rPr>
        <w:t>u</w:t>
      </w:r>
      <w:r>
        <w:rPr>
          <w:rFonts w:ascii="Calibri" w:hAnsi="Calibri"/>
          <w:color w:val="000000"/>
        </w:rPr>
        <w:t>s</w:t>
      </w:r>
      <w:r w:rsidR="00980E78">
        <w:rPr>
          <w:rFonts w:ascii="Calibri" w:hAnsi="Calibri"/>
          <w:color w:val="000000"/>
        </w:rPr>
        <w:t>ů řezaných růží, cena za kus</w:t>
      </w:r>
      <w:r>
        <w:rPr>
          <w:rFonts w:ascii="Calibri" w:hAnsi="Calibri"/>
          <w:color w:val="000000"/>
        </w:rPr>
        <w:t xml:space="preserve"> 70</w:t>
      </w:r>
      <w:r w:rsidR="00BC021B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Kč. </w:t>
      </w:r>
    </w:p>
    <w:p w14:paraId="12912CB2" w14:textId="0C06033E" w:rsidR="00405B77" w:rsidRDefault="00405B77" w:rsidP="0069575E">
      <w:pPr>
        <w:spacing w:line="100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Uvedené ceny jsou bez DPH, dle právních předpisů je sazba DPH u neživého zboží 21</w:t>
      </w:r>
      <w:r w:rsidR="00BC021B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%, u rostlin 15</w:t>
      </w:r>
      <w:r w:rsidR="00BC021B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%. </w:t>
      </w:r>
    </w:p>
    <w:p w14:paraId="4016D7EC" w14:textId="77777777" w:rsidR="00764657" w:rsidRDefault="00764657" w:rsidP="0069575E">
      <w:pPr>
        <w:spacing w:line="100" w:lineRule="atLeast"/>
        <w:jc w:val="both"/>
        <w:rPr>
          <w:rFonts w:ascii="Calibri" w:hAnsi="Calibri"/>
          <w:color w:val="000000"/>
        </w:rPr>
      </w:pPr>
    </w:p>
    <w:p w14:paraId="279F68F4" w14:textId="14FCB270" w:rsidR="00AC2E74" w:rsidRPr="00AC2E74" w:rsidRDefault="00AC2E74" w:rsidP="00AC2E74">
      <w:pPr>
        <w:spacing w:line="100" w:lineRule="atLeast"/>
        <w:jc w:val="both"/>
        <w:rPr>
          <w:rFonts w:ascii="Calibri" w:hAnsi="Calibri"/>
          <w:b/>
          <w:color w:val="000000"/>
          <w:sz w:val="28"/>
          <w:szCs w:val="28"/>
        </w:rPr>
      </w:pPr>
      <w:r w:rsidRPr="00AC2E74">
        <w:rPr>
          <w:rFonts w:ascii="Calibri" w:hAnsi="Calibri"/>
          <w:b/>
          <w:color w:val="000000"/>
          <w:sz w:val="28"/>
          <w:szCs w:val="28"/>
        </w:rPr>
        <w:t>Další údaje:</w:t>
      </w:r>
    </w:p>
    <w:p w14:paraId="55C7145E" w14:textId="7DD73D67" w:rsidR="00AC2E74" w:rsidRPr="00AC2E74" w:rsidRDefault="00AC2E74" w:rsidP="00AC2E74">
      <w:pPr>
        <w:spacing w:line="100" w:lineRule="atLeast"/>
        <w:jc w:val="both"/>
        <w:rPr>
          <w:rFonts w:ascii="Calibri" w:hAnsi="Calibri"/>
          <w:color w:val="000000"/>
        </w:rPr>
      </w:pPr>
      <w:r w:rsidRPr="00AC2E74">
        <w:rPr>
          <w:rFonts w:ascii="Calibri" w:hAnsi="Calibri"/>
          <w:color w:val="000000"/>
        </w:rPr>
        <w:t>Příprava nákupu a nákup proběhl dne 18.</w:t>
      </w:r>
      <w:r w:rsidR="00BC021B">
        <w:rPr>
          <w:rFonts w:ascii="Calibri" w:hAnsi="Calibri"/>
          <w:color w:val="000000"/>
        </w:rPr>
        <w:t xml:space="preserve"> </w:t>
      </w:r>
      <w:r w:rsidRPr="00AC2E74">
        <w:rPr>
          <w:rFonts w:ascii="Calibri" w:hAnsi="Calibri"/>
          <w:color w:val="000000"/>
        </w:rPr>
        <w:t>5.</w:t>
      </w:r>
      <w:r w:rsidR="00BC021B">
        <w:rPr>
          <w:rFonts w:ascii="Calibri" w:hAnsi="Calibri"/>
          <w:color w:val="000000"/>
        </w:rPr>
        <w:t xml:space="preserve"> </w:t>
      </w:r>
      <w:r w:rsidRPr="00AC2E74">
        <w:rPr>
          <w:rFonts w:ascii="Calibri" w:hAnsi="Calibri"/>
          <w:color w:val="000000"/>
        </w:rPr>
        <w:t>20.., vystavte příslušnou účetní písemnost s číslem 29, dodavatel vystavil doklad o dodávce č. 98-20.. ze dne 22.</w:t>
      </w:r>
      <w:r w:rsidR="00BC021B">
        <w:rPr>
          <w:rFonts w:ascii="Calibri" w:hAnsi="Calibri"/>
          <w:color w:val="000000"/>
        </w:rPr>
        <w:t xml:space="preserve"> </w:t>
      </w:r>
      <w:r w:rsidRPr="00AC2E74">
        <w:rPr>
          <w:rFonts w:ascii="Calibri" w:hAnsi="Calibri"/>
          <w:color w:val="000000"/>
        </w:rPr>
        <w:t>5.</w:t>
      </w:r>
      <w:r w:rsidR="00BC021B">
        <w:rPr>
          <w:rFonts w:ascii="Calibri" w:hAnsi="Calibri"/>
          <w:color w:val="000000"/>
        </w:rPr>
        <w:t xml:space="preserve"> </w:t>
      </w:r>
      <w:r w:rsidRPr="00AC2E74">
        <w:rPr>
          <w:rFonts w:ascii="Calibri" w:hAnsi="Calibri"/>
          <w:color w:val="000000"/>
        </w:rPr>
        <w:t>20..,  dodavatel</w:t>
      </w:r>
      <w:r>
        <w:rPr>
          <w:rFonts w:ascii="Calibri" w:hAnsi="Calibri"/>
          <w:color w:val="000000"/>
        </w:rPr>
        <w:t xml:space="preserve"> vystavil doklad o </w:t>
      </w:r>
      <w:r w:rsidRPr="00AC2E74">
        <w:rPr>
          <w:rFonts w:ascii="Calibri" w:hAnsi="Calibri"/>
          <w:color w:val="000000"/>
        </w:rPr>
        <w:t>prodeji č. 63/20..,  dne 23.</w:t>
      </w:r>
      <w:r w:rsidR="00BC021B">
        <w:rPr>
          <w:rFonts w:ascii="Calibri" w:hAnsi="Calibri"/>
          <w:color w:val="000000"/>
        </w:rPr>
        <w:t xml:space="preserve"> </w:t>
      </w:r>
      <w:r w:rsidRPr="00AC2E74">
        <w:rPr>
          <w:rFonts w:ascii="Calibri" w:hAnsi="Calibri"/>
          <w:color w:val="000000"/>
        </w:rPr>
        <w:t>5.</w:t>
      </w:r>
      <w:r w:rsidR="00BC021B">
        <w:rPr>
          <w:rFonts w:ascii="Calibri" w:hAnsi="Calibri"/>
          <w:color w:val="000000"/>
        </w:rPr>
        <w:t xml:space="preserve"> </w:t>
      </w:r>
      <w:r w:rsidRPr="00AC2E74">
        <w:rPr>
          <w:rFonts w:ascii="Calibri" w:hAnsi="Calibri"/>
          <w:color w:val="000000"/>
        </w:rPr>
        <w:t xml:space="preserve">20.. se 14denní splatností, dodávka byla přijata odběratelem dne 24.5.20.., téhož dne byla provedena přejímka zboží, při které byly zjištěny závady v dodávce zboží. Doklad, který řešil vzniklé závady, měl č. 13. Dodavatel již vyprodal žluté květináče </w:t>
      </w:r>
      <w:r>
        <w:rPr>
          <w:rFonts w:ascii="Calibri" w:hAnsi="Calibri" w:cs="Calibri"/>
          <w:color w:val="000000"/>
        </w:rPr>
        <w:t>Φ</w:t>
      </w:r>
      <w:r w:rsidRPr="00AC2E74">
        <w:rPr>
          <w:rFonts w:ascii="Calibri" w:hAnsi="Calibri"/>
          <w:color w:val="000000"/>
        </w:rPr>
        <w:t xml:space="preserve"> 20</w:t>
      </w:r>
      <w:r w:rsidR="00BC021B">
        <w:rPr>
          <w:rFonts w:ascii="Calibri" w:hAnsi="Calibri"/>
          <w:color w:val="000000"/>
        </w:rPr>
        <w:t xml:space="preserve"> </w:t>
      </w:r>
      <w:r w:rsidRPr="00AC2E74">
        <w:rPr>
          <w:rFonts w:ascii="Calibri" w:hAnsi="Calibri"/>
          <w:color w:val="000000"/>
        </w:rPr>
        <w:t>cm. Další údaje, které nejsou v zadání uvedeny, do tiskopisů doplňte.</w:t>
      </w:r>
    </w:p>
    <w:p w14:paraId="51653F73" w14:textId="77777777" w:rsidR="00AC2E74" w:rsidRPr="00AC2E74" w:rsidRDefault="00AC2E74" w:rsidP="00AC2E74">
      <w:pPr>
        <w:spacing w:line="100" w:lineRule="atLeast"/>
        <w:jc w:val="both"/>
        <w:rPr>
          <w:rFonts w:ascii="Calibri" w:hAnsi="Calibri"/>
          <w:color w:val="000000"/>
        </w:rPr>
      </w:pPr>
    </w:p>
    <w:p w14:paraId="34400ECC" w14:textId="77777777" w:rsidR="00AC2E74" w:rsidRPr="00AC2E74" w:rsidRDefault="00AC2E74" w:rsidP="00AC2E74">
      <w:pPr>
        <w:spacing w:line="100" w:lineRule="atLeast"/>
        <w:jc w:val="both"/>
        <w:rPr>
          <w:rFonts w:ascii="Calibri" w:hAnsi="Calibri"/>
          <w:color w:val="000000"/>
        </w:rPr>
      </w:pPr>
    </w:p>
    <w:p w14:paraId="188470CB" w14:textId="0584C78D" w:rsidR="00AC2E74" w:rsidRPr="00AC2E74" w:rsidRDefault="00AC2E74" w:rsidP="00AC2E74">
      <w:pPr>
        <w:spacing w:line="100" w:lineRule="atLeast"/>
        <w:jc w:val="both"/>
        <w:rPr>
          <w:rFonts w:ascii="Calibri" w:hAnsi="Calibri"/>
          <w:color w:val="000000"/>
        </w:rPr>
      </w:pPr>
      <w:r w:rsidRPr="00AC2E74">
        <w:rPr>
          <w:rFonts w:ascii="Calibri" w:hAnsi="Calibri"/>
          <w:color w:val="000000"/>
        </w:rPr>
        <w:t>Při přejímce zboží dne 24.</w:t>
      </w:r>
      <w:r w:rsidR="00BC021B">
        <w:rPr>
          <w:rFonts w:ascii="Calibri" w:hAnsi="Calibri"/>
          <w:color w:val="000000"/>
        </w:rPr>
        <w:t xml:space="preserve"> </w:t>
      </w:r>
      <w:r w:rsidRPr="00AC2E74">
        <w:rPr>
          <w:rFonts w:ascii="Calibri" w:hAnsi="Calibri"/>
          <w:color w:val="000000"/>
        </w:rPr>
        <w:t>5.</w:t>
      </w:r>
      <w:r w:rsidR="00BC021B">
        <w:rPr>
          <w:rFonts w:ascii="Calibri" w:hAnsi="Calibri"/>
          <w:color w:val="000000"/>
        </w:rPr>
        <w:t xml:space="preserve"> </w:t>
      </w:r>
      <w:r w:rsidRPr="00AC2E74">
        <w:rPr>
          <w:rFonts w:ascii="Calibri" w:hAnsi="Calibri"/>
          <w:color w:val="000000"/>
        </w:rPr>
        <w:t xml:space="preserve">20.. bylo zjištěno, že 2 ks hnojiva </w:t>
      </w:r>
      <w:proofErr w:type="spellStart"/>
      <w:r w:rsidRPr="00AC2E74">
        <w:rPr>
          <w:rFonts w:ascii="Calibri" w:hAnsi="Calibri"/>
          <w:color w:val="000000"/>
        </w:rPr>
        <w:t>Kristalon</w:t>
      </w:r>
      <w:proofErr w:type="spellEnd"/>
      <w:r w:rsidRPr="00AC2E74">
        <w:rPr>
          <w:rFonts w:ascii="Calibri" w:hAnsi="Calibri"/>
          <w:color w:val="000000"/>
        </w:rPr>
        <w:t xml:space="preserve"> plod a květ mají prošlou expirační dobu, 3 ks žlutých květináčů </w:t>
      </w:r>
      <w:r w:rsidR="00BC021B">
        <w:rPr>
          <w:rFonts w:ascii="Calibri" w:hAnsi="Calibri"/>
          <w:color w:val="000000"/>
        </w:rPr>
        <w:sym w:font="Symbol" w:char="F0C6"/>
      </w:r>
      <w:r w:rsidRPr="00AC2E74">
        <w:rPr>
          <w:rFonts w:ascii="Calibri" w:hAnsi="Calibri"/>
          <w:color w:val="000000"/>
        </w:rPr>
        <w:t xml:space="preserve"> 20</w:t>
      </w:r>
      <w:r w:rsidR="00BC021B">
        <w:rPr>
          <w:rFonts w:ascii="Calibri" w:hAnsi="Calibri"/>
          <w:color w:val="000000"/>
        </w:rPr>
        <w:t xml:space="preserve"> </w:t>
      </w:r>
      <w:r w:rsidRPr="00AC2E74">
        <w:rPr>
          <w:rFonts w:ascii="Calibri" w:hAnsi="Calibri"/>
          <w:color w:val="000000"/>
        </w:rPr>
        <w:t>cm mají uštípnutý okraj, 1 ks substrátu 50</w:t>
      </w:r>
      <w:r w:rsidR="00BC021B">
        <w:rPr>
          <w:rFonts w:ascii="Calibri" w:hAnsi="Calibri"/>
          <w:color w:val="000000"/>
        </w:rPr>
        <w:t xml:space="preserve"> </w:t>
      </w:r>
      <w:r w:rsidRPr="00AC2E74">
        <w:rPr>
          <w:rFonts w:ascii="Calibri" w:hAnsi="Calibri"/>
          <w:color w:val="000000"/>
        </w:rPr>
        <w:t>l v dodávce chybí.</w:t>
      </w:r>
    </w:p>
    <w:p w14:paraId="2BE7D691" w14:textId="77777777" w:rsidR="00AC2E74" w:rsidRPr="00AC2E74" w:rsidRDefault="00AC2E74" w:rsidP="00AC2E74">
      <w:pPr>
        <w:spacing w:line="100" w:lineRule="atLeast"/>
        <w:jc w:val="both"/>
        <w:rPr>
          <w:rFonts w:ascii="Calibri" w:hAnsi="Calibri"/>
          <w:color w:val="000000"/>
        </w:rPr>
      </w:pPr>
    </w:p>
    <w:p w14:paraId="3352864A" w14:textId="781F42B4" w:rsidR="00AC2E74" w:rsidRDefault="00AC2E74" w:rsidP="00AC2E74">
      <w:pPr>
        <w:spacing w:line="100" w:lineRule="atLeast"/>
        <w:jc w:val="both"/>
        <w:rPr>
          <w:rFonts w:ascii="Calibri" w:hAnsi="Calibri"/>
          <w:color w:val="000000"/>
        </w:rPr>
      </w:pPr>
      <w:r w:rsidRPr="00AC2E74">
        <w:rPr>
          <w:rFonts w:ascii="Calibri" w:hAnsi="Calibri"/>
          <w:color w:val="000000"/>
        </w:rPr>
        <w:t>Další údaje, které nejsou v zadání uvedeny, do tiskopisů doplňte.</w:t>
      </w:r>
    </w:p>
    <w:p w14:paraId="64FDEF6C" w14:textId="75F3562C" w:rsidR="00671E69" w:rsidRPr="00671E69" w:rsidRDefault="00671E69" w:rsidP="0069575E">
      <w:pPr>
        <w:spacing w:line="100" w:lineRule="atLeast"/>
        <w:jc w:val="both"/>
        <w:rPr>
          <w:rFonts w:ascii="Calibri" w:hAnsi="Calibri"/>
          <w:color w:val="000000"/>
          <w:szCs w:val="24"/>
        </w:rPr>
      </w:pPr>
    </w:p>
    <w:p w14:paraId="44CB9214" w14:textId="35A83FBD" w:rsidR="00BA7FBC" w:rsidRDefault="00BA7FBC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color w:val="000000"/>
        </w:rPr>
      </w:pPr>
      <w:r>
        <w:rPr>
          <w:color w:val="000000"/>
        </w:rPr>
        <w:br w:type="page"/>
      </w:r>
    </w:p>
    <w:p w14:paraId="50AFD53E" w14:textId="6ABE5B43" w:rsidR="00405B77" w:rsidRDefault="00405B77" w:rsidP="00405B77">
      <w:pPr>
        <w:spacing w:line="100" w:lineRule="atLeast"/>
        <w:rPr>
          <w:rFonts w:ascii="Calibri" w:hAnsi="Calibri"/>
          <w:b/>
          <w:color w:val="000000"/>
          <w:sz w:val="28"/>
          <w:szCs w:val="28"/>
        </w:rPr>
      </w:pPr>
      <w:r w:rsidRPr="00405B77">
        <w:rPr>
          <w:rFonts w:ascii="Calibri" w:hAnsi="Calibri"/>
          <w:b/>
          <w:color w:val="000000"/>
          <w:sz w:val="28"/>
          <w:szCs w:val="28"/>
        </w:rPr>
        <w:lastRenderedPageBreak/>
        <w:t>Úkoly:</w:t>
      </w:r>
    </w:p>
    <w:p w14:paraId="04948C69" w14:textId="77777777" w:rsidR="00405B77" w:rsidRPr="00764657" w:rsidRDefault="00405B77" w:rsidP="00405B77">
      <w:pPr>
        <w:spacing w:line="100" w:lineRule="atLeast"/>
        <w:rPr>
          <w:rFonts w:ascii="Calibri" w:hAnsi="Calibri"/>
          <w:color w:val="000000"/>
          <w:sz w:val="28"/>
          <w:szCs w:val="28"/>
        </w:rPr>
      </w:pP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1271"/>
        <w:gridCol w:w="8505"/>
      </w:tblGrid>
      <w:tr w:rsidR="00AE0793" w14:paraId="72F0F179" w14:textId="77777777" w:rsidTr="009E7E2D">
        <w:trPr>
          <w:trHeight w:val="586"/>
        </w:trPr>
        <w:tc>
          <w:tcPr>
            <w:tcW w:w="1271" w:type="dxa"/>
            <w:vAlign w:val="center"/>
          </w:tcPr>
          <w:p w14:paraId="51DB464D" w14:textId="77777777" w:rsidR="00405B77" w:rsidRPr="00405B77" w:rsidRDefault="00405B77" w:rsidP="009E7E2D">
            <w:pPr>
              <w:spacing w:line="100" w:lineRule="atLeas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Úkol č. 1 </w:t>
            </w:r>
          </w:p>
        </w:tc>
        <w:tc>
          <w:tcPr>
            <w:tcW w:w="8505" w:type="dxa"/>
            <w:vAlign w:val="center"/>
          </w:tcPr>
          <w:p w14:paraId="6424CD9D" w14:textId="77777777" w:rsidR="00405B77" w:rsidRDefault="00405B77" w:rsidP="009E7E2D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 w:rsidRPr="00405B77">
              <w:rPr>
                <w:rFonts w:ascii="Calibri" w:hAnsi="Calibri"/>
                <w:color w:val="000000"/>
              </w:rPr>
              <w:t>Určete pořadí vystavení účetních dokladů – zaznačte do pracovního listu</w:t>
            </w:r>
          </w:p>
        </w:tc>
      </w:tr>
      <w:tr w:rsidR="00AE0793" w14:paraId="61A20CB7" w14:textId="77777777" w:rsidTr="009E7E2D">
        <w:trPr>
          <w:trHeight w:val="586"/>
        </w:trPr>
        <w:tc>
          <w:tcPr>
            <w:tcW w:w="1271" w:type="dxa"/>
            <w:vAlign w:val="center"/>
          </w:tcPr>
          <w:p w14:paraId="206CAF50" w14:textId="77777777" w:rsidR="00405B77" w:rsidRDefault="00405B77" w:rsidP="009E7E2D">
            <w:r>
              <w:rPr>
                <w:color w:val="000000"/>
                <w:szCs w:val="24"/>
              </w:rPr>
              <w:t>Úkol č. 2</w:t>
            </w:r>
            <w:r w:rsidRPr="000C5F3B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8505" w:type="dxa"/>
            <w:vAlign w:val="center"/>
          </w:tcPr>
          <w:p w14:paraId="048E4963" w14:textId="77777777" w:rsidR="00405B77" w:rsidRDefault="00405B77" w:rsidP="009E7E2D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Vyberte a zaznamenejte údaje odběratele do pracovního listu</w:t>
            </w:r>
          </w:p>
        </w:tc>
      </w:tr>
      <w:tr w:rsidR="00AE0793" w14:paraId="40E79725" w14:textId="77777777" w:rsidTr="009E7E2D">
        <w:trPr>
          <w:trHeight w:val="586"/>
        </w:trPr>
        <w:tc>
          <w:tcPr>
            <w:tcW w:w="1271" w:type="dxa"/>
            <w:vAlign w:val="center"/>
          </w:tcPr>
          <w:p w14:paraId="20CEB9B3" w14:textId="77777777" w:rsidR="00405B77" w:rsidRDefault="00405B77" w:rsidP="009E7E2D">
            <w:r>
              <w:rPr>
                <w:color w:val="000000"/>
                <w:szCs w:val="24"/>
              </w:rPr>
              <w:t>Úkol č. 3</w:t>
            </w:r>
            <w:r w:rsidRPr="000C5F3B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8505" w:type="dxa"/>
            <w:vAlign w:val="center"/>
          </w:tcPr>
          <w:p w14:paraId="35B6CD1D" w14:textId="77777777" w:rsidR="00405B77" w:rsidRDefault="00405B77" w:rsidP="009E7E2D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Vyberte a zaznamenejte údaje dodavatele do pracovního listu</w:t>
            </w:r>
          </w:p>
        </w:tc>
      </w:tr>
      <w:tr w:rsidR="00AE0793" w14:paraId="5E39FDBA" w14:textId="77777777" w:rsidTr="009E7E2D">
        <w:trPr>
          <w:trHeight w:val="586"/>
        </w:trPr>
        <w:tc>
          <w:tcPr>
            <w:tcW w:w="1271" w:type="dxa"/>
            <w:vAlign w:val="center"/>
          </w:tcPr>
          <w:p w14:paraId="0F9E3678" w14:textId="77777777" w:rsidR="00405B77" w:rsidRDefault="00AE0793" w:rsidP="009E7E2D">
            <w:r>
              <w:rPr>
                <w:color w:val="000000"/>
                <w:szCs w:val="24"/>
              </w:rPr>
              <w:t>Úkol č. 4</w:t>
            </w:r>
            <w:r w:rsidR="00405B77" w:rsidRPr="000C5F3B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8505" w:type="dxa"/>
            <w:vAlign w:val="center"/>
          </w:tcPr>
          <w:p w14:paraId="439C4CC5" w14:textId="248971DC" w:rsidR="00405B77" w:rsidRDefault="00405B77" w:rsidP="009E7E2D">
            <w:pPr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</w:rPr>
              <w:t>Určete závady v dodávce - zaznačte do pracovního listu</w:t>
            </w:r>
          </w:p>
        </w:tc>
      </w:tr>
      <w:tr w:rsidR="00D34170" w14:paraId="3B6DD4C9" w14:textId="77777777" w:rsidTr="009E7E2D">
        <w:trPr>
          <w:trHeight w:val="586"/>
        </w:trPr>
        <w:tc>
          <w:tcPr>
            <w:tcW w:w="1271" w:type="dxa"/>
            <w:vAlign w:val="center"/>
          </w:tcPr>
          <w:p w14:paraId="33F61A59" w14:textId="29FE55DA" w:rsidR="00D34170" w:rsidRDefault="00D34170" w:rsidP="009E7E2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Úkol č. 5</w:t>
            </w:r>
          </w:p>
        </w:tc>
        <w:tc>
          <w:tcPr>
            <w:tcW w:w="8505" w:type="dxa"/>
            <w:vAlign w:val="center"/>
          </w:tcPr>
          <w:p w14:paraId="035DAACB" w14:textId="0F0DEEA9" w:rsidR="00D34170" w:rsidRDefault="00D34170" w:rsidP="009E7E2D">
            <w:pPr>
              <w:spacing w:line="100" w:lineRule="atLeas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Navrhněte způsob vyřízení - zaznačte do pracovního listu</w:t>
            </w:r>
          </w:p>
        </w:tc>
      </w:tr>
      <w:tr w:rsidR="00AE0793" w14:paraId="605219EE" w14:textId="77777777" w:rsidTr="009E7E2D">
        <w:trPr>
          <w:trHeight w:val="586"/>
        </w:trPr>
        <w:tc>
          <w:tcPr>
            <w:tcW w:w="1271" w:type="dxa"/>
            <w:vAlign w:val="center"/>
          </w:tcPr>
          <w:p w14:paraId="71C7B271" w14:textId="63012460" w:rsidR="00405B77" w:rsidRDefault="00AE0793" w:rsidP="009E7E2D">
            <w:r>
              <w:rPr>
                <w:color w:val="000000"/>
                <w:szCs w:val="24"/>
              </w:rPr>
              <w:t xml:space="preserve">Úkol č. </w:t>
            </w:r>
            <w:r w:rsidR="00D34170">
              <w:rPr>
                <w:color w:val="000000"/>
                <w:szCs w:val="24"/>
              </w:rPr>
              <w:t>6</w:t>
            </w:r>
          </w:p>
        </w:tc>
        <w:tc>
          <w:tcPr>
            <w:tcW w:w="8505" w:type="dxa"/>
            <w:vAlign w:val="center"/>
          </w:tcPr>
          <w:p w14:paraId="3ABC2E89" w14:textId="72A0718D" w:rsidR="00671E69" w:rsidRPr="00764657" w:rsidRDefault="00AC2E74" w:rsidP="009E7E2D">
            <w:pPr>
              <w:spacing w:line="100" w:lineRule="atLeast"/>
              <w:rPr>
                <w:rFonts w:ascii="Calibri" w:hAnsi="Calibri"/>
                <w:color w:val="000000"/>
              </w:rPr>
            </w:pPr>
            <w:r w:rsidRPr="00AC2E74">
              <w:rPr>
                <w:rFonts w:ascii="Calibri" w:hAnsi="Calibri"/>
                <w:color w:val="000000"/>
              </w:rPr>
              <w:t>Za odběratele vystavte písemnost</w:t>
            </w:r>
            <w:r w:rsidR="00202D18">
              <w:rPr>
                <w:rFonts w:ascii="Calibri" w:hAnsi="Calibri"/>
                <w:color w:val="000000"/>
              </w:rPr>
              <w:t>i</w:t>
            </w:r>
            <w:r w:rsidRPr="00AC2E74">
              <w:rPr>
                <w:rFonts w:ascii="Calibri" w:hAnsi="Calibri"/>
                <w:color w:val="000000"/>
              </w:rPr>
              <w:t>, pomocí které proběhne nákup zboží</w:t>
            </w:r>
          </w:p>
        </w:tc>
      </w:tr>
      <w:tr w:rsidR="00AC2E74" w14:paraId="4F9547EC" w14:textId="77777777" w:rsidTr="009E7E2D">
        <w:trPr>
          <w:trHeight w:val="586"/>
        </w:trPr>
        <w:tc>
          <w:tcPr>
            <w:tcW w:w="1271" w:type="dxa"/>
            <w:vAlign w:val="center"/>
          </w:tcPr>
          <w:p w14:paraId="08304C78" w14:textId="7298BE2B" w:rsidR="00AC2E74" w:rsidRDefault="00AC2E74" w:rsidP="009E7E2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Úkol č. </w:t>
            </w:r>
            <w:r w:rsidR="00D34170">
              <w:rPr>
                <w:color w:val="000000"/>
                <w:szCs w:val="24"/>
              </w:rPr>
              <w:t>7</w:t>
            </w:r>
          </w:p>
        </w:tc>
        <w:tc>
          <w:tcPr>
            <w:tcW w:w="8505" w:type="dxa"/>
            <w:vAlign w:val="center"/>
          </w:tcPr>
          <w:p w14:paraId="3FF25AE1" w14:textId="7ED40F7E" w:rsidR="00AC2E74" w:rsidRDefault="00AC2E74" w:rsidP="009E7E2D">
            <w:pPr>
              <w:spacing w:line="100" w:lineRule="atLeast"/>
              <w:rPr>
                <w:rFonts w:ascii="Calibri" w:hAnsi="Calibri"/>
                <w:color w:val="000000"/>
              </w:rPr>
            </w:pPr>
            <w:r w:rsidRPr="00AC2E74">
              <w:rPr>
                <w:rFonts w:ascii="Calibri" w:hAnsi="Calibri"/>
                <w:color w:val="000000"/>
              </w:rPr>
              <w:t>Na PC zpracujte obchodní písemnost, kter</w:t>
            </w:r>
            <w:r>
              <w:rPr>
                <w:rFonts w:ascii="Calibri" w:hAnsi="Calibri"/>
                <w:color w:val="000000"/>
              </w:rPr>
              <w:t>á</w:t>
            </w:r>
            <w:r w:rsidRPr="00AC2E74">
              <w:rPr>
                <w:rFonts w:ascii="Calibri" w:hAnsi="Calibri"/>
                <w:color w:val="000000"/>
              </w:rPr>
              <w:t xml:space="preserve"> bude reakcí dodavatele na obchodní písemnost odběratele z úkolu č. 5 (použijte vzor hlavičkového papíru)</w:t>
            </w:r>
          </w:p>
        </w:tc>
      </w:tr>
      <w:tr w:rsidR="00AC2E74" w14:paraId="5F9FF5D6" w14:textId="77777777" w:rsidTr="009E7E2D">
        <w:trPr>
          <w:trHeight w:val="586"/>
        </w:trPr>
        <w:tc>
          <w:tcPr>
            <w:tcW w:w="1271" w:type="dxa"/>
            <w:vAlign w:val="center"/>
          </w:tcPr>
          <w:p w14:paraId="4945A942" w14:textId="54FC0266" w:rsidR="00AC2E74" w:rsidRDefault="00AC2E74" w:rsidP="009E7E2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Úkol č. </w:t>
            </w:r>
            <w:r w:rsidR="00D34170">
              <w:rPr>
                <w:color w:val="000000"/>
                <w:szCs w:val="24"/>
              </w:rPr>
              <w:t>8</w:t>
            </w:r>
          </w:p>
        </w:tc>
        <w:tc>
          <w:tcPr>
            <w:tcW w:w="8505" w:type="dxa"/>
            <w:vAlign w:val="center"/>
          </w:tcPr>
          <w:p w14:paraId="107B2751" w14:textId="4D33B905" w:rsidR="00AC2E74" w:rsidRDefault="00AC2E74" w:rsidP="009E7E2D">
            <w:pPr>
              <w:spacing w:line="100" w:lineRule="atLeast"/>
              <w:rPr>
                <w:rFonts w:ascii="Calibri" w:hAnsi="Calibri"/>
                <w:color w:val="000000"/>
              </w:rPr>
            </w:pPr>
            <w:r w:rsidRPr="00AC2E74">
              <w:rPr>
                <w:rFonts w:ascii="Calibri" w:hAnsi="Calibri"/>
                <w:color w:val="000000"/>
              </w:rPr>
              <w:t>Za dodavatele vystavte účetní písemnost o dodávce</w:t>
            </w:r>
          </w:p>
        </w:tc>
      </w:tr>
      <w:tr w:rsidR="00AC2E74" w14:paraId="71B259EB" w14:textId="77777777" w:rsidTr="009E7E2D">
        <w:trPr>
          <w:trHeight w:val="586"/>
        </w:trPr>
        <w:tc>
          <w:tcPr>
            <w:tcW w:w="1271" w:type="dxa"/>
            <w:vAlign w:val="center"/>
          </w:tcPr>
          <w:p w14:paraId="79CDF9CD" w14:textId="6A1B08B6" w:rsidR="00AC2E74" w:rsidRDefault="00AC2E74" w:rsidP="009E7E2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Úkol č. </w:t>
            </w:r>
            <w:r w:rsidR="00D34170">
              <w:rPr>
                <w:color w:val="000000"/>
                <w:szCs w:val="24"/>
              </w:rPr>
              <w:t>9</w:t>
            </w:r>
          </w:p>
        </w:tc>
        <w:tc>
          <w:tcPr>
            <w:tcW w:w="8505" w:type="dxa"/>
            <w:vAlign w:val="center"/>
          </w:tcPr>
          <w:p w14:paraId="6DF52C53" w14:textId="6D2D7BFB" w:rsidR="00AC2E74" w:rsidRDefault="00AC2E74" w:rsidP="009E7E2D">
            <w:pPr>
              <w:spacing w:line="100" w:lineRule="atLeast"/>
              <w:rPr>
                <w:rFonts w:ascii="Calibri" w:hAnsi="Calibri"/>
                <w:color w:val="000000"/>
              </w:rPr>
            </w:pPr>
            <w:r w:rsidRPr="00AC2E74">
              <w:rPr>
                <w:rFonts w:ascii="Calibri" w:hAnsi="Calibri"/>
                <w:color w:val="000000"/>
              </w:rPr>
              <w:t>Za dodavatele vystavte účetní písemnost, která je zároveň kupní smlouvou</w:t>
            </w:r>
          </w:p>
        </w:tc>
      </w:tr>
      <w:tr w:rsidR="00AC2E74" w14:paraId="45073447" w14:textId="77777777" w:rsidTr="009E7E2D">
        <w:trPr>
          <w:trHeight w:val="586"/>
        </w:trPr>
        <w:tc>
          <w:tcPr>
            <w:tcW w:w="1271" w:type="dxa"/>
            <w:vAlign w:val="center"/>
          </w:tcPr>
          <w:p w14:paraId="783AFB09" w14:textId="1994F683" w:rsidR="00AC2E74" w:rsidRDefault="00AC2E74" w:rsidP="009E7E2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Úkol č. </w:t>
            </w:r>
            <w:r w:rsidR="00D34170">
              <w:rPr>
                <w:color w:val="000000"/>
                <w:szCs w:val="24"/>
              </w:rPr>
              <w:t>10</w:t>
            </w:r>
          </w:p>
        </w:tc>
        <w:tc>
          <w:tcPr>
            <w:tcW w:w="8505" w:type="dxa"/>
            <w:vAlign w:val="center"/>
          </w:tcPr>
          <w:p w14:paraId="09BD7A3D" w14:textId="1A838823" w:rsidR="00AC2E74" w:rsidRDefault="00AC2E74" w:rsidP="009E7E2D">
            <w:pPr>
              <w:spacing w:line="100" w:lineRule="atLeast"/>
              <w:rPr>
                <w:rFonts w:ascii="Calibri" w:hAnsi="Calibri"/>
                <w:color w:val="000000"/>
              </w:rPr>
            </w:pPr>
            <w:r>
              <w:t>Za odběratele vystavte účetní písemnost, která povede k vyřešení závad v dodávce</w:t>
            </w:r>
          </w:p>
        </w:tc>
      </w:tr>
      <w:tr w:rsidR="00AC2E74" w14:paraId="1CDFF33B" w14:textId="77777777" w:rsidTr="009E7E2D">
        <w:trPr>
          <w:trHeight w:val="586"/>
        </w:trPr>
        <w:tc>
          <w:tcPr>
            <w:tcW w:w="1271" w:type="dxa"/>
            <w:vAlign w:val="center"/>
          </w:tcPr>
          <w:p w14:paraId="068C1F1A" w14:textId="5D19182C" w:rsidR="00AC2E74" w:rsidRDefault="00AC2E74" w:rsidP="009E7E2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Úkol č. 1</w:t>
            </w:r>
            <w:r w:rsidR="00D34170">
              <w:rPr>
                <w:color w:val="000000"/>
                <w:szCs w:val="24"/>
              </w:rPr>
              <w:t>1</w:t>
            </w:r>
          </w:p>
        </w:tc>
        <w:tc>
          <w:tcPr>
            <w:tcW w:w="8505" w:type="dxa"/>
            <w:vAlign w:val="center"/>
          </w:tcPr>
          <w:p w14:paraId="4891CFDB" w14:textId="01ABA028" w:rsidR="00AC2E74" w:rsidRDefault="00AC2E74" w:rsidP="009E7E2D">
            <w:pPr>
              <w:spacing w:line="100" w:lineRule="atLeast"/>
              <w:rPr>
                <w:rFonts w:ascii="Calibri" w:hAnsi="Calibri"/>
                <w:color w:val="000000"/>
              </w:rPr>
            </w:pPr>
            <w:r>
              <w:t>Na PC zpracujte obchodní dopis, který posílá dodavatel jako důkaz, že závady v</w:t>
            </w:r>
            <w:r w:rsidR="009E7E2D">
              <w:t> </w:t>
            </w:r>
            <w:r>
              <w:t>dodávce jsou řešeny (</w:t>
            </w:r>
            <w:r w:rsidR="009E7E2D">
              <w:t>p</w:t>
            </w:r>
            <w:r>
              <w:t>oužijte již vytvořený hlavičkový papír)</w:t>
            </w:r>
          </w:p>
        </w:tc>
      </w:tr>
    </w:tbl>
    <w:p w14:paraId="48B9A956" w14:textId="77777777" w:rsidR="001D4A23" w:rsidRPr="0069575E" w:rsidRDefault="001D4A23" w:rsidP="0069575E">
      <w:pPr>
        <w:pStyle w:val="Odstavecseseznamem1"/>
        <w:spacing w:line="100" w:lineRule="atLeast"/>
        <w:ind w:left="0"/>
        <w:rPr>
          <w:rFonts w:ascii="Calibri" w:hAnsi="Calibri"/>
          <w:color w:val="000000"/>
        </w:rPr>
      </w:pPr>
      <w:bookmarkStart w:id="0" w:name="_GoBack"/>
      <w:bookmarkEnd w:id="0"/>
    </w:p>
    <w:sectPr w:rsidR="001D4A23" w:rsidRPr="0069575E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AD421" w14:textId="77777777" w:rsidR="00A520B0" w:rsidRDefault="00A520B0" w:rsidP="00AE5686">
      <w:r>
        <w:separator/>
      </w:r>
    </w:p>
  </w:endnote>
  <w:endnote w:type="continuationSeparator" w:id="0">
    <w:p w14:paraId="14C98F87" w14:textId="77777777" w:rsidR="00A520B0" w:rsidRDefault="00A520B0" w:rsidP="00AE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48F53" w14:textId="227B0DDC" w:rsidR="00AE5686" w:rsidRPr="00D650A7" w:rsidRDefault="00D650A7" w:rsidP="00D650A7">
    <w:pPr>
      <w:pStyle w:val="Zpat"/>
      <w:ind w:left="1843"/>
    </w:pPr>
    <w:r>
      <w:rPr>
        <w:noProof/>
      </w:rPr>
      <w:drawing>
        <wp:anchor distT="0" distB="0" distL="114300" distR="114300" simplePos="0" relativeHeight="251670528" behindDoc="1" locked="0" layoutInCell="1" allowOverlap="1" wp14:anchorId="156EAF5A" wp14:editId="5249D78D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5DF1D7A" wp14:editId="0B7AC8AF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9786C" w14:textId="77777777" w:rsidR="00D650A7" w:rsidRDefault="00D650A7" w:rsidP="00D650A7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14:paraId="178DC0FF" w14:textId="77777777" w:rsidR="00D650A7" w:rsidRDefault="00D650A7" w:rsidP="00D650A7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14:paraId="3431B07B" w14:textId="77777777" w:rsidR="00D650A7" w:rsidRPr="007509AF" w:rsidRDefault="00D650A7" w:rsidP="00D650A7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DF1D7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14:paraId="62F9786C" w14:textId="77777777" w:rsidR="00D650A7" w:rsidRDefault="00D650A7" w:rsidP="00D650A7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14:paraId="178DC0FF" w14:textId="77777777" w:rsidR="00D650A7" w:rsidRDefault="00D650A7" w:rsidP="00D650A7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14:paraId="3431B07B" w14:textId="77777777" w:rsidR="00D650A7" w:rsidRPr="007509AF" w:rsidRDefault="00D650A7" w:rsidP="00D650A7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D8B43" w14:textId="77777777" w:rsidR="00A520B0" w:rsidRDefault="00A520B0" w:rsidP="00AE5686">
      <w:r>
        <w:separator/>
      </w:r>
    </w:p>
  </w:footnote>
  <w:footnote w:type="continuationSeparator" w:id="0">
    <w:p w14:paraId="0949DAE9" w14:textId="77777777" w:rsidR="00A520B0" w:rsidRDefault="00A520B0" w:rsidP="00AE5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00618" w14:textId="77777777"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</w:rPr>
      <w:drawing>
        <wp:anchor distT="0" distB="0" distL="114300" distR="114300" simplePos="0" relativeHeight="251667456" behindDoc="1" locked="1" layoutInCell="0" allowOverlap="1" wp14:anchorId="4120ECF0" wp14:editId="272E8B9B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A576B"/>
    <w:multiLevelType w:val="singleLevel"/>
    <w:tmpl w:val="B584FE9C"/>
    <w:lvl w:ilvl="0">
      <w:start w:val="1"/>
      <w:numFmt w:val="decimal"/>
      <w:lvlText w:val="%1."/>
      <w:legacy w:legacy="1" w:legacySpace="0" w:legacyIndent="0"/>
      <w:lvlJc w:val="left"/>
      <w:pPr>
        <w:ind w:left="142" w:firstLine="0"/>
      </w:pPr>
      <w:rPr>
        <w:rFonts w:ascii="Calibri" w:eastAsia="Times New Roman" w:hAnsi="Calibri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1601"/>
    <w:rsid w:val="0007443C"/>
    <w:rsid w:val="000A47E9"/>
    <w:rsid w:val="000C4C17"/>
    <w:rsid w:val="000E68A1"/>
    <w:rsid w:val="000F5EF7"/>
    <w:rsid w:val="00103D59"/>
    <w:rsid w:val="001569AB"/>
    <w:rsid w:val="001911BD"/>
    <w:rsid w:val="001A7123"/>
    <w:rsid w:val="001B0F7E"/>
    <w:rsid w:val="001B4096"/>
    <w:rsid w:val="001D4A23"/>
    <w:rsid w:val="001D4E43"/>
    <w:rsid w:val="00202D18"/>
    <w:rsid w:val="00251361"/>
    <w:rsid w:val="002538DA"/>
    <w:rsid w:val="002946C7"/>
    <w:rsid w:val="002A5E3C"/>
    <w:rsid w:val="00300272"/>
    <w:rsid w:val="003159A5"/>
    <w:rsid w:val="00324923"/>
    <w:rsid w:val="00324B4E"/>
    <w:rsid w:val="00336FD6"/>
    <w:rsid w:val="00340303"/>
    <w:rsid w:val="00376008"/>
    <w:rsid w:val="003A7278"/>
    <w:rsid w:val="003F0477"/>
    <w:rsid w:val="003F506E"/>
    <w:rsid w:val="00405697"/>
    <w:rsid w:val="00405B77"/>
    <w:rsid w:val="0042018E"/>
    <w:rsid w:val="00430793"/>
    <w:rsid w:val="00454467"/>
    <w:rsid w:val="0048182C"/>
    <w:rsid w:val="004B433E"/>
    <w:rsid w:val="004C134C"/>
    <w:rsid w:val="004D228E"/>
    <w:rsid w:val="004D3F13"/>
    <w:rsid w:val="004E4FC3"/>
    <w:rsid w:val="005B457B"/>
    <w:rsid w:val="005D078B"/>
    <w:rsid w:val="006357F7"/>
    <w:rsid w:val="0065096A"/>
    <w:rsid w:val="006513D7"/>
    <w:rsid w:val="0066068B"/>
    <w:rsid w:val="0066480A"/>
    <w:rsid w:val="00671E69"/>
    <w:rsid w:val="00685CD0"/>
    <w:rsid w:val="0069575E"/>
    <w:rsid w:val="007107D0"/>
    <w:rsid w:val="007409FD"/>
    <w:rsid w:val="00764251"/>
    <w:rsid w:val="00764657"/>
    <w:rsid w:val="007673D4"/>
    <w:rsid w:val="0078160C"/>
    <w:rsid w:val="007943A4"/>
    <w:rsid w:val="007A2A19"/>
    <w:rsid w:val="00823EE4"/>
    <w:rsid w:val="00851090"/>
    <w:rsid w:val="008A682C"/>
    <w:rsid w:val="008C1BE8"/>
    <w:rsid w:val="009310A3"/>
    <w:rsid w:val="00943DEB"/>
    <w:rsid w:val="00980E78"/>
    <w:rsid w:val="00992CF8"/>
    <w:rsid w:val="009B4D2F"/>
    <w:rsid w:val="009D2B94"/>
    <w:rsid w:val="009E7E2D"/>
    <w:rsid w:val="009F6A78"/>
    <w:rsid w:val="00A22E58"/>
    <w:rsid w:val="00A31DE4"/>
    <w:rsid w:val="00A520B0"/>
    <w:rsid w:val="00A54594"/>
    <w:rsid w:val="00A6778A"/>
    <w:rsid w:val="00AB351E"/>
    <w:rsid w:val="00AC2E74"/>
    <w:rsid w:val="00AE0793"/>
    <w:rsid w:val="00AE5686"/>
    <w:rsid w:val="00B365F5"/>
    <w:rsid w:val="00BA7FBC"/>
    <w:rsid w:val="00BC021B"/>
    <w:rsid w:val="00BC7CDB"/>
    <w:rsid w:val="00BF1247"/>
    <w:rsid w:val="00C0066A"/>
    <w:rsid w:val="00C34B16"/>
    <w:rsid w:val="00C564C0"/>
    <w:rsid w:val="00CC69FB"/>
    <w:rsid w:val="00CC69FD"/>
    <w:rsid w:val="00D01BFE"/>
    <w:rsid w:val="00D34170"/>
    <w:rsid w:val="00D650A7"/>
    <w:rsid w:val="00DB013C"/>
    <w:rsid w:val="00DC5D00"/>
    <w:rsid w:val="00DC6CF6"/>
    <w:rsid w:val="00DE51B4"/>
    <w:rsid w:val="00E01704"/>
    <w:rsid w:val="00E067B2"/>
    <w:rsid w:val="00E378EB"/>
    <w:rsid w:val="00E418B6"/>
    <w:rsid w:val="00E83D7A"/>
    <w:rsid w:val="00EB0B81"/>
    <w:rsid w:val="00ED6BFE"/>
    <w:rsid w:val="00F14316"/>
    <w:rsid w:val="00F360B1"/>
    <w:rsid w:val="00F4521B"/>
    <w:rsid w:val="00F72BF6"/>
    <w:rsid w:val="00FD46C5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CF403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5B7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957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/>
    </w:pPr>
    <w:rPr>
      <w:szCs w:val="24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customStyle="1" w:styleId="Odstavecseseznamem1">
    <w:name w:val="Odstavec se seznamem1"/>
    <w:basedOn w:val="Normln"/>
    <w:rsid w:val="00405B77"/>
    <w:pPr>
      <w:ind w:left="720"/>
    </w:pPr>
  </w:style>
  <w:style w:type="paragraph" w:styleId="Odstavecseseznamem">
    <w:name w:val="List Paragraph"/>
    <w:basedOn w:val="Normln"/>
    <w:uiPriority w:val="34"/>
    <w:qFormat/>
    <w:rsid w:val="00405B77"/>
    <w:pPr>
      <w:ind w:left="720"/>
      <w:contextualSpacing/>
    </w:pPr>
  </w:style>
  <w:style w:type="table" w:styleId="Mkatabulky">
    <w:name w:val="Table Grid"/>
    <w:basedOn w:val="Normlntabulka"/>
    <w:uiPriority w:val="39"/>
    <w:rsid w:val="0040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9575E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957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575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575E"/>
    <w:rPr>
      <w:rFonts w:ascii="Times New Roman" w:eastAsia="Times New Roman" w:hAnsi="Times New Roman" w:cs="Times New Roman"/>
      <w:kern w:val="1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57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575E"/>
    <w:rPr>
      <w:rFonts w:ascii="Times New Roman" w:eastAsia="Times New Roman" w:hAnsi="Times New Roman" w:cs="Times New Roman"/>
      <w:b/>
      <w:bCs/>
      <w:kern w:val="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57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75E"/>
    <w:rPr>
      <w:rFonts w:ascii="Segoe UI" w:eastAsia="Times New Roman" w:hAnsi="Segoe UI" w:cs="Segoe UI"/>
      <w:kern w:val="1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405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11</cp:revision>
  <dcterms:created xsi:type="dcterms:W3CDTF">2018-08-21T08:42:00Z</dcterms:created>
  <dcterms:modified xsi:type="dcterms:W3CDTF">2020-04-08T07:14:00Z</dcterms:modified>
</cp:coreProperties>
</file>