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4" w:rsidRDefault="00B86644" w:rsidP="005B12DC">
      <w:pPr>
        <w:jc w:val="center"/>
      </w:pPr>
    </w:p>
    <w:p w:rsidR="005B12DC" w:rsidRPr="005B12DC" w:rsidRDefault="00F61117" w:rsidP="005B12D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PRAKTICKÉ CVIČENÍ – </w:t>
      </w:r>
      <w:r w:rsidR="00B3114B">
        <w:rPr>
          <w:b/>
          <w:sz w:val="28"/>
          <w:szCs w:val="28"/>
        </w:rPr>
        <w:t>návrh osázení skalky</w:t>
      </w:r>
    </w:p>
    <w:p w:rsidR="00F61117" w:rsidRDefault="00F61117" w:rsidP="00827EED">
      <w:pPr>
        <w:rPr>
          <w:b/>
          <w:sz w:val="28"/>
          <w:szCs w:val="28"/>
          <w:u w:val="single"/>
        </w:rPr>
      </w:pPr>
    </w:p>
    <w:p w:rsidR="00B072DD" w:rsidRDefault="00827EED" w:rsidP="00827EED">
      <w:pPr>
        <w:rPr>
          <w:szCs w:val="24"/>
        </w:rPr>
      </w:pPr>
      <w:r w:rsidRPr="00827EED">
        <w:rPr>
          <w:b/>
          <w:sz w:val="28"/>
          <w:szCs w:val="28"/>
          <w:u w:val="single"/>
        </w:rPr>
        <w:t>zadání úkolu:</w:t>
      </w:r>
      <w:r>
        <w:rPr>
          <w:szCs w:val="24"/>
        </w:rPr>
        <w:tab/>
        <w:t xml:space="preserve">- </w:t>
      </w:r>
      <w:r w:rsidR="00DE62D3">
        <w:rPr>
          <w:szCs w:val="24"/>
        </w:rPr>
        <w:t>pracuj individuálně</w:t>
      </w:r>
    </w:p>
    <w:p w:rsidR="00F61117" w:rsidRDefault="00CF07EE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místo: </w:t>
      </w:r>
      <w:r w:rsidR="00B3114B">
        <w:rPr>
          <w:szCs w:val="24"/>
        </w:rPr>
        <w:t>odborná učebna</w:t>
      </w:r>
    </w:p>
    <w:p w:rsidR="00827EED" w:rsidRDefault="00827EED" w:rsidP="00DE62D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F07EE">
        <w:rPr>
          <w:szCs w:val="24"/>
        </w:rPr>
        <w:t xml:space="preserve">- </w:t>
      </w:r>
      <w:r w:rsidR="00F61117">
        <w:rPr>
          <w:szCs w:val="24"/>
        </w:rPr>
        <w:t xml:space="preserve">pracovat </w:t>
      </w:r>
      <w:r w:rsidR="00DE62D3">
        <w:rPr>
          <w:szCs w:val="24"/>
        </w:rPr>
        <w:t xml:space="preserve">můžeš po dobu </w:t>
      </w:r>
      <w:r w:rsidR="00F61117">
        <w:rPr>
          <w:szCs w:val="24"/>
        </w:rPr>
        <w:t xml:space="preserve">max. </w:t>
      </w:r>
      <w:r w:rsidR="00DE62D3">
        <w:rPr>
          <w:szCs w:val="24"/>
        </w:rPr>
        <w:t>6</w:t>
      </w:r>
      <w:r w:rsidR="00F61117">
        <w:rPr>
          <w:szCs w:val="24"/>
        </w:rPr>
        <w:t xml:space="preserve"> vyučovací</w:t>
      </w:r>
      <w:r w:rsidR="00DE62D3">
        <w:rPr>
          <w:szCs w:val="24"/>
        </w:rPr>
        <w:t>ch hodin</w:t>
      </w:r>
    </w:p>
    <w:p w:rsidR="000634A4" w:rsidRDefault="00B3114B" w:rsidP="000634A4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szCs w:val="24"/>
        </w:rPr>
        <w:t xml:space="preserve">- </w:t>
      </w:r>
      <w:r w:rsidRPr="00B3114B">
        <w:rPr>
          <w:b/>
          <w:szCs w:val="24"/>
        </w:rPr>
        <w:t>vytvoř návrh osázení skalky</w:t>
      </w:r>
    </w:p>
    <w:p w:rsidR="00F466DE" w:rsidRDefault="00F466DE" w:rsidP="000634A4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B3114B" w:rsidRDefault="00B3114B" w:rsidP="00B3114B">
      <w:pPr>
        <w:autoSpaceDE w:val="0"/>
        <w:autoSpaceDN w:val="0"/>
        <w:adjustRightInd w:val="0"/>
        <w:spacing w:after="0"/>
        <w:rPr>
          <w:rFonts w:eastAsia="Times New Roman" w:cs="Calibri"/>
          <w:szCs w:val="24"/>
          <w:lang w:eastAsia="cs-CZ"/>
        </w:rPr>
      </w:pPr>
      <w:r>
        <w:rPr>
          <w:szCs w:val="24"/>
        </w:rPr>
        <w:t>součástí návrhu bude:</w:t>
      </w:r>
      <w:r>
        <w:rPr>
          <w:szCs w:val="24"/>
        </w:rPr>
        <w:tab/>
      </w:r>
      <w:r>
        <w:rPr>
          <w:rFonts w:eastAsia="Times New Roman" w:cs="Calibri"/>
          <w:szCs w:val="24"/>
          <w:lang w:eastAsia="cs-CZ"/>
        </w:rPr>
        <w:t xml:space="preserve">- seznam rostlin vhodných pro osázení, včetně sponu a počtu </w:t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  <w:t>rostlin</w:t>
      </w:r>
    </w:p>
    <w:p w:rsidR="00B3114B" w:rsidRDefault="00B3114B" w:rsidP="00B3114B">
      <w:pPr>
        <w:autoSpaceDE w:val="0"/>
        <w:autoSpaceDN w:val="0"/>
        <w:adjustRightInd w:val="0"/>
        <w:spacing w:after="0"/>
        <w:rPr>
          <w:rFonts w:eastAsia="Times New Roman" w:cs="Calibri"/>
          <w:szCs w:val="24"/>
          <w:lang w:eastAsia="cs-CZ"/>
        </w:rPr>
      </w:pP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  <w:t xml:space="preserve">- seznam činností (technologický postup při zakládání a osazování </w:t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  <w:t>skalky) nutných pro založení a osázení skalky</w:t>
      </w:r>
    </w:p>
    <w:p w:rsidR="00B3114B" w:rsidRDefault="00B3114B" w:rsidP="00B3114B">
      <w:pPr>
        <w:autoSpaceDE w:val="0"/>
        <w:autoSpaceDN w:val="0"/>
        <w:adjustRightInd w:val="0"/>
        <w:spacing w:after="0"/>
        <w:rPr>
          <w:rFonts w:eastAsia="Times New Roman" w:cs="Calibri"/>
          <w:szCs w:val="24"/>
          <w:lang w:eastAsia="cs-CZ"/>
        </w:rPr>
      </w:pP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  <w:t>- návrh péče o skalku v následujícím roce</w:t>
      </w:r>
    </w:p>
    <w:p w:rsidR="00B3114B" w:rsidRDefault="00B3114B" w:rsidP="00B3114B">
      <w:pPr>
        <w:autoSpaceDE w:val="0"/>
        <w:autoSpaceDN w:val="0"/>
        <w:adjustRightInd w:val="0"/>
        <w:spacing w:after="0"/>
        <w:rPr>
          <w:rFonts w:eastAsia="Times New Roman" w:cs="Calibri"/>
          <w:szCs w:val="24"/>
          <w:lang w:eastAsia="cs-CZ"/>
        </w:rPr>
      </w:pP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  <w:t xml:space="preserve">- barevný grafický osazovací plán navrhované skalky v měřítku </w:t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</w:r>
      <w:r>
        <w:rPr>
          <w:rFonts w:eastAsia="Times New Roman" w:cs="Calibri"/>
          <w:szCs w:val="24"/>
          <w:lang w:eastAsia="cs-CZ"/>
        </w:rPr>
        <w:tab/>
        <w:t>s barevnou legendou</w:t>
      </w:r>
    </w:p>
    <w:p w:rsidR="00B3114B" w:rsidRPr="00B3114B" w:rsidRDefault="00B3114B" w:rsidP="000634A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634A4" w:rsidRDefault="000634A4" w:rsidP="000634A4">
      <w:p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</w:p>
    <w:p w:rsidR="00B3114B" w:rsidRDefault="000634A4" w:rsidP="000634A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  <w:u w:val="single"/>
        </w:rPr>
        <w:t xml:space="preserve">pravidla </w:t>
      </w:r>
      <w:r w:rsidRPr="000634A4">
        <w:rPr>
          <w:szCs w:val="24"/>
          <w:u w:val="single"/>
        </w:rPr>
        <w:t>hodnocení</w:t>
      </w:r>
      <w:r>
        <w:rPr>
          <w:szCs w:val="24"/>
          <w:u w:val="single"/>
        </w:rPr>
        <w:t xml:space="preserve"> provedení praktického cvičení</w:t>
      </w:r>
      <w:r w:rsidRPr="000634A4">
        <w:rPr>
          <w:szCs w:val="24"/>
          <w:u w:val="single"/>
        </w:rPr>
        <w:t>: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B3114B" w:rsidRPr="00AE11C1" w:rsidRDefault="00B3114B" w:rsidP="00B3114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NewRomanPS-BoldMT" w:cs="TimesNewRomanPS-BoldMT"/>
          <w:bCs/>
          <w:color w:val="0070C0"/>
          <w:szCs w:val="24"/>
        </w:rPr>
      </w:pPr>
      <w:r>
        <w:rPr>
          <w:rFonts w:eastAsia="TimesNewRomanPS-BoldMT" w:cs="TimesNewRomanPS-BoldMT"/>
          <w:bCs/>
          <w:szCs w:val="24"/>
        </w:rPr>
        <w:t>posuzuje</w:t>
      </w:r>
      <w:r w:rsidRPr="00AE11C1">
        <w:rPr>
          <w:rFonts w:eastAsia="TimesNewRomanPS-BoldMT" w:cs="TimesNewRomanPS-BoldMT"/>
          <w:bCs/>
          <w:szCs w:val="24"/>
        </w:rPr>
        <w:t xml:space="preserve"> se </w:t>
      </w:r>
      <w:r>
        <w:rPr>
          <w:rFonts w:eastAsia="TimesNewRomanPS-BoldMT" w:cs="TimesNewRomanPS-BoldMT"/>
          <w:bCs/>
          <w:szCs w:val="24"/>
        </w:rPr>
        <w:t xml:space="preserve">aktivita při přípravě tvorbě osazovacího návrhu </w:t>
      </w:r>
    </w:p>
    <w:p w:rsidR="00B3114B" w:rsidRPr="00402092" w:rsidRDefault="00B3114B" w:rsidP="00B3114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NewRomanPS-BoldMT" w:cs="TimesNewRomanPS-BoldMT"/>
          <w:bCs/>
          <w:color w:val="0070C0"/>
          <w:szCs w:val="24"/>
        </w:rPr>
      </w:pPr>
      <w:r>
        <w:rPr>
          <w:rFonts w:eastAsia="TimesNewRomanPS-BoldMT" w:cs="TimesNewRomanPS-BoldMT"/>
          <w:bCs/>
          <w:szCs w:val="24"/>
        </w:rPr>
        <w:t>posuzuje se správnost vyhotovení seznamu rostlin vzhledem k druhu stavby</w:t>
      </w:r>
    </w:p>
    <w:p w:rsidR="00B3114B" w:rsidRPr="00402092" w:rsidRDefault="00B3114B" w:rsidP="00B3114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NewRomanPS-BoldMT" w:cs="TimesNewRomanPS-BoldMT"/>
          <w:bCs/>
          <w:color w:val="0070C0"/>
          <w:szCs w:val="24"/>
        </w:rPr>
      </w:pPr>
      <w:r>
        <w:rPr>
          <w:rFonts w:eastAsia="TimesNewRomanPS-BoldMT" w:cs="TimesNewRomanPS-BoldMT"/>
          <w:bCs/>
          <w:szCs w:val="24"/>
        </w:rPr>
        <w:t>posuzuje se správnost zvoleného sponu a výpočet počtu rostlin nutných pro osázení</w:t>
      </w:r>
    </w:p>
    <w:p w:rsidR="00B3114B" w:rsidRPr="00402092" w:rsidRDefault="00B3114B" w:rsidP="00B3114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NewRomanPS-BoldMT" w:cs="TimesNewRomanPS-BoldMT"/>
          <w:bCs/>
          <w:color w:val="0070C0"/>
          <w:szCs w:val="24"/>
        </w:rPr>
      </w:pPr>
      <w:r>
        <w:rPr>
          <w:rFonts w:eastAsia="TimesNewRomanPS-BoldMT" w:cs="TimesNewRomanPS-BoldMT"/>
          <w:bCs/>
          <w:szCs w:val="24"/>
        </w:rPr>
        <w:t>posuzuje se správnost technologického postupu při zakládání a osazování skalky</w:t>
      </w:r>
    </w:p>
    <w:p w:rsidR="00B3114B" w:rsidRPr="00DB618E" w:rsidRDefault="00B3114B" w:rsidP="00B3114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NewRomanPS-BoldMT" w:cs="TimesNewRomanPS-BoldMT"/>
          <w:bCs/>
          <w:color w:val="0070C0"/>
          <w:szCs w:val="24"/>
        </w:rPr>
      </w:pPr>
      <w:r>
        <w:rPr>
          <w:rFonts w:eastAsia="TimesNewRomanPS-BoldMT" w:cs="TimesNewRomanPS-BoldMT"/>
          <w:bCs/>
          <w:szCs w:val="24"/>
        </w:rPr>
        <w:t>posuzuje se správnost navržené péče o skalku</w:t>
      </w:r>
    </w:p>
    <w:p w:rsidR="00B3114B" w:rsidRPr="00261E16" w:rsidRDefault="00B3114B" w:rsidP="00B3114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NewRomanPS-BoldMT" w:cs="TimesNewRomanPS-BoldMT"/>
          <w:bCs/>
          <w:color w:val="0070C0"/>
          <w:szCs w:val="24"/>
        </w:rPr>
      </w:pPr>
      <w:r>
        <w:rPr>
          <w:rFonts w:eastAsia="TimesNewRomanPS-BoldMT" w:cs="TimesNewRomanPS-BoldMT"/>
          <w:bCs/>
          <w:szCs w:val="24"/>
        </w:rPr>
        <w:t xml:space="preserve">posuzuje se pečlivost </w:t>
      </w:r>
      <w:r w:rsidR="00F466DE">
        <w:rPr>
          <w:rFonts w:eastAsia="TimesNewRomanPS-BoldMT" w:cs="TimesNewRomanPS-BoldMT"/>
          <w:bCs/>
          <w:szCs w:val="24"/>
        </w:rPr>
        <w:t xml:space="preserve">a správnost </w:t>
      </w:r>
      <w:r>
        <w:rPr>
          <w:rFonts w:eastAsia="TimesNewRomanPS-BoldMT" w:cs="TimesNewRomanPS-BoldMT"/>
          <w:bCs/>
          <w:szCs w:val="24"/>
        </w:rPr>
        <w:t xml:space="preserve">při grafickém zpracování návrhu </w:t>
      </w:r>
      <w:r w:rsidR="00F466DE">
        <w:rPr>
          <w:rFonts w:eastAsia="TimesNewRomanPS-BoldMT" w:cs="TimesNewRomanPS-BoldMT"/>
          <w:bCs/>
          <w:szCs w:val="24"/>
        </w:rPr>
        <w:t>skalky</w:t>
      </w:r>
    </w:p>
    <w:p w:rsidR="000634A4" w:rsidRDefault="000634A4" w:rsidP="000634A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0634A4" w:rsidRPr="00AE11C1" w:rsidRDefault="000634A4" w:rsidP="00B3114B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Cs/>
          <w:color w:val="0070C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E62D3" w:rsidRDefault="00DE62D3" w:rsidP="00DE62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:rsidR="00CF07EE" w:rsidRDefault="00CF07EE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</w:p>
    <w:p w:rsidR="005A6EB3" w:rsidRDefault="005A6EB3" w:rsidP="005A6EB3">
      <w:pPr>
        <w:rPr>
          <w:szCs w:val="24"/>
        </w:rPr>
      </w:pPr>
    </w:p>
    <w:p w:rsidR="005A6EB3" w:rsidRDefault="005A6EB3" w:rsidP="005A6EB3">
      <w:pPr>
        <w:rPr>
          <w:szCs w:val="24"/>
        </w:rPr>
      </w:pPr>
    </w:p>
    <w:p w:rsidR="005A6EB3" w:rsidRPr="005A6EB3" w:rsidRDefault="005A6EB3" w:rsidP="005A6EB3">
      <w:pPr>
        <w:rPr>
          <w:szCs w:val="24"/>
        </w:rPr>
      </w:pPr>
    </w:p>
    <w:p w:rsidR="005A6EB3" w:rsidRPr="005A6EB3" w:rsidRDefault="005A6EB3" w:rsidP="005A6EB3">
      <w:pPr>
        <w:rPr>
          <w:szCs w:val="24"/>
        </w:rPr>
      </w:pPr>
      <w:bookmarkStart w:id="0" w:name="_GoBack"/>
      <w:bookmarkEnd w:id="0"/>
    </w:p>
    <w:p w:rsidR="005A6EB3" w:rsidRPr="005A6EB3" w:rsidRDefault="005A6EB3" w:rsidP="005A6EB3">
      <w:pPr>
        <w:ind w:firstLine="708"/>
        <w:rPr>
          <w:szCs w:val="24"/>
        </w:rPr>
      </w:pPr>
    </w:p>
    <w:sectPr w:rsidR="005A6EB3" w:rsidRPr="005A6EB3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F5" w:rsidRDefault="005C65F5" w:rsidP="00AE5686">
      <w:pPr>
        <w:spacing w:after="0" w:line="240" w:lineRule="auto"/>
      </w:pPr>
      <w:r>
        <w:separator/>
      </w:r>
    </w:p>
  </w:endnote>
  <w:endnote w:type="continuationSeparator" w:id="0">
    <w:p w:rsidR="005C65F5" w:rsidRDefault="005C65F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063E83">
    <w:pPr>
      <w:pStyle w:val="Zpat"/>
    </w:pPr>
    <w:r>
      <w:rPr>
        <w:noProof/>
        <w:lang w:eastAsia="cs-CZ"/>
      </w:rPr>
      <w:drawing>
        <wp:inline distT="0" distB="0" distL="0" distR="0" wp14:anchorId="793DC93A" wp14:editId="525DB107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F5" w:rsidRDefault="005C65F5" w:rsidP="00AE5686">
      <w:pPr>
        <w:spacing w:after="0" w:line="240" w:lineRule="auto"/>
      </w:pPr>
      <w:r>
        <w:separator/>
      </w:r>
    </w:p>
  </w:footnote>
  <w:footnote w:type="continuationSeparator" w:id="0">
    <w:p w:rsidR="005C65F5" w:rsidRDefault="005C65F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063E83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F59183A" wp14:editId="080327F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3CE3"/>
    <w:multiLevelType w:val="hybridMultilevel"/>
    <w:tmpl w:val="128A9962"/>
    <w:lvl w:ilvl="0" w:tplc="57329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545F5"/>
    <w:rsid w:val="000634A4"/>
    <w:rsid w:val="00063E83"/>
    <w:rsid w:val="000B2F30"/>
    <w:rsid w:val="000D2B72"/>
    <w:rsid w:val="000E4DE3"/>
    <w:rsid w:val="00156B2D"/>
    <w:rsid w:val="0023209A"/>
    <w:rsid w:val="00284D78"/>
    <w:rsid w:val="00296844"/>
    <w:rsid w:val="003035CA"/>
    <w:rsid w:val="003167BF"/>
    <w:rsid w:val="00355AA7"/>
    <w:rsid w:val="003B2EF9"/>
    <w:rsid w:val="003D698E"/>
    <w:rsid w:val="00455276"/>
    <w:rsid w:val="004778F5"/>
    <w:rsid w:val="004C6EE7"/>
    <w:rsid w:val="004E57F4"/>
    <w:rsid w:val="00521CC4"/>
    <w:rsid w:val="005A2F65"/>
    <w:rsid w:val="005A6EB3"/>
    <w:rsid w:val="005B12DC"/>
    <w:rsid w:val="005C65F5"/>
    <w:rsid w:val="005E6E2A"/>
    <w:rsid w:val="006174A1"/>
    <w:rsid w:val="00694062"/>
    <w:rsid w:val="006C17D8"/>
    <w:rsid w:val="006D20CD"/>
    <w:rsid w:val="007E6685"/>
    <w:rsid w:val="00827EED"/>
    <w:rsid w:val="00882B6B"/>
    <w:rsid w:val="008934E4"/>
    <w:rsid w:val="008C3814"/>
    <w:rsid w:val="009611CB"/>
    <w:rsid w:val="009875E7"/>
    <w:rsid w:val="00A54E68"/>
    <w:rsid w:val="00A670FD"/>
    <w:rsid w:val="00AA060B"/>
    <w:rsid w:val="00AA47B6"/>
    <w:rsid w:val="00AC5729"/>
    <w:rsid w:val="00AE5686"/>
    <w:rsid w:val="00B072DD"/>
    <w:rsid w:val="00B120E1"/>
    <w:rsid w:val="00B3114B"/>
    <w:rsid w:val="00B86644"/>
    <w:rsid w:val="00C663C5"/>
    <w:rsid w:val="00CC151F"/>
    <w:rsid w:val="00CF07EE"/>
    <w:rsid w:val="00DE026A"/>
    <w:rsid w:val="00DE5AA0"/>
    <w:rsid w:val="00DE62D3"/>
    <w:rsid w:val="00E223B9"/>
    <w:rsid w:val="00F4521B"/>
    <w:rsid w:val="00F466DE"/>
    <w:rsid w:val="00F61117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5ECA0-0DEA-44D9-9418-6049067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2020-04-26T11:59:00Z</dcterms:created>
  <dcterms:modified xsi:type="dcterms:W3CDTF">2020-04-26T11:59:00Z</dcterms:modified>
</cp:coreProperties>
</file>