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95" w:rsidRPr="00271F95" w:rsidRDefault="00271F95" w:rsidP="00271F95">
      <w:pPr>
        <w:rPr>
          <w:rFonts w:ascii="Calibri" w:hAnsi="Calibri" w:cs="Calibri"/>
          <w:b/>
          <w:u w:val="single"/>
        </w:rPr>
      </w:pPr>
      <w:r w:rsidRPr="00271F95">
        <w:rPr>
          <w:rFonts w:ascii="Calibri" w:hAnsi="Calibri" w:cs="Calibri"/>
          <w:b/>
          <w:u w:val="single"/>
        </w:rPr>
        <w:t>Pracovní list – rozmnožování, výsadb</w:t>
      </w:r>
      <w:r w:rsidR="00F82C07">
        <w:rPr>
          <w:rFonts w:ascii="Calibri" w:hAnsi="Calibri" w:cs="Calibri"/>
          <w:b/>
          <w:u w:val="single"/>
        </w:rPr>
        <w:t>a</w:t>
      </w:r>
      <w:r w:rsidRPr="00271F95">
        <w:rPr>
          <w:rFonts w:ascii="Calibri" w:hAnsi="Calibri" w:cs="Calibri"/>
          <w:b/>
          <w:u w:val="single"/>
        </w:rPr>
        <w:t xml:space="preserve"> a ošetřování zeleniny</w:t>
      </w:r>
    </w:p>
    <w:p w:rsidR="00271F95" w:rsidRPr="00271F95" w:rsidRDefault="00363609" w:rsidP="00271F95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  <w:b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5" type="#_x0000_t202" style="position:absolute;left:0;text-align:left;margin-left:364.15pt;margin-top:14.45pt;width:39.15pt;height:16.35pt;z-index:2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185">
              <w:txbxContent>
                <w:p w:rsidR="00E10297" w:rsidRPr="002F0EC3" w:rsidRDefault="00E10297" w:rsidP="00E1029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 w:cs="Calibri"/>
          <w:noProof/>
          <w:u w:val="single"/>
          <w:lang w:eastAsia="cs-CZ"/>
        </w:rPr>
        <w:pict>
          <v:shape id="Textové pole 2" o:spid="_x0000_s1184" type="#_x0000_t202" style="position:absolute;left:0;text-align:left;margin-left:188.65pt;margin-top:7.7pt;width:39.15pt;height:16.35pt;z-index: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Textové pole 2">
              <w:txbxContent>
                <w:p w:rsidR="00E10297" w:rsidRPr="002F0EC3" w:rsidRDefault="00E10297" w:rsidP="00E1029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 w:cs="Calibri"/>
          <w:noProof/>
          <w:u w:val="single"/>
        </w:rPr>
        <w:pict>
          <v:shape id="_x0000_s1094" type="#_x0000_t202" style="position:absolute;left:0;text-align:left;margin-left:233.05pt;margin-top:7.7pt;width:117.15pt;height:78.7pt;z-index:1;mso-wrap-style:none;mso-width-relative:margin;mso-height-relative:margin">
            <v:textbox>
              <w:txbxContent>
                <w:p w:rsidR="00271F95" w:rsidRDefault="00363609" w:rsidP="00271F95">
                  <w:r>
                    <w:rPr>
                      <w:noProof/>
                      <w:lang w:eastAsia="cs-CZ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imagesCACMYGPJ.jpg" style="width:102pt;height:69.75pt;visibility:visible">
                        <v:imagedata r:id="rId7" o:title="imagesCACMYGPJ"/>
                      </v:shape>
                    </w:pict>
                  </w:r>
                </w:p>
              </w:txbxContent>
            </v:textbox>
          </v:shape>
        </w:pict>
      </w:r>
      <w:r w:rsidR="00271F95" w:rsidRPr="00271F95">
        <w:rPr>
          <w:rFonts w:ascii="Calibri" w:hAnsi="Calibri" w:cs="Calibri"/>
          <w:color w:val="FF0000"/>
        </w:rPr>
        <w:t>SPRÁVNÉ ŘEŠENÍ</w:t>
      </w:r>
    </w:p>
    <w:p w:rsidR="007E33F3" w:rsidRDefault="007E33F3" w:rsidP="007E33F3">
      <w:pPr>
        <w:spacing w:line="240" w:lineRule="auto"/>
        <w:rPr>
          <w:rFonts w:ascii="Calibri" w:hAnsi="Calibri" w:cs="Calibri"/>
          <w:b/>
        </w:rPr>
      </w:pPr>
    </w:p>
    <w:p w:rsidR="00271F95" w:rsidRPr="00271F95" w:rsidRDefault="00363609" w:rsidP="007E33F3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pict>
          <v:shape id="_x0000_s1095" type="#_x0000_t202" style="position:absolute;left:0;text-align:left;margin-left:359.5pt;margin-top:4.35pt;width:108pt;height:72.85pt;z-index:2;mso-wrap-style:none;mso-width-relative:margin;mso-height-relative:margin">
            <v:textbox>
              <w:txbxContent>
                <w:p w:rsidR="00271F95" w:rsidRDefault="00363609" w:rsidP="00271F95">
                  <w:r>
                    <w:rPr>
                      <w:noProof/>
                      <w:lang w:eastAsia="cs-CZ"/>
                    </w:rPr>
                    <w:pict>
                      <v:shape id="_x0000_i1028" type="#_x0000_t75" alt="06_028_B.jpg" style="width:93pt;height:65.25pt;visibility:visible">
                        <v:imagedata r:id="rId8" o:title="06_028_B"/>
                      </v:shape>
                    </w:pict>
                  </w:r>
                </w:p>
              </w:txbxContent>
            </v:textbox>
          </v:shape>
        </w:pict>
      </w:r>
      <w:r w:rsidR="00271F95" w:rsidRPr="00271F95">
        <w:rPr>
          <w:rFonts w:ascii="Calibri" w:hAnsi="Calibri" w:cs="Calibri"/>
          <w:b/>
        </w:rPr>
        <w:t>Zeleninu pěstujeme:</w:t>
      </w:r>
    </w:p>
    <w:p w:rsidR="00271F95" w:rsidRPr="00271F95" w:rsidRDefault="00271F95" w:rsidP="007E33F3">
      <w:pPr>
        <w:spacing w:line="240" w:lineRule="auto"/>
        <w:rPr>
          <w:rFonts w:ascii="Calibri" w:hAnsi="Calibri" w:cs="Calibri"/>
          <w:i/>
        </w:rPr>
      </w:pPr>
      <w:r w:rsidRPr="00271F95">
        <w:rPr>
          <w:rFonts w:ascii="Calibri" w:hAnsi="Calibri" w:cs="Calibri"/>
          <w:i/>
        </w:rPr>
        <w:t>a) z přímého výsevu</w:t>
      </w:r>
    </w:p>
    <w:p w:rsidR="00271F95" w:rsidRPr="00271F95" w:rsidRDefault="00271F95" w:rsidP="007E33F3">
      <w:pPr>
        <w:spacing w:line="240" w:lineRule="auto"/>
        <w:rPr>
          <w:rFonts w:ascii="Calibri" w:hAnsi="Calibri" w:cs="Calibri"/>
          <w:i/>
        </w:rPr>
      </w:pPr>
      <w:r w:rsidRPr="00271F95">
        <w:rPr>
          <w:rFonts w:ascii="Calibri" w:hAnsi="Calibri" w:cs="Calibri"/>
          <w:i/>
        </w:rPr>
        <w:t>b) z předpěstované sadby</w:t>
      </w:r>
    </w:p>
    <w:p w:rsidR="007E33F3" w:rsidRDefault="007E33F3" w:rsidP="00271F95">
      <w:pPr>
        <w:rPr>
          <w:rFonts w:ascii="Calibri" w:hAnsi="Calibri" w:cs="Calibri"/>
          <w:b/>
        </w:rPr>
      </w:pPr>
    </w:p>
    <w:p w:rsidR="0029657E" w:rsidRDefault="0029657E" w:rsidP="007E33F3">
      <w:pPr>
        <w:spacing w:line="240" w:lineRule="auto"/>
        <w:rPr>
          <w:rFonts w:ascii="Calibri" w:hAnsi="Calibri" w:cs="Calibri"/>
          <w:b/>
        </w:rPr>
      </w:pPr>
    </w:p>
    <w:p w:rsidR="00271F95" w:rsidRPr="00271F95" w:rsidRDefault="00271F95" w:rsidP="007E33F3">
      <w:pPr>
        <w:spacing w:line="240" w:lineRule="auto"/>
        <w:rPr>
          <w:rFonts w:ascii="Calibri" w:hAnsi="Calibri" w:cs="Calibri"/>
          <w:b/>
        </w:rPr>
      </w:pPr>
      <w:r w:rsidRPr="00271F95">
        <w:rPr>
          <w:rFonts w:ascii="Calibri" w:hAnsi="Calibri" w:cs="Calibri"/>
          <w:b/>
        </w:rPr>
        <w:t>Výhoda přímých výsevů:</w:t>
      </w:r>
    </w:p>
    <w:p w:rsidR="002E3F3D" w:rsidRDefault="002E3F3D" w:rsidP="007E33F3">
      <w:pPr>
        <w:spacing w:line="240" w:lineRule="auto"/>
        <w:rPr>
          <w:rFonts w:ascii="Calibri" w:hAnsi="Calibri" w:cs="Calibri"/>
        </w:rPr>
      </w:pPr>
    </w:p>
    <w:p w:rsidR="00271F95" w:rsidRPr="00271F95" w:rsidRDefault="00271F95" w:rsidP="007E33F3">
      <w:pPr>
        <w:spacing w:line="240" w:lineRule="auto"/>
        <w:rPr>
          <w:rFonts w:ascii="Calibri" w:hAnsi="Calibri" w:cs="Calibri"/>
        </w:rPr>
      </w:pPr>
      <w:r w:rsidRPr="00271F95">
        <w:rPr>
          <w:rFonts w:ascii="Calibri" w:hAnsi="Calibri" w:cs="Calibri"/>
        </w:rPr>
        <w:t xml:space="preserve">Rostlina má kvalitnější </w:t>
      </w:r>
      <w:r>
        <w:rPr>
          <w:rFonts w:ascii="Calibri" w:hAnsi="Calibri" w:cs="Calibri"/>
        </w:rPr>
        <w:t xml:space="preserve">    </w:t>
      </w:r>
      <w:r w:rsidRPr="00271F95">
        <w:rPr>
          <w:rFonts w:ascii="Calibri" w:hAnsi="Calibri" w:cs="Calibri"/>
          <w:i/>
          <w:u w:val="dotted"/>
        </w:rPr>
        <w:t>kořenový systém</w:t>
      </w:r>
      <w:r w:rsidRPr="00271F9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</w:t>
      </w:r>
      <w:r w:rsidRPr="00271F95">
        <w:rPr>
          <w:rFonts w:ascii="Calibri" w:hAnsi="Calibri" w:cs="Calibri"/>
        </w:rPr>
        <w:t xml:space="preserve">a je odolnější proti </w:t>
      </w:r>
      <w:r>
        <w:rPr>
          <w:rFonts w:ascii="Calibri" w:hAnsi="Calibri" w:cs="Calibri"/>
        </w:rPr>
        <w:t xml:space="preserve">    </w:t>
      </w:r>
      <w:r w:rsidRPr="00271F95">
        <w:rPr>
          <w:rFonts w:ascii="Calibri" w:hAnsi="Calibri" w:cs="Calibri"/>
          <w:i/>
          <w:u w:val="dotted"/>
        </w:rPr>
        <w:t>suchu</w:t>
      </w:r>
      <w:r>
        <w:rPr>
          <w:rFonts w:ascii="Calibri" w:hAnsi="Calibri" w:cs="Calibri"/>
          <w:i/>
          <w:u w:val="dotted"/>
        </w:rPr>
        <w:t>.</w:t>
      </w:r>
    </w:p>
    <w:p w:rsidR="007E33F3" w:rsidRDefault="007E33F3" w:rsidP="00271F95">
      <w:pPr>
        <w:rPr>
          <w:rFonts w:ascii="Calibri" w:hAnsi="Calibri" w:cs="Calibri"/>
          <w:b/>
        </w:rPr>
      </w:pPr>
    </w:p>
    <w:p w:rsidR="00F354E2" w:rsidRDefault="00F354E2" w:rsidP="000A1AA7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Jak můžeme upravovat osivo?</w:t>
      </w:r>
    </w:p>
    <w:p w:rsidR="000A1AA7" w:rsidRPr="007C0647" w:rsidRDefault="00F354E2" w:rsidP="000A1AA7">
      <w:pPr>
        <w:numPr>
          <w:ilvl w:val="0"/>
          <w:numId w:val="8"/>
        </w:numPr>
        <w:spacing w:line="240" w:lineRule="auto"/>
        <w:rPr>
          <w:rFonts w:ascii="Calibri" w:hAnsi="Calibri" w:cs="Calibri"/>
          <w:i/>
        </w:rPr>
      </w:pPr>
      <w:r w:rsidRPr="007C0647">
        <w:rPr>
          <w:rFonts w:ascii="Calibri" w:hAnsi="Calibri" w:cs="Calibri"/>
          <w:i/>
        </w:rPr>
        <w:t xml:space="preserve">provádíme zkoušku klíčivosti, moříme semena (mořidlem se hubí se zárodky chorob a škůdců, jsou to jedovaté látky), máčíme semena (urychluje klíčení, semena máčíme v teplé vodě určitý počet hodin), </w:t>
      </w:r>
      <w:proofErr w:type="spellStart"/>
      <w:r w:rsidRPr="007C0647">
        <w:rPr>
          <w:rFonts w:ascii="Calibri" w:hAnsi="Calibri" w:cs="Calibri"/>
          <w:i/>
        </w:rPr>
        <w:t>navhčujeme</w:t>
      </w:r>
      <w:proofErr w:type="spellEnd"/>
      <w:r w:rsidR="007C0647">
        <w:rPr>
          <w:rFonts w:ascii="Calibri" w:hAnsi="Calibri" w:cs="Calibri"/>
          <w:i/>
        </w:rPr>
        <w:t xml:space="preserve"> semena</w:t>
      </w:r>
      <w:r w:rsidRPr="007C0647">
        <w:rPr>
          <w:rFonts w:ascii="Calibri" w:hAnsi="Calibri" w:cs="Calibri"/>
          <w:i/>
        </w:rPr>
        <w:t xml:space="preserve"> (semena do začátku klíčení udržujeme semena ve vlhku), </w:t>
      </w:r>
      <w:r w:rsidR="000A1AA7" w:rsidRPr="007C0647">
        <w:rPr>
          <w:rFonts w:ascii="Calibri" w:hAnsi="Calibri" w:cs="Calibri"/>
          <w:i/>
        </w:rPr>
        <w:t xml:space="preserve">prohříváme </w:t>
      </w:r>
      <w:r w:rsidR="007C0647">
        <w:rPr>
          <w:rFonts w:ascii="Calibri" w:hAnsi="Calibri" w:cs="Calibri"/>
          <w:i/>
        </w:rPr>
        <w:t xml:space="preserve">semena </w:t>
      </w:r>
      <w:r w:rsidR="000A1AA7" w:rsidRPr="007C0647">
        <w:rPr>
          <w:rFonts w:ascii="Calibri" w:hAnsi="Calibri" w:cs="Calibri"/>
          <w:i/>
        </w:rPr>
        <w:t>(teplota nesmí přesáhnout 35º C), semena upravujeme chladem (používáme u dvouletých rostlin, aby mohly kvést již v 1. roce (využívá se v semenářství))</w:t>
      </w:r>
    </w:p>
    <w:p w:rsidR="00F354E2" w:rsidRPr="000A1AA7" w:rsidRDefault="00363609" w:rsidP="000A1AA7">
      <w:pPr>
        <w:spacing w:line="480" w:lineRule="auto"/>
        <w:ind w:left="720"/>
        <w:rPr>
          <w:rFonts w:ascii="Calibri" w:hAnsi="Calibri" w:cs="Calibri"/>
        </w:rPr>
      </w:pPr>
      <w:r>
        <w:rPr>
          <w:noProof/>
        </w:rPr>
        <w:pict>
          <v:shape id="_x0000_s1204" type="#_x0000_t202" style="position:absolute;left:0;text-align:left;margin-left:286.15pt;margin-top:26.3pt;width:155.85pt;height:112.5pt;z-index:39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VoNYTTICAABUBAAADgAAAAAAAAAAAAAAAAAuAgAA&#10;ZHJzL2Uyb0RvYy54bWxQSwECLQAUAAYACAAAACEASFsnctsAAAAHAQAADwAAAAAAAAAAAAAAAACM&#10;BAAAZHJzL2Rvd25yZXYueG1sUEsFBgAAAAAEAAQA8wAAAJQFAAAAAA==&#10;">
            <v:textbox style="mso-next-textbox:#_x0000_s1204">
              <w:txbxContent>
                <w:p w:rsidR="00F354E2" w:rsidRDefault="00363609" w:rsidP="00F354E2">
                  <w:r>
                    <w:rPr>
                      <w:noProof/>
                      <w:lang w:eastAsia="cs-CZ"/>
                    </w:rPr>
                    <w:pict>
                      <v:shape id="Obrázek 3" o:spid="_x0000_i1030" type="#_x0000_t75" style="width:141pt;height:105pt;visibility:visible;mso-wrap-style:square">
                        <v:imagedata r:id="rId9" o:title="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F354E2" w:rsidRDefault="00F354E2" w:rsidP="00F354E2">
      <w:pPr>
        <w:rPr>
          <w:rFonts w:ascii="Calibri" w:hAnsi="Calibri" w:cs="Calibri"/>
          <w:b/>
        </w:rPr>
      </w:pPr>
    </w:p>
    <w:p w:rsidR="00F354E2" w:rsidRDefault="00F354E2" w:rsidP="00F354E2">
      <w:pPr>
        <w:spacing w:line="48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Popiš zkoušku klíčivosti</w:t>
      </w:r>
      <w:r w:rsidR="007C0647">
        <w:rPr>
          <w:rFonts w:ascii="Calibri" w:hAnsi="Calibri" w:cs="Calibri"/>
          <w:b/>
        </w:rPr>
        <w:t>:</w:t>
      </w:r>
    </w:p>
    <w:p w:rsidR="00567591" w:rsidRPr="007C0647" w:rsidRDefault="000A1AA7" w:rsidP="000A1AA7">
      <w:pPr>
        <w:rPr>
          <w:rFonts w:ascii="Calibri" w:hAnsi="Calibri" w:cs="Calibri"/>
          <w:i/>
        </w:rPr>
      </w:pPr>
      <w:r w:rsidRPr="007C0647">
        <w:rPr>
          <w:rFonts w:ascii="Calibri" w:hAnsi="Calibri" w:cs="Calibri"/>
          <w:i/>
        </w:rPr>
        <w:t>zjišťuje se tak klíčivost semen</w:t>
      </w:r>
    </w:p>
    <w:p w:rsidR="000A1AA7" w:rsidRPr="007C0647" w:rsidRDefault="000A1AA7" w:rsidP="000A1AA7">
      <w:pPr>
        <w:rPr>
          <w:rFonts w:ascii="Calibri" w:hAnsi="Calibri" w:cs="Calibri"/>
          <w:i/>
        </w:rPr>
      </w:pPr>
      <w:r w:rsidRPr="007C0647">
        <w:rPr>
          <w:rFonts w:ascii="Calibri" w:hAnsi="Calibri" w:cs="Calibri"/>
          <w:i/>
        </w:rPr>
        <w:t>zároveň se zkouší energie klíčení (rychlost)</w:t>
      </w:r>
    </w:p>
    <w:p w:rsidR="00567591" w:rsidRPr="000A1AA7" w:rsidRDefault="000A1AA7" w:rsidP="000A1AA7">
      <w:pPr>
        <w:rPr>
          <w:rFonts w:ascii="Calibri" w:hAnsi="Calibri" w:cs="Calibri"/>
        </w:rPr>
      </w:pPr>
      <w:r w:rsidRPr="007C0647">
        <w:rPr>
          <w:rFonts w:ascii="Calibri" w:hAnsi="Calibri" w:cs="Calibri"/>
          <w:i/>
        </w:rPr>
        <w:t>uvádí se v %</w:t>
      </w:r>
      <w:r w:rsidRPr="000A1AA7">
        <w:rPr>
          <w:rFonts w:ascii="Calibri" w:hAnsi="Calibri" w:cs="Calibri"/>
        </w:rPr>
        <w:t xml:space="preserve"> </w:t>
      </w:r>
    </w:p>
    <w:p w:rsidR="000A1AA7" w:rsidRDefault="00363609" w:rsidP="000A1AA7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cs-CZ"/>
        </w:rPr>
        <w:pict>
          <v:shape id="_x0000_s1205" type="#_x0000_t202" style="position:absolute;left:0;text-align:left;margin-left:402.85pt;margin-top:2.1pt;width:39.15pt;height:16.35pt;z-index: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205">
              <w:txbxContent>
                <w:p w:rsidR="007C0647" w:rsidRPr="002F0EC3" w:rsidRDefault="007C0647" w:rsidP="007C064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xbxContent>
            </v:textbox>
            <w10:wrap type="square"/>
          </v:shape>
        </w:pict>
      </w:r>
    </w:p>
    <w:p w:rsidR="00567591" w:rsidRPr="007C0647" w:rsidRDefault="000A1AA7" w:rsidP="000A1AA7">
      <w:pPr>
        <w:spacing w:line="240" w:lineRule="auto"/>
        <w:rPr>
          <w:rFonts w:ascii="Calibri" w:hAnsi="Calibri" w:cs="Calibri"/>
          <w:i/>
        </w:rPr>
      </w:pPr>
      <w:r w:rsidRPr="007C0647">
        <w:rPr>
          <w:rFonts w:ascii="Calibri" w:hAnsi="Calibri" w:cs="Calibri"/>
          <w:i/>
        </w:rPr>
        <w:t>provádí se na vlhké podložce se 100 semeny</w:t>
      </w:r>
    </w:p>
    <w:p w:rsidR="000A1AA7" w:rsidRPr="007C0647" w:rsidRDefault="000A1AA7" w:rsidP="000A1AA7">
      <w:pPr>
        <w:spacing w:line="240" w:lineRule="auto"/>
        <w:rPr>
          <w:rFonts w:ascii="Calibri" w:hAnsi="Calibri" w:cs="Calibri"/>
          <w:i/>
        </w:rPr>
      </w:pPr>
      <w:r w:rsidRPr="007C0647">
        <w:rPr>
          <w:rFonts w:ascii="Calibri" w:hAnsi="Calibri" w:cs="Calibri"/>
          <w:i/>
        </w:rPr>
        <w:t>vezmeme si mělkou misku, na ni rozprostřeme buničinu,</w:t>
      </w:r>
    </w:p>
    <w:p w:rsidR="000A1AA7" w:rsidRPr="007C0647" w:rsidRDefault="000A1AA7" w:rsidP="000A1AA7">
      <w:pPr>
        <w:spacing w:line="240" w:lineRule="auto"/>
        <w:rPr>
          <w:rFonts w:ascii="Calibri" w:hAnsi="Calibri" w:cs="Calibri"/>
          <w:i/>
        </w:rPr>
      </w:pPr>
      <w:r w:rsidRPr="007C0647">
        <w:rPr>
          <w:rFonts w:ascii="Calibri" w:hAnsi="Calibri" w:cs="Calibri"/>
          <w:i/>
        </w:rPr>
        <w:t>bučinu navlhčíme a rozprostřeme na ni 100 semen</w:t>
      </w:r>
      <w:r w:rsidR="007C0647">
        <w:rPr>
          <w:rFonts w:ascii="Calibri" w:hAnsi="Calibri" w:cs="Calibri"/>
          <w:i/>
        </w:rPr>
        <w:t>, umístíme do skleníku</w:t>
      </w:r>
    </w:p>
    <w:p w:rsidR="000A1AA7" w:rsidRPr="007C0647" w:rsidRDefault="000A1AA7" w:rsidP="000A1AA7">
      <w:pPr>
        <w:spacing w:line="240" w:lineRule="auto"/>
        <w:rPr>
          <w:rFonts w:ascii="Calibri" w:hAnsi="Calibri" w:cs="Calibri"/>
          <w:i/>
        </w:rPr>
      </w:pPr>
      <w:r w:rsidRPr="007C0647">
        <w:rPr>
          <w:rFonts w:ascii="Calibri" w:hAnsi="Calibri" w:cs="Calibri"/>
          <w:i/>
        </w:rPr>
        <w:t>sledujeme za jakou dobu a kolik vyklíčí semen, následně vypočítáme procento klíčivosti</w:t>
      </w:r>
    </w:p>
    <w:p w:rsidR="000A1AA7" w:rsidRPr="007C0647" w:rsidRDefault="000A1AA7" w:rsidP="000A1AA7">
      <w:pPr>
        <w:spacing w:line="240" w:lineRule="auto"/>
        <w:rPr>
          <w:rFonts w:ascii="Calibri" w:hAnsi="Calibri" w:cs="Calibri"/>
          <w:i/>
        </w:rPr>
      </w:pPr>
      <w:r w:rsidRPr="007C0647">
        <w:rPr>
          <w:rFonts w:ascii="Calibri" w:hAnsi="Calibri" w:cs="Calibri"/>
          <w:i/>
        </w:rPr>
        <w:t>zkoušku je nejlépe opakovat</w:t>
      </w:r>
    </w:p>
    <w:p w:rsidR="000A1AA7" w:rsidRDefault="000A1AA7" w:rsidP="00271F95">
      <w:pPr>
        <w:rPr>
          <w:rFonts w:ascii="Calibri" w:hAnsi="Calibri" w:cs="Calibri"/>
          <w:b/>
        </w:rPr>
      </w:pPr>
    </w:p>
    <w:p w:rsidR="00271F95" w:rsidRPr="00271F95" w:rsidRDefault="00271F95" w:rsidP="00271F95">
      <w:pPr>
        <w:rPr>
          <w:rFonts w:ascii="Calibri" w:hAnsi="Calibri" w:cs="Calibri"/>
          <w:b/>
        </w:rPr>
      </w:pPr>
      <w:r w:rsidRPr="00271F95">
        <w:rPr>
          <w:rFonts w:ascii="Calibri" w:hAnsi="Calibri" w:cs="Calibri"/>
          <w:b/>
        </w:rPr>
        <w:t>Doba výsevů:</w:t>
      </w:r>
    </w:p>
    <w:p w:rsidR="00271F95" w:rsidRPr="00271F95" w:rsidRDefault="00271F95" w:rsidP="00271F95">
      <w:pPr>
        <w:spacing w:line="480" w:lineRule="auto"/>
        <w:rPr>
          <w:rFonts w:ascii="Calibri" w:hAnsi="Calibri" w:cs="Calibri"/>
        </w:rPr>
      </w:pPr>
      <w:r w:rsidRPr="00271F95">
        <w:rPr>
          <w:rFonts w:ascii="Calibri" w:hAnsi="Calibri" w:cs="Calibri"/>
        </w:rPr>
        <w:t xml:space="preserve">Jakmile nám to půdní podmínky dovolí, provádíme </w:t>
      </w:r>
      <w:r w:rsidRPr="00271F95">
        <w:rPr>
          <w:rFonts w:ascii="Calibri" w:hAnsi="Calibri" w:cs="Calibri"/>
        </w:rPr>
        <w:tab/>
      </w:r>
      <w:r w:rsidRPr="00271F95">
        <w:rPr>
          <w:rFonts w:ascii="Calibri" w:hAnsi="Calibri" w:cs="Calibri"/>
          <w:i/>
        </w:rPr>
        <w:t>jarní výsevy</w:t>
      </w:r>
    </w:p>
    <w:p w:rsidR="00271F95" w:rsidRDefault="00271F95" w:rsidP="00271F95">
      <w:pPr>
        <w:spacing w:line="480" w:lineRule="auto"/>
        <w:rPr>
          <w:rFonts w:ascii="Calibri" w:hAnsi="Calibri" w:cs="Calibri"/>
        </w:rPr>
      </w:pPr>
      <w:r w:rsidRPr="00271F95">
        <w:rPr>
          <w:rFonts w:ascii="Calibri" w:hAnsi="Calibri" w:cs="Calibri"/>
        </w:rPr>
        <w:t xml:space="preserve">Po sklizni raných zelenin provádíme </w:t>
      </w:r>
      <w:r>
        <w:rPr>
          <w:rFonts w:ascii="Calibri" w:hAnsi="Calibri" w:cs="Calibri"/>
        </w:rPr>
        <w:t xml:space="preserve">                           </w:t>
      </w:r>
      <w:r w:rsidRPr="00271F95">
        <w:rPr>
          <w:rFonts w:ascii="Calibri" w:hAnsi="Calibri" w:cs="Calibri"/>
        </w:rPr>
        <w:tab/>
      </w:r>
      <w:r w:rsidRPr="00271F95">
        <w:rPr>
          <w:rFonts w:ascii="Calibri" w:hAnsi="Calibri" w:cs="Calibri"/>
          <w:i/>
        </w:rPr>
        <w:t>letní výsevy</w:t>
      </w:r>
      <w:r w:rsidRPr="00271F95">
        <w:rPr>
          <w:rFonts w:ascii="Calibri" w:hAnsi="Calibri" w:cs="Calibri"/>
        </w:rPr>
        <w:t xml:space="preserve"> </w:t>
      </w:r>
    </w:p>
    <w:p w:rsidR="00271F95" w:rsidRPr="00271F95" w:rsidRDefault="00271F95" w:rsidP="000A1AA7">
      <w:pPr>
        <w:spacing w:line="480" w:lineRule="auto"/>
        <w:rPr>
          <w:rFonts w:ascii="Calibri" w:hAnsi="Calibri" w:cs="Calibri"/>
        </w:rPr>
      </w:pPr>
      <w:r w:rsidRPr="00271F95">
        <w:rPr>
          <w:rFonts w:ascii="Calibri" w:hAnsi="Calibri" w:cs="Calibri"/>
        </w:rPr>
        <w:t xml:space="preserve">U zelenin, které snesou přezimování, provádíme </w:t>
      </w:r>
      <w:r>
        <w:rPr>
          <w:rFonts w:ascii="Calibri" w:hAnsi="Calibri" w:cs="Calibri"/>
        </w:rPr>
        <w:tab/>
      </w:r>
      <w:r w:rsidRPr="00271F95">
        <w:rPr>
          <w:rFonts w:ascii="Calibri" w:hAnsi="Calibri" w:cs="Calibri"/>
        </w:rPr>
        <w:tab/>
      </w:r>
      <w:r w:rsidRPr="00271F95">
        <w:rPr>
          <w:rFonts w:ascii="Calibri" w:hAnsi="Calibri" w:cs="Calibri"/>
          <w:i/>
        </w:rPr>
        <w:t>podzimní výsevy</w:t>
      </w:r>
    </w:p>
    <w:p w:rsidR="00271F95" w:rsidRPr="00271F95" w:rsidRDefault="00271F95" w:rsidP="00271F95">
      <w:pPr>
        <w:spacing w:line="480" w:lineRule="auto"/>
        <w:rPr>
          <w:rFonts w:ascii="Calibri" w:hAnsi="Calibri" w:cs="Calibri"/>
          <w:b/>
        </w:rPr>
      </w:pPr>
      <w:bookmarkStart w:id="0" w:name="_GoBack"/>
      <w:bookmarkEnd w:id="0"/>
      <w:r w:rsidRPr="00271F95">
        <w:rPr>
          <w:rFonts w:ascii="Calibri" w:hAnsi="Calibri" w:cs="Calibri"/>
          <w:b/>
        </w:rPr>
        <w:lastRenderedPageBreak/>
        <w:t>Pojmenuj způsoby výsevů na obrázku:</w:t>
      </w:r>
    </w:p>
    <w:p w:rsidR="00271F95" w:rsidRPr="007E33F3" w:rsidRDefault="00363609" w:rsidP="007E33F3">
      <w:pPr>
        <w:pStyle w:val="Odstavecseseznamem"/>
        <w:numPr>
          <w:ilvl w:val="0"/>
          <w:numId w:val="5"/>
        </w:numPr>
        <w:spacing w:line="480" w:lineRule="auto"/>
        <w:rPr>
          <w:rFonts w:ascii="Calibri" w:hAnsi="Calibri" w:cs="Calibri"/>
          <w:i/>
        </w:rPr>
      </w:pPr>
      <w:r>
        <w:rPr>
          <w:rFonts w:ascii="Calibri" w:hAnsi="Calibri" w:cs="Calibri"/>
          <w:i/>
          <w:noProof/>
        </w:rPr>
        <w:pict>
          <v:shape id="_x0000_s1096" type="#_x0000_t202" style="position:absolute;left:0;text-align:left;margin-left:-.5pt;margin-top:.4pt;width:126.85pt;height:102.35pt;z-index:3;mso-wrap-style:none;mso-height-percent:200;mso-height-percent:200;mso-width-relative:margin;mso-height-relative:margin">
            <v:textbox style="mso-fit-shape-to-text:t">
              <w:txbxContent>
                <w:p w:rsidR="00271F95" w:rsidRDefault="00363609" w:rsidP="00271F95">
                  <w:r>
                    <w:rPr>
                      <w:noProof/>
                      <w:lang w:eastAsia="cs-CZ"/>
                    </w:rPr>
                    <w:pict>
                      <v:shape id="_x0000_i1032" type="#_x0000_t75" alt="22-siatie-archiv-big-image.jpg" style="width:111pt;height:87.75pt;visibility:visible">
                        <v:imagedata r:id="rId10" o:title="22-siatie-archiv-big-image" cropright="21648f"/>
                      </v:shape>
                    </w:pict>
                  </w:r>
                </w:p>
              </w:txbxContent>
            </v:textbox>
          </v:shape>
        </w:pict>
      </w:r>
      <w:r w:rsidR="007E33F3" w:rsidRPr="007E33F3">
        <w:rPr>
          <w:rFonts w:ascii="Calibri" w:hAnsi="Calibri" w:cs="Calibri"/>
          <w:i/>
        </w:rPr>
        <w:t>do řádků</w:t>
      </w:r>
    </w:p>
    <w:p w:rsidR="00271F95" w:rsidRPr="000A1AA7" w:rsidRDefault="007E33F3" w:rsidP="00271F95">
      <w:pPr>
        <w:pStyle w:val="Odstavecseseznamem"/>
        <w:numPr>
          <w:ilvl w:val="0"/>
          <w:numId w:val="5"/>
        </w:numPr>
        <w:spacing w:line="480" w:lineRule="auto"/>
        <w:rPr>
          <w:rFonts w:ascii="Calibri" w:hAnsi="Calibri" w:cs="Calibri"/>
          <w:i/>
        </w:rPr>
      </w:pPr>
      <w:r w:rsidRPr="007E33F3">
        <w:rPr>
          <w:rFonts w:ascii="Calibri" w:hAnsi="Calibri" w:cs="Calibri"/>
          <w:i/>
        </w:rPr>
        <w:t>na široko</w:t>
      </w:r>
    </w:p>
    <w:p w:rsidR="00271F95" w:rsidRPr="00271F95" w:rsidRDefault="00271F95" w:rsidP="00271F95">
      <w:pPr>
        <w:rPr>
          <w:rFonts w:ascii="Calibri" w:hAnsi="Calibri" w:cs="Calibri"/>
          <w:b/>
        </w:rPr>
      </w:pPr>
      <w:r w:rsidRPr="00271F95">
        <w:rPr>
          <w:rFonts w:ascii="Calibri" w:hAnsi="Calibri" w:cs="Calibri"/>
        </w:rPr>
        <w:t xml:space="preserve">                                           </w:t>
      </w:r>
      <w:r w:rsidRPr="00271F95">
        <w:rPr>
          <w:rFonts w:ascii="Calibri" w:hAnsi="Calibri" w:cs="Calibri"/>
        </w:rPr>
        <w:tab/>
      </w:r>
      <w:r w:rsidR="007C0647">
        <w:rPr>
          <w:rFonts w:ascii="Calibri" w:hAnsi="Calibri" w:cs="Calibri"/>
        </w:rPr>
        <w:t xml:space="preserve">        </w:t>
      </w:r>
      <w:r w:rsidRPr="00271F95">
        <w:rPr>
          <w:rFonts w:ascii="Calibri" w:hAnsi="Calibri" w:cs="Calibri"/>
          <w:b/>
        </w:rPr>
        <w:t>Další způsoby výsevů:</w:t>
      </w:r>
    </w:p>
    <w:p w:rsidR="00271F95" w:rsidRPr="00271F95" w:rsidRDefault="00271F95" w:rsidP="000A1AA7">
      <w:pPr>
        <w:rPr>
          <w:rFonts w:ascii="Calibri" w:hAnsi="Calibri" w:cs="Calibri"/>
        </w:rPr>
      </w:pPr>
      <w:r w:rsidRPr="00271F95">
        <w:rPr>
          <w:rFonts w:ascii="Calibri" w:hAnsi="Calibri" w:cs="Calibri"/>
        </w:rPr>
        <w:t xml:space="preserve">                                           </w:t>
      </w:r>
      <w:r w:rsidR="00E10297">
        <w:rPr>
          <w:rFonts w:ascii="Calibri" w:hAnsi="Calibri" w:cs="Calibri"/>
        </w:rPr>
        <w:t xml:space="preserve">    </w:t>
      </w:r>
      <w:r w:rsidRPr="00271F95">
        <w:rPr>
          <w:rFonts w:ascii="Calibri" w:hAnsi="Calibri" w:cs="Calibri"/>
        </w:rPr>
        <w:t xml:space="preserve"> </w:t>
      </w:r>
      <w:r w:rsidR="007C0647">
        <w:rPr>
          <w:rFonts w:ascii="Calibri" w:hAnsi="Calibri" w:cs="Calibri"/>
        </w:rPr>
        <w:t xml:space="preserve">             </w:t>
      </w:r>
      <w:r w:rsidRPr="007C0647">
        <w:rPr>
          <w:rFonts w:ascii="Calibri" w:hAnsi="Calibri" w:cs="Calibri"/>
          <w:i/>
        </w:rPr>
        <w:t>1.</w:t>
      </w:r>
      <w:r w:rsidRPr="00271F95">
        <w:rPr>
          <w:rFonts w:ascii="Calibri" w:hAnsi="Calibri" w:cs="Calibri"/>
        </w:rPr>
        <w:t xml:space="preserve"> </w:t>
      </w:r>
      <w:r w:rsidR="007E33F3" w:rsidRPr="007E33F3">
        <w:rPr>
          <w:rFonts w:ascii="Calibri" w:hAnsi="Calibri" w:cs="Calibri"/>
          <w:i/>
        </w:rPr>
        <w:t>do špetek</w:t>
      </w:r>
    </w:p>
    <w:p w:rsidR="00271F95" w:rsidRPr="00271F95" w:rsidRDefault="00363609" w:rsidP="000A1AA7">
      <w:pPr>
        <w:rPr>
          <w:rFonts w:ascii="Calibri" w:hAnsi="Calibri" w:cs="Calibri"/>
        </w:rPr>
      </w:pPr>
      <w:r>
        <w:rPr>
          <w:rFonts w:ascii="Calibri" w:hAnsi="Calibri" w:cs="Calibri"/>
          <w:i/>
          <w:noProof/>
          <w:lang w:eastAsia="cs-CZ"/>
        </w:rPr>
        <w:pict>
          <v:shape id="_x0000_s1186" type="#_x0000_t202" style="position:absolute;left:0;text-align:left;margin-left:.5pt;margin-top:5.65pt;width:39.15pt;height:16.35pt;z-index:2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186">
              <w:txbxContent>
                <w:p w:rsidR="00E10297" w:rsidRPr="002F0EC3" w:rsidRDefault="00E10297" w:rsidP="00E1029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 w:rsidR="007C0647"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xbxContent>
            </v:textbox>
            <w10:wrap type="square"/>
          </v:shape>
        </w:pict>
      </w:r>
      <w:r w:rsidR="00271F95" w:rsidRPr="007C0647">
        <w:rPr>
          <w:rFonts w:ascii="Calibri" w:hAnsi="Calibri" w:cs="Calibri"/>
          <w:i/>
        </w:rPr>
        <w:t xml:space="preserve">          </w:t>
      </w:r>
      <w:r w:rsidR="00E10297" w:rsidRPr="007C0647">
        <w:rPr>
          <w:rFonts w:ascii="Calibri" w:hAnsi="Calibri" w:cs="Calibri"/>
          <w:i/>
        </w:rPr>
        <w:t xml:space="preserve">                                 </w:t>
      </w:r>
      <w:r w:rsidR="00271F95" w:rsidRPr="007C0647">
        <w:rPr>
          <w:rFonts w:ascii="Calibri" w:hAnsi="Calibri" w:cs="Calibri"/>
          <w:i/>
        </w:rPr>
        <w:t>2</w:t>
      </w:r>
      <w:r w:rsidR="00271F95" w:rsidRPr="00271F95">
        <w:rPr>
          <w:rFonts w:ascii="Calibri" w:hAnsi="Calibri" w:cs="Calibri"/>
        </w:rPr>
        <w:t xml:space="preserve">. </w:t>
      </w:r>
      <w:r w:rsidR="007E33F3" w:rsidRPr="007E33F3">
        <w:rPr>
          <w:rFonts w:ascii="Calibri" w:hAnsi="Calibri" w:cs="Calibri"/>
          <w:i/>
        </w:rPr>
        <w:t>do hnízd</w:t>
      </w:r>
    </w:p>
    <w:p w:rsidR="00271F95" w:rsidRPr="00271F95" w:rsidRDefault="00271F95" w:rsidP="000A1AA7">
      <w:pPr>
        <w:rPr>
          <w:rFonts w:ascii="Calibri" w:hAnsi="Calibri" w:cs="Calibri"/>
        </w:rPr>
      </w:pPr>
      <w:r w:rsidRPr="007C0647">
        <w:rPr>
          <w:rFonts w:ascii="Calibri" w:hAnsi="Calibri" w:cs="Calibri"/>
          <w:i/>
        </w:rPr>
        <w:t xml:space="preserve">                                          </w:t>
      </w:r>
      <w:r w:rsidR="007C0647" w:rsidRPr="007C0647">
        <w:rPr>
          <w:rFonts w:ascii="Calibri" w:hAnsi="Calibri" w:cs="Calibri"/>
          <w:i/>
        </w:rPr>
        <w:t xml:space="preserve"> </w:t>
      </w:r>
      <w:r w:rsidRPr="007C0647">
        <w:rPr>
          <w:rFonts w:ascii="Calibri" w:hAnsi="Calibri" w:cs="Calibri"/>
          <w:i/>
        </w:rPr>
        <w:t>3.</w:t>
      </w:r>
      <w:r w:rsidRPr="00271F95">
        <w:rPr>
          <w:rFonts w:ascii="Calibri" w:hAnsi="Calibri" w:cs="Calibri"/>
        </w:rPr>
        <w:t xml:space="preserve"> </w:t>
      </w:r>
      <w:r w:rsidR="007E33F3" w:rsidRPr="007E33F3">
        <w:rPr>
          <w:rFonts w:ascii="Calibri" w:hAnsi="Calibri" w:cs="Calibri"/>
          <w:i/>
        </w:rPr>
        <w:t>do dvojřádků</w:t>
      </w:r>
      <w:r w:rsidRPr="00271F95">
        <w:rPr>
          <w:rFonts w:ascii="Calibri" w:hAnsi="Calibri" w:cs="Calibri"/>
        </w:rPr>
        <w:t xml:space="preserve"> </w:t>
      </w:r>
    </w:p>
    <w:p w:rsidR="00320C1A" w:rsidRPr="000A1AA7" w:rsidRDefault="00271F95" w:rsidP="000A1AA7">
      <w:pPr>
        <w:rPr>
          <w:rFonts w:ascii="Calibri" w:hAnsi="Calibri" w:cs="Calibri"/>
        </w:rPr>
      </w:pPr>
      <w:r w:rsidRPr="007C0647">
        <w:rPr>
          <w:rFonts w:ascii="Calibri" w:hAnsi="Calibri" w:cs="Calibri"/>
          <w:i/>
        </w:rPr>
        <w:t xml:space="preserve">                                                             4.</w:t>
      </w:r>
      <w:r w:rsidRPr="00271F95">
        <w:rPr>
          <w:rFonts w:ascii="Calibri" w:hAnsi="Calibri" w:cs="Calibri"/>
        </w:rPr>
        <w:t xml:space="preserve"> </w:t>
      </w:r>
      <w:r w:rsidR="007E33F3" w:rsidRPr="007E33F3">
        <w:rPr>
          <w:rFonts w:ascii="Calibri" w:hAnsi="Calibri" w:cs="Calibri"/>
          <w:i/>
        </w:rPr>
        <w:t>pomocí výsevných pásků</w:t>
      </w:r>
      <w:r w:rsidRPr="00271F95">
        <w:rPr>
          <w:rFonts w:ascii="Calibri" w:hAnsi="Calibri" w:cs="Calibri"/>
        </w:rPr>
        <w:t xml:space="preserve">              </w:t>
      </w:r>
    </w:p>
    <w:p w:rsidR="000A1AA7" w:rsidRDefault="000A1AA7" w:rsidP="00271F95">
      <w:pPr>
        <w:spacing w:line="480" w:lineRule="auto"/>
        <w:rPr>
          <w:rFonts w:ascii="Calibri" w:hAnsi="Calibri" w:cs="Calibri"/>
          <w:b/>
        </w:rPr>
      </w:pPr>
    </w:p>
    <w:p w:rsidR="00271F95" w:rsidRPr="00271F95" w:rsidRDefault="00271F95" w:rsidP="00271F95">
      <w:pPr>
        <w:spacing w:line="480" w:lineRule="auto"/>
        <w:rPr>
          <w:rFonts w:ascii="Calibri" w:hAnsi="Calibri" w:cs="Calibri"/>
          <w:b/>
        </w:rPr>
      </w:pPr>
      <w:r w:rsidRPr="00271F95">
        <w:rPr>
          <w:rFonts w:ascii="Calibri" w:hAnsi="Calibri" w:cs="Calibri"/>
          <w:b/>
        </w:rPr>
        <w:t>Výhody výsevů na předpěstování sadby:</w:t>
      </w:r>
    </w:p>
    <w:p w:rsidR="002E3F3D" w:rsidRPr="002E3F3D" w:rsidRDefault="002E3F3D" w:rsidP="002E3F3D">
      <w:pPr>
        <w:spacing w:line="480" w:lineRule="auto"/>
        <w:rPr>
          <w:rFonts w:ascii="Calibri" w:hAnsi="Calibri" w:cs="Calibri"/>
          <w:i/>
        </w:rPr>
      </w:pPr>
      <w:r w:rsidRPr="002E3F3D">
        <w:rPr>
          <w:rFonts w:ascii="Calibri" w:hAnsi="Calibri" w:cs="Calibri"/>
          <w:i/>
        </w:rPr>
        <w:t>-</w:t>
      </w:r>
      <w:r w:rsidRPr="002E3F3D">
        <w:rPr>
          <w:rFonts w:ascii="Calibri" w:hAnsi="Calibri" w:cs="Calibri"/>
          <w:i/>
        </w:rPr>
        <w:tab/>
        <w:t>zkrátí se pěstební doba</w:t>
      </w:r>
    </w:p>
    <w:p w:rsidR="00320C1A" w:rsidRPr="0029657E" w:rsidRDefault="002E3F3D" w:rsidP="00271F95">
      <w:pPr>
        <w:spacing w:line="480" w:lineRule="auto"/>
        <w:rPr>
          <w:rFonts w:ascii="Calibri" w:hAnsi="Calibri" w:cs="Calibri"/>
          <w:i/>
        </w:rPr>
      </w:pPr>
      <w:r w:rsidRPr="002E3F3D">
        <w:rPr>
          <w:rFonts w:ascii="Calibri" w:hAnsi="Calibri" w:cs="Calibri"/>
          <w:i/>
        </w:rPr>
        <w:t>-</w:t>
      </w:r>
      <w:r w:rsidRPr="002E3F3D">
        <w:rPr>
          <w:rFonts w:ascii="Calibri" w:hAnsi="Calibri" w:cs="Calibri"/>
          <w:i/>
        </w:rPr>
        <w:tab/>
        <w:t>úspora osiva</w:t>
      </w:r>
    </w:p>
    <w:p w:rsidR="00271F95" w:rsidRPr="00271F95" w:rsidRDefault="00363609" w:rsidP="00271F95">
      <w:pPr>
        <w:spacing w:line="48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cs-CZ"/>
        </w:rPr>
        <w:pict>
          <v:shape id="_x0000_s1187" type="#_x0000_t202" style="position:absolute;left:0;text-align:left;margin-left:240.8pt;margin-top:-.35pt;width:39.15pt;height:16.35pt;z-index:23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187">
              <w:txbxContent>
                <w:p w:rsidR="00E10297" w:rsidRPr="002F0EC3" w:rsidRDefault="00E10297" w:rsidP="00E1029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 w:rsidR="007C0647">
                    <w:rPr>
                      <w:rFonts w:ascii="Calibri" w:hAnsi="Calibri" w:cs="Calibri"/>
                      <w:sz w:val="16"/>
                      <w:szCs w:val="16"/>
                    </w:rPr>
                    <w:t>5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 w:cs="Calibri"/>
          <w:b/>
          <w:noProof/>
        </w:rPr>
        <w:pict>
          <v:shape id="_x0000_s1097" type="#_x0000_t202" style="position:absolute;left:0;text-align:left;margin-left:252.3pt;margin-top:26.25pt;width:139.25pt;height:82.3pt;z-index:4;mso-width-relative:margin;mso-height-relative:margin">
            <v:textbox>
              <w:txbxContent>
                <w:p w:rsidR="00271F95" w:rsidRDefault="00363609" w:rsidP="00271F95">
                  <w:r>
                    <w:pict>
                      <v:shape id="_x0000_i1034" type="#_x0000_t75" style="width:123.75pt;height:68.25pt">
                        <v:imagedata r:id="rId11" o:title="05-vysev-archiv-big-image"/>
                      </v:shape>
                    </w:pict>
                  </w:r>
                </w:p>
              </w:txbxContent>
            </v:textbox>
          </v:shape>
        </w:pict>
      </w:r>
      <w:r w:rsidR="00271F95" w:rsidRPr="00271F95">
        <w:rPr>
          <w:rFonts w:ascii="Calibri" w:hAnsi="Calibri" w:cs="Calibri"/>
          <w:b/>
        </w:rPr>
        <w:t>Kam lze vysévat:</w:t>
      </w:r>
    </w:p>
    <w:p w:rsidR="00271F95" w:rsidRPr="00320C1A" w:rsidRDefault="00320C1A" w:rsidP="000A1AA7">
      <w:pPr>
        <w:numPr>
          <w:ilvl w:val="0"/>
          <w:numId w:val="6"/>
        </w:numPr>
        <w:rPr>
          <w:rFonts w:ascii="Calibri" w:hAnsi="Calibri" w:cs="Calibri"/>
          <w:i/>
        </w:rPr>
      </w:pPr>
      <w:r w:rsidRPr="00320C1A">
        <w:rPr>
          <w:rFonts w:ascii="Calibri" w:hAnsi="Calibri" w:cs="Calibri"/>
          <w:i/>
        </w:rPr>
        <w:t>do truhlíku</w:t>
      </w:r>
    </w:p>
    <w:p w:rsidR="00271F95" w:rsidRPr="00320C1A" w:rsidRDefault="00320C1A" w:rsidP="000A1AA7">
      <w:pPr>
        <w:numPr>
          <w:ilvl w:val="0"/>
          <w:numId w:val="6"/>
        </w:numPr>
        <w:rPr>
          <w:rFonts w:ascii="Calibri" w:hAnsi="Calibri" w:cs="Calibri"/>
          <w:i/>
        </w:rPr>
      </w:pPr>
      <w:r w:rsidRPr="00320C1A">
        <w:rPr>
          <w:rFonts w:ascii="Calibri" w:hAnsi="Calibri" w:cs="Calibri"/>
          <w:i/>
        </w:rPr>
        <w:t>do pařeniště</w:t>
      </w:r>
    </w:p>
    <w:p w:rsidR="00271F95" w:rsidRPr="00320C1A" w:rsidRDefault="00320C1A" w:rsidP="000A1AA7">
      <w:pPr>
        <w:numPr>
          <w:ilvl w:val="0"/>
          <w:numId w:val="6"/>
        </w:numPr>
        <w:rPr>
          <w:rFonts w:ascii="Calibri" w:hAnsi="Calibri" w:cs="Calibri"/>
          <w:i/>
        </w:rPr>
      </w:pPr>
      <w:r w:rsidRPr="00320C1A">
        <w:rPr>
          <w:rFonts w:ascii="Calibri" w:hAnsi="Calibri" w:cs="Calibri"/>
          <w:i/>
        </w:rPr>
        <w:t>do hrnků</w:t>
      </w:r>
    </w:p>
    <w:p w:rsidR="00271F95" w:rsidRPr="00320C1A" w:rsidRDefault="00363609" w:rsidP="000A1AA7">
      <w:pPr>
        <w:numPr>
          <w:ilvl w:val="0"/>
          <w:numId w:val="6"/>
        </w:numPr>
        <w:rPr>
          <w:rFonts w:ascii="Calibri" w:hAnsi="Calibri" w:cs="Calibri"/>
          <w:i/>
        </w:rPr>
      </w:pPr>
      <w:r>
        <w:rPr>
          <w:rFonts w:ascii="Calibri" w:hAnsi="Calibri" w:cs="Calibri"/>
          <w:i/>
          <w:noProof/>
        </w:rPr>
        <w:pict>
          <v:shape id="_x0000_s1098" type="#_x0000_t202" style="position:absolute;left:0;text-align:left;margin-left:331.85pt;margin-top:16.3pt;width:134.7pt;height:96.35pt;z-index:5;mso-width-relative:margin;mso-height-relative:margin">
            <v:textbox>
              <w:txbxContent>
                <w:p w:rsidR="00271F95" w:rsidRDefault="00363609" w:rsidP="00271F95">
                  <w:r>
                    <w:pict>
                      <v:shape id="_x0000_i1036" type="#_x0000_t75" style="width:119.25pt;height:85.5pt">
                        <v:imagedata r:id="rId12" o:title="imagesCA1I125Z"/>
                      </v:shape>
                    </w:pict>
                  </w:r>
                </w:p>
              </w:txbxContent>
            </v:textbox>
          </v:shape>
        </w:pict>
      </w:r>
      <w:r w:rsidR="00320C1A" w:rsidRPr="00320C1A">
        <w:rPr>
          <w:rFonts w:ascii="Calibri" w:hAnsi="Calibri" w:cs="Calibri"/>
          <w:i/>
          <w:noProof/>
        </w:rPr>
        <w:t>na přímé stanoviště (na zázáhony)</w:t>
      </w:r>
    </w:p>
    <w:p w:rsidR="00271F95" w:rsidRPr="00271F95" w:rsidRDefault="00363609" w:rsidP="00271F95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99" type="#_x0000_t202" style="position:absolute;left:0;text-align:left;margin-left:9.45pt;margin-top:.45pt;width:128.35pt;height:84.6pt;z-index:6;mso-width-relative:margin;mso-height-relative:margin">
            <v:textbox>
              <w:txbxContent>
                <w:p w:rsidR="00271F95" w:rsidRDefault="00363609" w:rsidP="00271F95">
                  <w:r>
                    <w:pict>
                      <v:shape id="_x0000_i1038" type="#_x0000_t75" style="width:113.25pt;height:76.5pt">
                        <v:imagedata r:id="rId7" o:title="imagesCACMYGPJ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100" type="#_x0000_t202" style="position:absolute;left:0;text-align:left;margin-left:180.35pt;margin-top:.45pt;width:111.25pt;height:84.65pt;z-index:7;mso-width-relative:margin;mso-height-relative:margin">
            <v:textbox>
              <w:txbxContent>
                <w:p w:rsidR="00271F95" w:rsidRDefault="00363609" w:rsidP="00271F95">
                  <w:r>
                    <w:pict>
                      <v:shape id="_x0000_i1040" type="#_x0000_t75" style="width:92.25pt;height:76.5pt">
                        <v:imagedata r:id="rId13" o:title="imagesCANTAZJ3"/>
                      </v:shape>
                    </w:pict>
                  </w:r>
                </w:p>
              </w:txbxContent>
            </v:textbox>
          </v:shape>
        </w:pict>
      </w:r>
    </w:p>
    <w:p w:rsidR="00271F95" w:rsidRPr="00271F95" w:rsidRDefault="00271F95" w:rsidP="00271F95">
      <w:pPr>
        <w:rPr>
          <w:rFonts w:ascii="Calibri" w:hAnsi="Calibri" w:cs="Calibri"/>
        </w:rPr>
      </w:pPr>
    </w:p>
    <w:p w:rsidR="00271F95" w:rsidRPr="00271F95" w:rsidRDefault="00271F95" w:rsidP="00271F95">
      <w:pPr>
        <w:rPr>
          <w:rFonts w:ascii="Calibri" w:hAnsi="Calibri" w:cs="Calibri"/>
        </w:rPr>
      </w:pPr>
    </w:p>
    <w:p w:rsidR="00271F95" w:rsidRPr="00271F95" w:rsidRDefault="00271F95" w:rsidP="00271F95">
      <w:pPr>
        <w:rPr>
          <w:rFonts w:ascii="Calibri" w:hAnsi="Calibri" w:cs="Calibri"/>
        </w:rPr>
      </w:pPr>
    </w:p>
    <w:p w:rsidR="00271F95" w:rsidRPr="00271F95" w:rsidRDefault="00363609" w:rsidP="00271F95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cs-CZ"/>
        </w:rPr>
        <w:pict>
          <v:shape id="_x0000_s1190" type="#_x0000_t202" style="position:absolute;left:0;text-align:left;margin-left:423.3pt;margin-top:7.95pt;width:39.15pt;height:16.35pt;z-index:2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190">
              <w:txbxContent>
                <w:p w:rsidR="00E10297" w:rsidRPr="002F0EC3" w:rsidRDefault="00E10297" w:rsidP="00E1029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>obr.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="007C0647">
                    <w:rPr>
                      <w:rFonts w:ascii="Calibri" w:hAnsi="Calibri" w:cs="Calibri"/>
                      <w:sz w:val="16"/>
                      <w:szCs w:val="16"/>
                    </w:rPr>
                    <w:t>8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 w:cs="Calibri"/>
          <w:noProof/>
          <w:lang w:eastAsia="cs-CZ"/>
        </w:rPr>
        <w:pict>
          <v:shape id="_x0000_s1189" type="#_x0000_t202" style="position:absolute;left:0;text-align:left;margin-left:252.3pt;margin-top:1.5pt;width:39.15pt;height:16.35pt;z-index:25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189">
              <w:txbxContent>
                <w:p w:rsidR="00E10297" w:rsidRPr="002F0EC3" w:rsidRDefault="00E10297" w:rsidP="00E1029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>obr.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="007C0647"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 w:cs="Calibri"/>
          <w:noProof/>
          <w:lang w:eastAsia="cs-CZ"/>
        </w:rPr>
        <w:pict>
          <v:shape id="_x0000_s1188" type="#_x0000_t202" style="position:absolute;left:0;text-align:left;margin-left:106.55pt;margin-top:1.5pt;width:39.15pt;height:16.35pt;z-index: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188">
              <w:txbxContent>
                <w:p w:rsidR="00E10297" w:rsidRPr="002F0EC3" w:rsidRDefault="00E10297" w:rsidP="00E1029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 w:rsidR="007C0647">
                    <w:rPr>
                      <w:rFonts w:ascii="Calibri" w:hAnsi="Calibri" w:cs="Calibri"/>
                      <w:sz w:val="16"/>
                      <w:szCs w:val="16"/>
                    </w:rPr>
                    <w:t>6</w:t>
                  </w:r>
                </w:p>
              </w:txbxContent>
            </v:textbox>
            <w10:wrap type="square"/>
          </v:shape>
        </w:pict>
      </w:r>
    </w:p>
    <w:p w:rsidR="00271F95" w:rsidRPr="00271F95" w:rsidRDefault="00271F95" w:rsidP="00271F95">
      <w:pPr>
        <w:rPr>
          <w:rFonts w:ascii="Calibri" w:hAnsi="Calibri" w:cs="Calibri"/>
          <w:b/>
        </w:rPr>
      </w:pPr>
      <w:r w:rsidRPr="00271F95">
        <w:rPr>
          <w:rFonts w:ascii="Calibri" w:hAnsi="Calibri" w:cs="Calibri"/>
          <w:b/>
        </w:rPr>
        <w:t>Výsev provádíme:</w:t>
      </w:r>
    </w:p>
    <w:p w:rsidR="00271F95" w:rsidRPr="00271F95" w:rsidRDefault="00363609" w:rsidP="00271F95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cs-CZ"/>
        </w:rPr>
        <w:pict>
          <v:shape id="_x0000_s1193" type="#_x0000_t202" style="position:absolute;left:0;text-align:left;margin-left:427.4pt;margin-top:8.6pt;width:39.15pt;height:16.35pt;z-index: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193">
              <w:txbxContent>
                <w:p w:rsidR="00E10297" w:rsidRPr="002F0EC3" w:rsidRDefault="00E10297" w:rsidP="00E1029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>obr.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="007C0647">
                    <w:rPr>
                      <w:rFonts w:ascii="Calibri" w:hAnsi="Calibri" w:cs="Calibri"/>
                      <w:sz w:val="16"/>
                      <w:szCs w:val="16"/>
                    </w:rPr>
                    <w:t>10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 w:cs="Calibri"/>
          <w:noProof/>
          <w:lang w:eastAsia="cs-CZ"/>
        </w:rPr>
        <w:pict>
          <v:shape id="_x0000_s1191" type="#_x0000_t202" style="position:absolute;left:0;text-align:left;margin-left:186.3pt;margin-top:1.85pt;width:39.15pt;height:16.35pt;z-index:27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191">
              <w:txbxContent>
                <w:p w:rsidR="00E10297" w:rsidRPr="002F0EC3" w:rsidRDefault="00E10297" w:rsidP="00E1029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>obr.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="007C0647">
                    <w:rPr>
                      <w:rFonts w:ascii="Calibri" w:hAnsi="Calibri" w:cs="Calibri"/>
                      <w:sz w:val="16"/>
                      <w:szCs w:val="16"/>
                    </w:rPr>
                    <w:t>9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 w:cs="Calibri"/>
          <w:noProof/>
        </w:rPr>
        <w:pict>
          <v:shape id="_x0000_s1102" type="#_x0000_t202" style="position:absolute;left:0;text-align:left;margin-left:279.95pt;margin-top:1.85pt;width:137.5pt;height:88.75pt;z-index:9;mso-width-relative:margin;mso-height-relative:margin">
            <v:textbox>
              <w:txbxContent>
                <w:p w:rsidR="00271F95" w:rsidRDefault="00363609" w:rsidP="00271F95">
                  <w:r>
                    <w:pict>
                      <v:shape id="_x0000_i1042" type="#_x0000_t75" style="width:121.5pt;height:81pt">
                        <v:imagedata r:id="rId14" o:title="imagesCAUTYS3I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101" type="#_x0000_t202" style="position:absolute;left:0;text-align:left;margin-left:25.45pt;margin-top:1.85pt;width:154.9pt;height:88.75pt;z-index:8;mso-width-relative:margin;mso-height-relative:margin">
            <v:textbox>
              <w:txbxContent>
                <w:p w:rsidR="00271F95" w:rsidRPr="002F4ED8" w:rsidRDefault="00363609" w:rsidP="00271F95">
                  <w:pPr>
                    <w:rPr>
                      <w:sz w:val="20"/>
                      <w:szCs w:val="20"/>
                    </w:rPr>
                  </w:pPr>
                  <w:r>
                    <w:pict>
                      <v:shape id="_x0000_i1044" type="#_x0000_t75" style="width:139.5pt;height:94.5pt">
                        <v:imagedata r:id="rId7" o:title="imagesCACMYGPJ"/>
                      </v:shape>
                    </w:pict>
                  </w:r>
                </w:p>
                <w:p w:rsidR="00271F95" w:rsidRPr="002F4ED8" w:rsidRDefault="00271F95" w:rsidP="00271F95">
                  <w:pPr>
                    <w:numPr>
                      <w:ilvl w:val="0"/>
                      <w:numId w:val="3"/>
                    </w:numPr>
                    <w:spacing w:line="240" w:lineRule="auto"/>
                    <w:jc w:val="left"/>
                    <w:rPr>
                      <w:b/>
                      <w:sz w:val="20"/>
                      <w:szCs w:val="20"/>
                    </w:rPr>
                  </w:pPr>
                  <w:r w:rsidRPr="002F4ED8">
                    <w:rPr>
                      <w:b/>
                      <w:sz w:val="20"/>
                      <w:szCs w:val="20"/>
                    </w:rPr>
                    <w:t>Práva občanská a politická</w:t>
                  </w:r>
                </w:p>
                <w:p w:rsidR="00271F95" w:rsidRPr="002F4ED8" w:rsidRDefault="00271F95" w:rsidP="00271F95">
                  <w:pPr>
                    <w:numPr>
                      <w:ilvl w:val="0"/>
                      <w:numId w:val="4"/>
                    </w:num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 w:rsidRPr="002F4ED8">
                    <w:rPr>
                      <w:sz w:val="20"/>
                      <w:szCs w:val="20"/>
                    </w:rPr>
                    <w:t>právo na život, svobodu a bezpečnost</w:t>
                  </w:r>
                </w:p>
                <w:p w:rsidR="00271F95" w:rsidRPr="002F4ED8" w:rsidRDefault="00271F95" w:rsidP="00271F95">
                  <w:pPr>
                    <w:numPr>
                      <w:ilvl w:val="0"/>
                      <w:numId w:val="4"/>
                    </w:num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 w:rsidRPr="002F4ED8">
                    <w:rPr>
                      <w:sz w:val="20"/>
                      <w:szCs w:val="20"/>
                    </w:rPr>
                    <w:t xml:space="preserve">svoboda od </w:t>
                  </w:r>
                  <w:proofErr w:type="gramStart"/>
                  <w:r w:rsidRPr="002F4ED8">
                    <w:rPr>
                      <w:sz w:val="20"/>
                      <w:szCs w:val="20"/>
                    </w:rPr>
                    <w:t>otroctví a  nevolnictví</w:t>
                  </w:r>
                  <w:proofErr w:type="gramEnd"/>
                </w:p>
                <w:p w:rsidR="00271F95" w:rsidRPr="002F4ED8" w:rsidRDefault="00271F95" w:rsidP="00271F95">
                  <w:pPr>
                    <w:numPr>
                      <w:ilvl w:val="0"/>
                      <w:numId w:val="4"/>
                    </w:num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 w:rsidRPr="002F4ED8">
                    <w:rPr>
                      <w:sz w:val="20"/>
                      <w:szCs w:val="20"/>
                    </w:rPr>
                    <w:t>svoboda nebýt mučen</w:t>
                  </w:r>
                </w:p>
                <w:p w:rsidR="00271F95" w:rsidRPr="002F4ED8" w:rsidRDefault="00271F95" w:rsidP="00271F95">
                  <w:pPr>
                    <w:numPr>
                      <w:ilvl w:val="0"/>
                      <w:numId w:val="4"/>
                    </w:num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 w:rsidRPr="002F4ED8">
                    <w:rPr>
                      <w:sz w:val="20"/>
                      <w:szCs w:val="20"/>
                    </w:rPr>
                    <w:t>právo na uznání právní osobnosti (právo na opravné prostředky, svoboda nebýt svévolně zatčen, právo na vyslechnutí nestranným soudem, právo být považován za nevinného, dokud není prokázána vina)</w:t>
                  </w:r>
                </w:p>
                <w:p w:rsidR="00271F95" w:rsidRPr="002F4ED8" w:rsidRDefault="00271F95" w:rsidP="00271F95">
                  <w:pPr>
                    <w:numPr>
                      <w:ilvl w:val="0"/>
                      <w:numId w:val="4"/>
                    </w:num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 w:rsidRPr="002F4ED8">
                    <w:rPr>
                      <w:sz w:val="20"/>
                      <w:szCs w:val="20"/>
                    </w:rPr>
                    <w:t>právo na soukromí</w:t>
                  </w:r>
                </w:p>
                <w:p w:rsidR="00271F95" w:rsidRPr="002F4ED8" w:rsidRDefault="00271F95" w:rsidP="00271F95">
                  <w:pPr>
                    <w:numPr>
                      <w:ilvl w:val="0"/>
                      <w:numId w:val="4"/>
                    </w:num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 w:rsidRPr="002F4ED8">
                    <w:rPr>
                      <w:sz w:val="20"/>
                      <w:szCs w:val="20"/>
                    </w:rPr>
                    <w:t>svoboda pohybu (právo na azyl, právo na státní příslušnost, právo uzavřít sňatek a založit rodinu, právo vlastnit majetek)</w:t>
                  </w:r>
                </w:p>
                <w:p w:rsidR="00271F95" w:rsidRPr="002F4ED8" w:rsidRDefault="00271F95" w:rsidP="00271F95">
                  <w:pPr>
                    <w:numPr>
                      <w:ilvl w:val="0"/>
                      <w:numId w:val="4"/>
                    </w:num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 w:rsidRPr="002F4ED8">
                    <w:rPr>
                      <w:sz w:val="20"/>
                      <w:szCs w:val="20"/>
                    </w:rPr>
                    <w:t>svoboda myšlení, svědomí a náboženství (svoboda přesvědčení a projevu)</w:t>
                  </w:r>
                </w:p>
                <w:p w:rsidR="00271F95" w:rsidRPr="002F4ED8" w:rsidRDefault="00271F95" w:rsidP="00271F95">
                  <w:pPr>
                    <w:numPr>
                      <w:ilvl w:val="0"/>
                      <w:numId w:val="4"/>
                    </w:num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 w:rsidRPr="002F4ED8">
                    <w:rPr>
                      <w:sz w:val="20"/>
                      <w:szCs w:val="20"/>
                    </w:rPr>
                    <w:t>právo na pokojné shromažďování a sdružování</w:t>
                  </w:r>
                </w:p>
                <w:p w:rsidR="00271F95" w:rsidRPr="002F4ED8" w:rsidRDefault="00271F95" w:rsidP="00271F95">
                  <w:pPr>
                    <w:numPr>
                      <w:ilvl w:val="0"/>
                      <w:numId w:val="4"/>
                    </w:num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 w:rsidRPr="002F4ED8">
                    <w:rPr>
                      <w:sz w:val="20"/>
                      <w:szCs w:val="20"/>
                    </w:rPr>
                    <w:t>právo podílet se na vládě a právo na rovný přístup k veřejným službám</w:t>
                  </w:r>
                </w:p>
                <w:p w:rsidR="00271F95" w:rsidRPr="002F4ED8" w:rsidRDefault="00271F95" w:rsidP="00271F95">
                  <w:pPr>
                    <w:rPr>
                      <w:sz w:val="20"/>
                      <w:szCs w:val="20"/>
                    </w:rPr>
                  </w:pPr>
                </w:p>
                <w:p w:rsidR="00271F95" w:rsidRPr="002F4ED8" w:rsidRDefault="00271F95" w:rsidP="00271F95">
                  <w:pPr>
                    <w:numPr>
                      <w:ilvl w:val="0"/>
                      <w:numId w:val="3"/>
                    </w:numPr>
                    <w:spacing w:line="240" w:lineRule="auto"/>
                    <w:jc w:val="left"/>
                    <w:rPr>
                      <w:b/>
                      <w:sz w:val="20"/>
                      <w:szCs w:val="20"/>
                    </w:rPr>
                  </w:pPr>
                  <w:r w:rsidRPr="002F4ED8">
                    <w:rPr>
                      <w:b/>
                      <w:sz w:val="20"/>
                      <w:szCs w:val="20"/>
                    </w:rPr>
                    <w:t>práva hospodářská, sociální a kulturní</w:t>
                  </w:r>
                </w:p>
                <w:p w:rsidR="00271F95" w:rsidRPr="002F4ED8" w:rsidRDefault="00271F95" w:rsidP="00271F95">
                  <w:pPr>
                    <w:numPr>
                      <w:ilvl w:val="0"/>
                      <w:numId w:val="4"/>
                    </w:num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 w:rsidRPr="002F4ED8">
                    <w:rPr>
                      <w:sz w:val="20"/>
                      <w:szCs w:val="20"/>
                    </w:rPr>
                    <w:t>právo na sociální zabezpečení</w:t>
                  </w:r>
                </w:p>
                <w:p w:rsidR="00271F95" w:rsidRPr="002F4ED8" w:rsidRDefault="00271F95" w:rsidP="00271F95">
                  <w:pPr>
                    <w:numPr>
                      <w:ilvl w:val="0"/>
                      <w:numId w:val="4"/>
                    </w:numPr>
                    <w:spacing w:line="240" w:lineRule="auto"/>
                    <w:jc w:val="left"/>
                    <w:rPr>
                      <w:b/>
                      <w:sz w:val="20"/>
                      <w:szCs w:val="20"/>
                    </w:rPr>
                  </w:pPr>
                  <w:r w:rsidRPr="002F4ED8">
                    <w:rPr>
                      <w:sz w:val="20"/>
                      <w:szCs w:val="20"/>
                    </w:rPr>
                    <w:t>právo na práci, právo na stejnou odměnu za stejnou práci, právo zakládat odbory a stát se členem odborů</w:t>
                  </w:r>
                </w:p>
                <w:p w:rsidR="00271F95" w:rsidRPr="002F4ED8" w:rsidRDefault="00271F95" w:rsidP="00271F95">
                  <w:pPr>
                    <w:numPr>
                      <w:ilvl w:val="0"/>
                      <w:numId w:val="4"/>
                    </w:numPr>
                    <w:spacing w:line="240" w:lineRule="auto"/>
                    <w:jc w:val="left"/>
                    <w:rPr>
                      <w:b/>
                      <w:sz w:val="20"/>
                      <w:szCs w:val="20"/>
                    </w:rPr>
                  </w:pPr>
                  <w:r w:rsidRPr="002F4ED8">
                    <w:rPr>
                      <w:sz w:val="20"/>
                      <w:szCs w:val="20"/>
                    </w:rPr>
                    <w:t>právo na odpočinek a zotavení</w:t>
                  </w:r>
                </w:p>
                <w:p w:rsidR="00271F95" w:rsidRPr="002F4ED8" w:rsidRDefault="00271F95" w:rsidP="00271F95">
                  <w:pPr>
                    <w:numPr>
                      <w:ilvl w:val="0"/>
                      <w:numId w:val="4"/>
                    </w:numPr>
                    <w:spacing w:line="240" w:lineRule="auto"/>
                    <w:jc w:val="left"/>
                    <w:rPr>
                      <w:b/>
                      <w:sz w:val="20"/>
                      <w:szCs w:val="20"/>
                    </w:rPr>
                  </w:pPr>
                  <w:r w:rsidRPr="002F4ED8">
                    <w:rPr>
                      <w:sz w:val="20"/>
                      <w:szCs w:val="20"/>
                    </w:rPr>
                    <w:t>právo na životní úroveň umožňující zdraví a blahobyt</w:t>
                  </w:r>
                </w:p>
                <w:p w:rsidR="00271F95" w:rsidRPr="002F4ED8" w:rsidRDefault="00271F95" w:rsidP="00271F95">
                  <w:pPr>
                    <w:numPr>
                      <w:ilvl w:val="0"/>
                      <w:numId w:val="4"/>
                    </w:numPr>
                    <w:spacing w:line="240" w:lineRule="auto"/>
                    <w:jc w:val="left"/>
                    <w:rPr>
                      <w:b/>
                      <w:sz w:val="20"/>
                      <w:szCs w:val="20"/>
                    </w:rPr>
                  </w:pPr>
                  <w:r w:rsidRPr="002F4ED8">
                    <w:rPr>
                      <w:sz w:val="20"/>
                      <w:szCs w:val="20"/>
                    </w:rPr>
                    <w:t xml:space="preserve">právo na vzdělání </w:t>
                  </w:r>
                </w:p>
                <w:p w:rsidR="00271F95" w:rsidRPr="002F4ED8" w:rsidRDefault="00271F95" w:rsidP="00271F95">
                  <w:pPr>
                    <w:numPr>
                      <w:ilvl w:val="0"/>
                      <w:numId w:val="4"/>
                    </w:numPr>
                    <w:spacing w:line="240" w:lineRule="auto"/>
                    <w:jc w:val="left"/>
                    <w:rPr>
                      <w:b/>
                      <w:sz w:val="20"/>
                      <w:szCs w:val="20"/>
                    </w:rPr>
                  </w:pPr>
                  <w:r w:rsidRPr="002F4ED8">
                    <w:rPr>
                      <w:sz w:val="20"/>
                      <w:szCs w:val="20"/>
                    </w:rPr>
                    <w:t>právo účastnit se kulturního života společnosti</w:t>
                  </w:r>
                </w:p>
                <w:p w:rsidR="00271F95" w:rsidRDefault="00271F95" w:rsidP="00271F95"/>
                <w:p w:rsidR="00271F95" w:rsidRDefault="00271F95" w:rsidP="00271F95"/>
                <w:p w:rsidR="00271F95" w:rsidRDefault="00271F95" w:rsidP="00271F95">
                  <w:r>
                    <w:t>zajímavého bodu. Textové pole lze umístit do libovolného místa v dokumentu. Pomocí karty Nástroje textového pole můžete změnit formátování textového pole citace z vlastního textu.]</w:t>
                  </w:r>
                </w:p>
              </w:txbxContent>
            </v:textbox>
          </v:shape>
        </w:pict>
      </w:r>
      <w:r w:rsidR="00271F95" w:rsidRPr="00271F95">
        <w:rPr>
          <w:rFonts w:ascii="Calibri" w:hAnsi="Calibri" w:cs="Calibri"/>
        </w:rPr>
        <w:t xml:space="preserve">                                                         </w:t>
      </w:r>
    </w:p>
    <w:p w:rsidR="00271F95" w:rsidRPr="00271F95" w:rsidRDefault="00271F95" w:rsidP="00271F95">
      <w:pPr>
        <w:rPr>
          <w:rFonts w:ascii="Calibri" w:hAnsi="Calibri" w:cs="Calibri"/>
        </w:rPr>
      </w:pPr>
    </w:p>
    <w:p w:rsidR="00271F95" w:rsidRPr="00271F95" w:rsidRDefault="00271F95" w:rsidP="00271F95">
      <w:pPr>
        <w:rPr>
          <w:rFonts w:ascii="Calibri" w:hAnsi="Calibri" w:cs="Calibri"/>
        </w:rPr>
      </w:pPr>
    </w:p>
    <w:p w:rsidR="00271F95" w:rsidRPr="00271F95" w:rsidRDefault="00271F95" w:rsidP="00271F95">
      <w:pPr>
        <w:rPr>
          <w:rFonts w:ascii="Calibri" w:hAnsi="Calibri" w:cs="Calibri"/>
        </w:rPr>
      </w:pPr>
    </w:p>
    <w:p w:rsidR="00271F95" w:rsidRPr="00271F95" w:rsidRDefault="00271F95" w:rsidP="00271F95">
      <w:pPr>
        <w:rPr>
          <w:rFonts w:ascii="Calibri" w:hAnsi="Calibri" w:cs="Calibri"/>
        </w:rPr>
      </w:pPr>
      <w:r w:rsidRPr="00271F95">
        <w:rPr>
          <w:rFonts w:ascii="Calibri" w:hAnsi="Calibri" w:cs="Calibri"/>
        </w:rPr>
        <w:t xml:space="preserve">                                                                              nebo  </w:t>
      </w:r>
    </w:p>
    <w:p w:rsidR="00271F95" w:rsidRPr="00320C1A" w:rsidRDefault="00271F95" w:rsidP="00271F95">
      <w:pPr>
        <w:rPr>
          <w:rFonts w:ascii="Calibri" w:hAnsi="Calibri" w:cs="Calibri"/>
          <w:i/>
        </w:rPr>
      </w:pPr>
      <w:r w:rsidRPr="00320C1A">
        <w:rPr>
          <w:rFonts w:ascii="Calibri" w:hAnsi="Calibri" w:cs="Calibri"/>
          <w:i/>
        </w:rPr>
        <w:t xml:space="preserve">            </w:t>
      </w:r>
      <w:r w:rsidR="00320C1A">
        <w:rPr>
          <w:rFonts w:ascii="Calibri" w:hAnsi="Calibri" w:cs="Calibri"/>
          <w:i/>
        </w:rPr>
        <w:t xml:space="preserve">                 </w:t>
      </w:r>
      <w:r w:rsidRPr="00320C1A">
        <w:rPr>
          <w:rFonts w:ascii="Calibri" w:hAnsi="Calibri" w:cs="Calibri"/>
          <w:i/>
        </w:rPr>
        <w:t xml:space="preserve">  </w:t>
      </w:r>
      <w:r w:rsidR="00320C1A" w:rsidRPr="00320C1A">
        <w:rPr>
          <w:rFonts w:ascii="Calibri" w:hAnsi="Calibri" w:cs="Calibri"/>
          <w:i/>
        </w:rPr>
        <w:t>ručně</w:t>
      </w:r>
      <w:r w:rsidRPr="00271F95">
        <w:rPr>
          <w:rFonts w:ascii="Calibri" w:hAnsi="Calibri" w:cs="Calibri"/>
        </w:rPr>
        <w:t xml:space="preserve">                                      </w:t>
      </w:r>
      <w:r w:rsidR="00320C1A">
        <w:rPr>
          <w:rFonts w:ascii="Calibri" w:hAnsi="Calibri" w:cs="Calibri"/>
        </w:rPr>
        <w:t xml:space="preserve">                                   </w:t>
      </w:r>
      <w:r w:rsidR="00320C1A" w:rsidRPr="00320C1A">
        <w:rPr>
          <w:rFonts w:ascii="Calibri" w:hAnsi="Calibri" w:cs="Calibri"/>
          <w:i/>
        </w:rPr>
        <w:t>secím strojem</w:t>
      </w:r>
    </w:p>
    <w:p w:rsidR="00271F95" w:rsidRPr="00271F95" w:rsidRDefault="00271F95" w:rsidP="00271F95">
      <w:pPr>
        <w:spacing w:line="480" w:lineRule="auto"/>
        <w:rPr>
          <w:rFonts w:ascii="Calibri" w:hAnsi="Calibri" w:cs="Calibri"/>
          <w:b/>
        </w:rPr>
      </w:pPr>
      <w:r w:rsidRPr="00271F95">
        <w:rPr>
          <w:rFonts w:ascii="Calibri" w:hAnsi="Calibri" w:cs="Calibri"/>
          <w:b/>
        </w:rPr>
        <w:lastRenderedPageBreak/>
        <w:t>Popiš přesně postup přípravy truhlíku a výsev do truhlíku:</w:t>
      </w:r>
    </w:p>
    <w:p w:rsidR="00271F95" w:rsidRPr="00271F95" w:rsidRDefault="00363609" w:rsidP="00271F95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105" type="#_x0000_t202" style="position:absolute;left:0;text-align:left;margin-left:317.05pt;margin-top:.4pt;width:158pt;height:87.7pt;z-index:12;mso-width-relative:margin;mso-height-relative:margin">
            <v:textbox>
              <w:txbxContent>
                <w:p w:rsidR="00271F95" w:rsidRDefault="00363609" w:rsidP="00271F95">
                  <w:r>
                    <w:pict>
                      <v:shape id="_x0000_i1046" type="#_x0000_t75" style="width:130.5pt;height:80.25pt">
                        <v:imagedata r:id="rId15" o:title="07-vysev-archiv-big-image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104" type="#_x0000_t202" style="position:absolute;left:0;text-align:left;margin-left:150.5pt;margin-top:.4pt;width:171.05pt;height:87.7pt;z-index:11;mso-width-relative:margin;mso-height-relative:margin">
            <v:textbox>
              <w:txbxContent>
                <w:p w:rsidR="00271F95" w:rsidRDefault="00363609" w:rsidP="00271F95">
                  <w:r>
                    <w:pict>
                      <v:shape id="_x0000_i1048" type="#_x0000_t75" style="width:2in;height:79.5pt">
                        <v:imagedata r:id="rId11" o:title="05-vysev-archiv-big-image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103" type="#_x0000_t202" style="position:absolute;left:0;text-align:left;margin-left:-2.15pt;margin-top:.4pt;width:152.65pt;height:87.7pt;z-index:10;mso-width-relative:margin;mso-height-relative:margin">
            <v:textbox>
              <w:txbxContent>
                <w:p w:rsidR="00271F95" w:rsidRDefault="00363609" w:rsidP="00271F95">
                  <w:r>
                    <w:pict>
                      <v:shape id="_x0000_i1050" type="#_x0000_t75" style="width:137.25pt;height:75.75pt">
                        <v:imagedata r:id="rId16" o:title="06-vysev-archiv-big-image"/>
                      </v:shape>
                    </w:pict>
                  </w:r>
                </w:p>
              </w:txbxContent>
            </v:textbox>
          </v:shape>
        </w:pict>
      </w:r>
      <w:r w:rsidR="00271F95" w:rsidRPr="00271F95">
        <w:rPr>
          <w:rFonts w:ascii="Calibri" w:hAnsi="Calibri" w:cs="Calibri"/>
        </w:rPr>
        <w:t xml:space="preserve">  </w:t>
      </w:r>
    </w:p>
    <w:p w:rsidR="00271F95" w:rsidRPr="00271F95" w:rsidRDefault="00271F95" w:rsidP="00271F95">
      <w:pPr>
        <w:spacing w:line="480" w:lineRule="auto"/>
        <w:rPr>
          <w:rFonts w:ascii="Calibri" w:hAnsi="Calibri" w:cs="Calibri"/>
        </w:rPr>
      </w:pPr>
    </w:p>
    <w:p w:rsidR="00271F95" w:rsidRPr="00271F95" w:rsidRDefault="00271F95" w:rsidP="00271F95">
      <w:pPr>
        <w:spacing w:line="480" w:lineRule="auto"/>
        <w:rPr>
          <w:rFonts w:ascii="Calibri" w:hAnsi="Calibri" w:cs="Calibri"/>
        </w:rPr>
      </w:pPr>
    </w:p>
    <w:p w:rsidR="00320C1A" w:rsidRDefault="00363609" w:rsidP="00320C1A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cs-CZ"/>
        </w:rPr>
        <w:pict>
          <v:shape id="_x0000_s1196" type="#_x0000_t202" style="position:absolute;left:0;text-align:left;margin-left:322pt;margin-top:4.95pt;width:39.15pt;height:16.35pt;z-index:3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196">
              <w:txbxContent>
                <w:p w:rsidR="00E10297" w:rsidRPr="002F0EC3" w:rsidRDefault="00E10297" w:rsidP="00E1029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>obr.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1</w:t>
                  </w:r>
                  <w:r w:rsidR="007C0647"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 w:cs="Calibri"/>
          <w:noProof/>
          <w:lang w:eastAsia="cs-CZ"/>
        </w:rPr>
        <w:pict>
          <v:shape id="_x0000_s1195" type="#_x0000_t202" style="position:absolute;left:0;text-align:left;margin-left:154pt;margin-top:4.95pt;width:39.15pt;height:16.35pt;z-index:3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195">
              <w:txbxContent>
                <w:p w:rsidR="00E10297" w:rsidRPr="002F0EC3" w:rsidRDefault="00E10297" w:rsidP="00E1029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>obr.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1</w:t>
                  </w:r>
                  <w:r w:rsidR="007C0647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 w:cs="Calibri"/>
          <w:noProof/>
          <w:lang w:eastAsia="cs-CZ"/>
        </w:rPr>
        <w:pict>
          <v:shape id="_x0000_s1194" type="#_x0000_t202" style="position:absolute;left:0;text-align:left;margin-left:1.45pt;margin-top:4.95pt;width:39.15pt;height:16.35pt;z-index:29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194">
              <w:txbxContent>
                <w:p w:rsidR="00E10297" w:rsidRPr="002F0EC3" w:rsidRDefault="00E10297" w:rsidP="00E1029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>obr.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="007C0647">
                    <w:rPr>
                      <w:rFonts w:ascii="Calibri" w:hAnsi="Calibri" w:cs="Calibri"/>
                      <w:sz w:val="16"/>
                      <w:szCs w:val="16"/>
                    </w:rPr>
                    <w:t>11</w:t>
                  </w:r>
                </w:p>
              </w:txbxContent>
            </v:textbox>
            <w10:wrap type="square"/>
          </v:shape>
        </w:pict>
      </w:r>
    </w:p>
    <w:p w:rsidR="00E10297" w:rsidRDefault="00E10297" w:rsidP="00320C1A">
      <w:pPr>
        <w:spacing w:line="240" w:lineRule="auto"/>
        <w:rPr>
          <w:rFonts w:ascii="Calibri" w:hAnsi="Calibri" w:cs="Calibri"/>
          <w:i/>
        </w:rPr>
      </w:pPr>
    </w:p>
    <w:p w:rsidR="00320C1A" w:rsidRPr="00320C1A" w:rsidRDefault="00320C1A" w:rsidP="00320C1A">
      <w:pPr>
        <w:spacing w:line="240" w:lineRule="auto"/>
        <w:rPr>
          <w:rFonts w:ascii="Calibri" w:hAnsi="Calibri" w:cs="Calibri"/>
          <w:i/>
        </w:rPr>
      </w:pPr>
      <w:r w:rsidRPr="00320C1A">
        <w:rPr>
          <w:rFonts w:ascii="Calibri" w:hAnsi="Calibri" w:cs="Calibri"/>
          <w:i/>
        </w:rPr>
        <w:t>na dno dřevěného truhlíku vložíme noviny, aby zem nepropadávala mezírkami</w:t>
      </w:r>
    </w:p>
    <w:p w:rsidR="00320C1A" w:rsidRPr="00320C1A" w:rsidRDefault="00320C1A" w:rsidP="00320C1A">
      <w:pPr>
        <w:spacing w:line="240" w:lineRule="auto"/>
        <w:rPr>
          <w:rFonts w:ascii="Calibri" w:hAnsi="Calibri" w:cs="Calibri"/>
          <w:i/>
        </w:rPr>
      </w:pPr>
      <w:r w:rsidRPr="00320C1A">
        <w:rPr>
          <w:rFonts w:ascii="Calibri" w:hAnsi="Calibri" w:cs="Calibri"/>
          <w:i/>
        </w:rPr>
        <w:t>rovnoměrně rozvrstvíme 1cm písku jako drenážní vrstvu pro odvod vody</w:t>
      </w:r>
    </w:p>
    <w:p w:rsidR="00320C1A" w:rsidRPr="00320C1A" w:rsidRDefault="00320C1A" w:rsidP="00320C1A">
      <w:pPr>
        <w:spacing w:line="240" w:lineRule="auto"/>
        <w:rPr>
          <w:rFonts w:ascii="Calibri" w:hAnsi="Calibri" w:cs="Calibri"/>
          <w:i/>
        </w:rPr>
      </w:pPr>
      <w:r w:rsidRPr="00320C1A">
        <w:rPr>
          <w:rFonts w:ascii="Calibri" w:hAnsi="Calibri" w:cs="Calibri"/>
          <w:i/>
        </w:rPr>
        <w:t>poté přisypáváme hrubší zeminu až do výšky 1,5 cm pod okraj truhlíku</w:t>
      </w:r>
    </w:p>
    <w:p w:rsidR="00320C1A" w:rsidRPr="00320C1A" w:rsidRDefault="00320C1A" w:rsidP="00320C1A">
      <w:pPr>
        <w:spacing w:line="240" w:lineRule="auto"/>
        <w:rPr>
          <w:rFonts w:ascii="Calibri" w:hAnsi="Calibri" w:cs="Calibri"/>
          <w:i/>
        </w:rPr>
      </w:pPr>
      <w:r w:rsidRPr="00320C1A">
        <w:rPr>
          <w:rFonts w:ascii="Calibri" w:hAnsi="Calibri" w:cs="Calibri"/>
          <w:i/>
        </w:rPr>
        <w:t>další vrstvičku 0,5 cm tvoří jemná zemina, kterou jsme přesely přes síto</w:t>
      </w:r>
    </w:p>
    <w:p w:rsidR="00320C1A" w:rsidRPr="00320C1A" w:rsidRDefault="00320C1A" w:rsidP="00320C1A">
      <w:pPr>
        <w:spacing w:line="240" w:lineRule="auto"/>
        <w:rPr>
          <w:rFonts w:ascii="Calibri" w:hAnsi="Calibri" w:cs="Calibri"/>
          <w:i/>
        </w:rPr>
      </w:pPr>
      <w:r w:rsidRPr="00320C1A">
        <w:rPr>
          <w:rFonts w:ascii="Calibri" w:hAnsi="Calibri" w:cs="Calibri"/>
          <w:i/>
        </w:rPr>
        <w:t>každou vrstvu urovnáváme a utlačujeme</w:t>
      </w:r>
    </w:p>
    <w:p w:rsidR="00320C1A" w:rsidRPr="00320C1A" w:rsidRDefault="00320C1A" w:rsidP="00320C1A">
      <w:pPr>
        <w:spacing w:line="240" w:lineRule="auto"/>
        <w:rPr>
          <w:rFonts w:ascii="Calibri" w:hAnsi="Calibri" w:cs="Calibri"/>
          <w:i/>
        </w:rPr>
      </w:pPr>
      <w:r w:rsidRPr="00320C1A">
        <w:rPr>
          <w:rFonts w:ascii="Calibri" w:hAnsi="Calibri" w:cs="Calibri"/>
          <w:i/>
        </w:rPr>
        <w:t>pak provedeme výsev</w:t>
      </w:r>
    </w:p>
    <w:p w:rsidR="00320C1A" w:rsidRPr="00320C1A" w:rsidRDefault="00320C1A" w:rsidP="00320C1A">
      <w:pPr>
        <w:spacing w:line="240" w:lineRule="auto"/>
        <w:rPr>
          <w:rFonts w:ascii="Calibri" w:hAnsi="Calibri" w:cs="Calibri"/>
          <w:i/>
        </w:rPr>
      </w:pPr>
      <w:r w:rsidRPr="00320C1A">
        <w:rPr>
          <w:rFonts w:ascii="Calibri" w:hAnsi="Calibri" w:cs="Calibri"/>
          <w:i/>
        </w:rPr>
        <w:t>výsev opět zasypeme vrstvičkou jemné zeminy, utlačíme a zamlžíme</w:t>
      </w:r>
    </w:p>
    <w:p w:rsidR="00320C1A" w:rsidRPr="00320C1A" w:rsidRDefault="00320C1A" w:rsidP="00320C1A">
      <w:pPr>
        <w:spacing w:line="240" w:lineRule="auto"/>
        <w:rPr>
          <w:rFonts w:ascii="Calibri" w:hAnsi="Calibri" w:cs="Calibri"/>
          <w:i/>
        </w:rPr>
      </w:pPr>
      <w:r w:rsidRPr="00320C1A">
        <w:rPr>
          <w:rFonts w:ascii="Calibri" w:hAnsi="Calibri" w:cs="Calibri"/>
          <w:i/>
        </w:rPr>
        <w:t>truhlík označíme jmenovkou a můžeme jej zakrýt sklem</w:t>
      </w:r>
    </w:p>
    <w:p w:rsidR="00320C1A" w:rsidRPr="00320C1A" w:rsidRDefault="00320C1A" w:rsidP="00320C1A">
      <w:pPr>
        <w:spacing w:line="240" w:lineRule="auto"/>
        <w:rPr>
          <w:rFonts w:ascii="Calibri" w:hAnsi="Calibri" w:cs="Calibri"/>
          <w:i/>
        </w:rPr>
      </w:pPr>
      <w:r w:rsidRPr="00320C1A">
        <w:rPr>
          <w:rFonts w:ascii="Calibri" w:hAnsi="Calibri" w:cs="Calibri"/>
          <w:i/>
        </w:rPr>
        <w:t xml:space="preserve">některá velmi jemná semena nezasypáváme (begonie, </w:t>
      </w:r>
      <w:proofErr w:type="spellStart"/>
      <w:r w:rsidRPr="00320C1A">
        <w:rPr>
          <w:rFonts w:ascii="Calibri" w:hAnsi="Calibri" w:cs="Calibri"/>
          <w:i/>
        </w:rPr>
        <w:t>petunie</w:t>
      </w:r>
      <w:proofErr w:type="spellEnd"/>
      <w:r w:rsidRPr="00320C1A">
        <w:rPr>
          <w:rFonts w:ascii="Calibri" w:hAnsi="Calibri" w:cs="Calibri"/>
          <w:i/>
        </w:rPr>
        <w:t>, majoránka)</w:t>
      </w:r>
    </w:p>
    <w:p w:rsidR="000A1AA7" w:rsidRDefault="000A1AA7" w:rsidP="00320C1A">
      <w:pPr>
        <w:spacing w:line="240" w:lineRule="auto"/>
        <w:rPr>
          <w:rFonts w:ascii="Calibri" w:hAnsi="Calibri" w:cs="Calibri"/>
          <w:b/>
        </w:rPr>
      </w:pPr>
    </w:p>
    <w:p w:rsidR="000A1AA7" w:rsidRDefault="00363609" w:rsidP="00320C1A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pict>
          <v:shape id="_x0000_s1106" type="#_x0000_t202" style="position:absolute;left:0;text-align:left;margin-left:226.9pt;margin-top:3.7pt;width:79.65pt;height:78.6pt;z-index:13;mso-wrap-style:none;mso-width-relative:margin;mso-height-relative:margin">
            <v:textbox style="mso-fit-shape-to-text:t">
              <w:txbxContent>
                <w:p w:rsidR="00271F95" w:rsidRDefault="00363609" w:rsidP="00271F95">
                  <w:r>
                    <w:rPr>
                      <w:noProof/>
                      <w:lang w:eastAsia="cs-CZ"/>
                    </w:rPr>
                    <w:pict>
                      <v:shape id="_x0000_i1052" type="#_x0000_t75" style="width:64.5pt;height:63.75pt;visibility:visible">
                        <v:imagedata r:id="rId17" o:title="imagesCAXMFMCU"/>
                      </v:shape>
                    </w:pict>
                  </w:r>
                </w:p>
              </w:txbxContent>
            </v:textbox>
          </v:shape>
        </w:pict>
      </w:r>
    </w:p>
    <w:p w:rsidR="00271F95" w:rsidRPr="00271F95" w:rsidRDefault="00363609" w:rsidP="00320C1A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noProof/>
          <w:lang w:eastAsia="cs-CZ"/>
        </w:rPr>
        <w:pict>
          <v:shape id="_x0000_s1198" type="#_x0000_t202" style="position:absolute;left:0;text-align:left;margin-left:361.15pt;margin-top:-6.35pt;width:39.15pt;height:16.35pt;z-index:33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198">
              <w:txbxContent>
                <w:p w:rsidR="0029657E" w:rsidRPr="002F0EC3" w:rsidRDefault="0029657E" w:rsidP="0029657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>obr.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1</w:t>
                  </w:r>
                  <w:r w:rsidR="007C0647">
                    <w:rPr>
                      <w:rFonts w:ascii="Calibri" w:hAnsi="Calibri" w:cs="Calibri"/>
                      <w:sz w:val="16"/>
                      <w:szCs w:val="16"/>
                    </w:rPr>
                    <w:t>5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 w:cs="Calibri"/>
          <w:noProof/>
          <w:lang w:eastAsia="cs-CZ"/>
        </w:rPr>
        <w:pict>
          <v:shape id="_x0000_s1197" type="#_x0000_t202" style="position:absolute;left:0;text-align:left;margin-left:178.7pt;margin-top:1.75pt;width:39.15pt;height:16.35pt;z-index: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197">
              <w:txbxContent>
                <w:p w:rsidR="0029657E" w:rsidRPr="002F0EC3" w:rsidRDefault="0029657E" w:rsidP="0029657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>obr.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1</w:t>
                  </w:r>
                  <w:r w:rsidR="007C0647"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xbxContent>
            </v:textbox>
            <w10:wrap type="square"/>
          </v:shape>
        </w:pict>
      </w:r>
      <w:r w:rsidR="00271F95" w:rsidRPr="00271F95">
        <w:rPr>
          <w:rFonts w:ascii="Calibri" w:hAnsi="Calibri" w:cs="Calibri"/>
          <w:b/>
        </w:rPr>
        <w:t>Vzešlé výsevy dále:</w:t>
      </w:r>
    </w:p>
    <w:p w:rsidR="00271F95" w:rsidRPr="00271F95" w:rsidRDefault="00363609" w:rsidP="00271F95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107" type="#_x0000_t202" style="position:absolute;left:0;text-align:left;margin-left:361.15pt;margin-top:6.85pt;width:85pt;height:88.4pt;z-index:14;mso-wrap-style:none;mso-width-relative:margin;mso-height-relative:margin">
            <v:textbox style="mso-fit-shape-to-text:t">
              <w:txbxContent>
                <w:p w:rsidR="00271F95" w:rsidRDefault="00363609" w:rsidP="00271F95">
                  <w:r>
                    <w:rPr>
                      <w:noProof/>
                      <w:lang w:eastAsia="cs-CZ"/>
                    </w:rPr>
                    <w:pict>
                      <v:shape id="_x0000_i1054" type="#_x0000_t75" style="width:69.75pt;height:73.5pt;visibility:visible">
                        <v:imagedata r:id="rId18" o:title="imagesCAZ28NI6"/>
                      </v:shape>
                    </w:pict>
                  </w:r>
                </w:p>
              </w:txbxContent>
            </v:textbox>
          </v:shape>
        </w:pict>
      </w:r>
    </w:p>
    <w:p w:rsidR="00271F95" w:rsidRPr="00320C1A" w:rsidRDefault="00320C1A" w:rsidP="00271F95">
      <w:pPr>
        <w:spacing w:line="276" w:lineRule="auto"/>
        <w:rPr>
          <w:rFonts w:ascii="Calibri" w:hAnsi="Calibri" w:cs="Calibri"/>
          <w:i/>
        </w:rPr>
      </w:pPr>
      <w:r w:rsidRPr="00320C1A">
        <w:rPr>
          <w:rFonts w:ascii="Calibri" w:hAnsi="Calibri" w:cs="Calibri"/>
          <w:i/>
        </w:rPr>
        <w:t>přepichujeme</w:t>
      </w:r>
    </w:p>
    <w:p w:rsidR="00271F95" w:rsidRPr="00320C1A" w:rsidRDefault="00271F95" w:rsidP="00271F95">
      <w:pPr>
        <w:spacing w:line="276" w:lineRule="auto"/>
        <w:rPr>
          <w:rFonts w:ascii="Calibri" w:hAnsi="Calibri" w:cs="Calibri"/>
          <w:i/>
        </w:rPr>
      </w:pPr>
    </w:p>
    <w:p w:rsidR="00271F95" w:rsidRPr="00320C1A" w:rsidRDefault="00363609" w:rsidP="00271F95">
      <w:pPr>
        <w:spacing w:line="276" w:lineRule="auto"/>
        <w:rPr>
          <w:rFonts w:ascii="Calibri" w:hAnsi="Calibri" w:cs="Calibri"/>
          <w:i/>
        </w:rPr>
      </w:pPr>
      <w:r>
        <w:rPr>
          <w:rFonts w:ascii="Calibri" w:hAnsi="Calibri" w:cs="Calibri"/>
          <w:i/>
          <w:noProof/>
        </w:rPr>
        <w:pict>
          <v:shape id="_x0000_s1108" type="#_x0000_t202" style="position:absolute;left:0;text-align:left;margin-left:271.6pt;margin-top:7.1pt;width:79.6pt;height:82.3pt;z-index:15;mso-wrap-style:none;mso-width-relative:margin;mso-height-relative:margin">
            <v:textbox style="mso-next-textbox:#_x0000_s1108;mso-fit-shape-to-text:t">
              <w:txbxContent>
                <w:p w:rsidR="00271F95" w:rsidRDefault="00363609" w:rsidP="00271F95">
                  <w:r>
                    <w:rPr>
                      <w:noProof/>
                      <w:lang w:eastAsia="cs-CZ"/>
                    </w:rPr>
                    <w:pict>
                      <v:shape id="_x0000_i1056" type="#_x0000_t75" style="width:64.5pt;height:67.5pt;visibility:visible">
                        <v:imagedata r:id="rId19" o:title="imagesCAQHAF4Y"/>
                      </v:shape>
                    </w:pict>
                  </w:r>
                </w:p>
              </w:txbxContent>
            </v:textbox>
          </v:shape>
        </w:pict>
      </w:r>
      <w:r w:rsidR="00320C1A" w:rsidRPr="00320C1A">
        <w:rPr>
          <w:rFonts w:ascii="Calibri" w:hAnsi="Calibri" w:cs="Calibri"/>
          <w:i/>
        </w:rPr>
        <w:t>balíčkujeme</w:t>
      </w:r>
    </w:p>
    <w:p w:rsidR="00271F95" w:rsidRPr="00320C1A" w:rsidRDefault="00271F95" w:rsidP="00271F95">
      <w:pPr>
        <w:spacing w:line="276" w:lineRule="auto"/>
        <w:rPr>
          <w:rFonts w:ascii="Calibri" w:hAnsi="Calibri" w:cs="Calibri"/>
          <w:i/>
        </w:rPr>
      </w:pPr>
    </w:p>
    <w:p w:rsidR="00271F95" w:rsidRPr="00320C1A" w:rsidRDefault="00363609" w:rsidP="00271F95">
      <w:pPr>
        <w:spacing w:line="276" w:lineRule="auto"/>
        <w:rPr>
          <w:rFonts w:ascii="Calibri" w:hAnsi="Calibri" w:cs="Calibri"/>
          <w:i/>
        </w:rPr>
      </w:pPr>
      <w:r>
        <w:rPr>
          <w:rFonts w:ascii="Calibri" w:hAnsi="Calibri" w:cs="Calibri"/>
          <w:noProof/>
          <w:lang w:eastAsia="cs-CZ"/>
        </w:rPr>
        <w:pict>
          <v:shape id="_x0000_s1199" type="#_x0000_t202" style="position:absolute;left:0;text-align:left;margin-left:226.9pt;margin-top:11pt;width:39.15pt;height:16.35pt;z-index:3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199">
              <w:txbxContent>
                <w:p w:rsidR="0029657E" w:rsidRPr="002F0EC3" w:rsidRDefault="0029657E" w:rsidP="0029657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>obr.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1</w:t>
                  </w:r>
                  <w:r w:rsidR="007C0647">
                    <w:rPr>
                      <w:rFonts w:ascii="Calibri" w:hAnsi="Calibri" w:cs="Calibri"/>
                      <w:sz w:val="16"/>
                      <w:szCs w:val="16"/>
                    </w:rPr>
                    <w:t>6</w:t>
                  </w:r>
                </w:p>
              </w:txbxContent>
            </v:textbox>
            <w10:wrap type="square"/>
          </v:shape>
        </w:pict>
      </w:r>
      <w:r w:rsidR="00320C1A" w:rsidRPr="00320C1A">
        <w:rPr>
          <w:rFonts w:ascii="Calibri" w:hAnsi="Calibri" w:cs="Calibri"/>
          <w:i/>
        </w:rPr>
        <w:t>hrnkujeme</w:t>
      </w:r>
    </w:p>
    <w:p w:rsidR="00271F95" w:rsidRPr="00271F95" w:rsidRDefault="00271F95" w:rsidP="00271F95">
      <w:pPr>
        <w:rPr>
          <w:rFonts w:ascii="Calibri" w:hAnsi="Calibri" w:cs="Calibri"/>
        </w:rPr>
      </w:pPr>
    </w:p>
    <w:p w:rsidR="00271F95" w:rsidRPr="002E3F3D" w:rsidRDefault="00271F95" w:rsidP="00271F95">
      <w:pPr>
        <w:rPr>
          <w:rFonts w:ascii="Calibri" w:hAnsi="Calibri" w:cs="Calibri"/>
          <w:b/>
        </w:rPr>
      </w:pPr>
      <w:r w:rsidRPr="002E3F3D">
        <w:rPr>
          <w:rFonts w:ascii="Calibri" w:hAnsi="Calibri" w:cs="Calibri"/>
          <w:b/>
        </w:rPr>
        <w:t>Popiš postup při přepichování:</w:t>
      </w:r>
    </w:p>
    <w:p w:rsidR="002E3F3D" w:rsidRPr="002E3F3D" w:rsidRDefault="002E3F3D" w:rsidP="002E3F3D">
      <w:pPr>
        <w:spacing w:line="240" w:lineRule="auto"/>
        <w:rPr>
          <w:rFonts w:ascii="Calibri" w:hAnsi="Calibri" w:cs="Calibri"/>
          <w:i/>
        </w:rPr>
      </w:pPr>
      <w:r w:rsidRPr="002E3F3D">
        <w:rPr>
          <w:rFonts w:ascii="Calibri" w:hAnsi="Calibri" w:cs="Calibri"/>
          <w:i/>
        </w:rPr>
        <w:t xml:space="preserve">děláme, aby rostliny dobře rostly, rozvětvily kořenový systém, byly zdravé a silné; je to rozsazení na větší vzdálenost; přepichujeme do truhlíků, sadbovačů, hrnků, na přímé stanoviště; děláme pomocí </w:t>
      </w:r>
      <w:proofErr w:type="spellStart"/>
      <w:r w:rsidRPr="002E3F3D">
        <w:rPr>
          <w:rFonts w:ascii="Calibri" w:hAnsi="Calibri" w:cs="Calibri"/>
          <w:i/>
        </w:rPr>
        <w:t>přepichovacího</w:t>
      </w:r>
      <w:proofErr w:type="spellEnd"/>
      <w:r w:rsidRPr="002E3F3D">
        <w:rPr>
          <w:rFonts w:ascii="Calibri" w:hAnsi="Calibri" w:cs="Calibri"/>
          <w:i/>
        </w:rPr>
        <w:t xml:space="preserve"> kolíčku; děláme, když má rostlina vyvinuté děložní listy a začínají růst pravé listy; rostlinu opatrně vyjmeme, zaštípneme kořínek, aby se rozvětvil kořenový systém, a vložíme do připraveného otvoru v zemině; zemina musí být přiměřeně vlhká; zeminu k rostlině přitlačíme pomocí kolíčku; na závěr zalijeme; při přepichování do truhlíku dáváme rostliny do řádků na určitou vzdálenost; při přepichování do sadbovačů vkládáme 1 rostlinu do 1 buňky, která má kónický tvar; v jednom </w:t>
      </w:r>
      <w:proofErr w:type="spellStart"/>
      <w:r w:rsidRPr="002E3F3D">
        <w:rPr>
          <w:rFonts w:ascii="Calibri" w:hAnsi="Calibri" w:cs="Calibri"/>
          <w:i/>
        </w:rPr>
        <w:t>sadbovači</w:t>
      </w:r>
      <w:proofErr w:type="spellEnd"/>
      <w:r w:rsidRPr="002E3F3D">
        <w:rPr>
          <w:rFonts w:ascii="Calibri" w:hAnsi="Calibri" w:cs="Calibri"/>
          <w:i/>
        </w:rPr>
        <w:t xml:space="preserve"> je několik desítek buněk</w:t>
      </w:r>
    </w:p>
    <w:p w:rsidR="00271F95" w:rsidRPr="00271F95" w:rsidRDefault="00363609" w:rsidP="00271F95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112" type="#_x0000_t202" style="position:absolute;left:0;text-align:left;margin-left:343.55pt;margin-top:16.4pt;width:106.65pt;height:80.05pt;z-index:19;mso-wrap-style:none;mso-width-relative:margin;mso-height-relative:margin">
            <v:textbox>
              <w:txbxContent>
                <w:p w:rsidR="00271F95" w:rsidRDefault="00363609" w:rsidP="00271F95">
                  <w:r>
                    <w:pict>
                      <v:shape id="_x0000_i1058" type="#_x0000_t75" style="width:91.5pt;height:73.5pt">
                        <v:imagedata r:id="rId20" o:title="bez názvu5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110" type="#_x0000_t202" style="position:absolute;left:0;text-align:left;margin-left:226.9pt;margin-top:16.4pt;width:108.8pt;height:80.05pt;z-index:17;mso-wrap-style:none;mso-width-relative:margin;mso-height-relative:margin">
            <v:textbox>
              <w:txbxContent>
                <w:p w:rsidR="00271F95" w:rsidRDefault="00363609" w:rsidP="00271F95">
                  <w:r>
                    <w:pict>
                      <v:shape id="_x0000_i1060" type="#_x0000_t75" style="width:93.75pt;height:72.75pt">
                        <v:imagedata r:id="rId21" o:title="18-presadzanie-big-image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111" type="#_x0000_t202" style="position:absolute;left:0;text-align:left;margin-left:114.85pt;margin-top:16.4pt;width:103pt;height:80.05pt;z-index:18;mso-wrap-style:none;mso-width-relative:margin;mso-height-relative:margin">
            <v:textbox>
              <w:txbxContent>
                <w:p w:rsidR="00271F95" w:rsidRDefault="00363609" w:rsidP="00271F95">
                  <w:r>
                    <w:pict>
                      <v:shape id="_x0000_i1062" type="#_x0000_t75" style="width:87.75pt;height:73.5pt">
                        <v:imagedata r:id="rId22" o:title="bez názvu4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109" type="#_x0000_t202" style="position:absolute;left:0;text-align:left;margin-left:1.45pt;margin-top:16.4pt;width:106.85pt;height:80.05pt;z-index:16;mso-width-relative:margin;mso-height-relative:margin">
            <v:textbox>
              <w:txbxContent>
                <w:p w:rsidR="00271F95" w:rsidRDefault="00363609" w:rsidP="00271F95">
                  <w:r>
                    <w:pict>
                      <v:shape id="_x0000_i1064" type="#_x0000_t75" style="width:97.5pt;height:72.75pt">
                        <v:imagedata r:id="rId23" o:title="images"/>
                      </v:shape>
                    </w:pict>
                  </w:r>
                </w:p>
              </w:txbxContent>
            </v:textbox>
          </v:shape>
        </w:pict>
      </w:r>
    </w:p>
    <w:p w:rsidR="00271F95" w:rsidRPr="00271F95" w:rsidRDefault="00271F95" w:rsidP="00271F95">
      <w:pPr>
        <w:rPr>
          <w:rFonts w:ascii="Calibri" w:hAnsi="Calibri" w:cs="Calibri"/>
        </w:rPr>
      </w:pPr>
    </w:p>
    <w:p w:rsidR="00271F95" w:rsidRPr="00271F95" w:rsidRDefault="00271F95" w:rsidP="00271F95">
      <w:pPr>
        <w:rPr>
          <w:rFonts w:ascii="Calibri" w:hAnsi="Calibri" w:cs="Calibri"/>
        </w:rPr>
      </w:pPr>
    </w:p>
    <w:p w:rsidR="002E3F3D" w:rsidRDefault="002E3F3D" w:rsidP="00271F95">
      <w:pPr>
        <w:rPr>
          <w:rFonts w:ascii="Calibri" w:hAnsi="Calibri" w:cs="Calibri"/>
          <w:b/>
        </w:rPr>
      </w:pPr>
    </w:p>
    <w:p w:rsidR="002E3F3D" w:rsidRDefault="00363609" w:rsidP="00271F9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cs-CZ"/>
        </w:rPr>
        <w:lastRenderedPageBreak/>
        <w:pict>
          <v:shape id="_x0000_s1203" type="#_x0000_t202" style="position:absolute;left:0;text-align:left;margin-left:343.55pt;margin-top:21.5pt;width:39.15pt;height:16.35pt;z-index:3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203">
              <w:txbxContent>
                <w:p w:rsidR="0029657E" w:rsidRPr="002F0EC3" w:rsidRDefault="0029657E" w:rsidP="0029657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>obr.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="007C0647">
                    <w:rPr>
                      <w:rFonts w:ascii="Calibri" w:hAnsi="Calibri" w:cs="Calibri"/>
                      <w:sz w:val="16"/>
                      <w:szCs w:val="16"/>
                    </w:rPr>
                    <w:t>20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 w:cs="Calibri"/>
          <w:b/>
          <w:noProof/>
          <w:lang w:eastAsia="cs-CZ"/>
        </w:rPr>
        <w:pict>
          <v:shape id="_x0000_s1202" type="#_x0000_t202" style="position:absolute;left:0;text-align:left;margin-left:232.45pt;margin-top:21.5pt;width:39.15pt;height:16.35pt;z-index:37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202">
              <w:txbxContent>
                <w:p w:rsidR="0029657E" w:rsidRPr="002F0EC3" w:rsidRDefault="0029657E" w:rsidP="0029657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>obr.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1</w:t>
                  </w:r>
                  <w:r w:rsidR="007C0647">
                    <w:rPr>
                      <w:rFonts w:ascii="Calibri" w:hAnsi="Calibri" w:cs="Calibri"/>
                      <w:sz w:val="16"/>
                      <w:szCs w:val="16"/>
                    </w:rPr>
                    <w:t>9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 w:cs="Calibri"/>
          <w:b/>
          <w:noProof/>
          <w:lang w:eastAsia="cs-CZ"/>
        </w:rPr>
        <w:pict>
          <v:shape id="_x0000_s1201" type="#_x0000_t202" style="position:absolute;left:0;text-align:left;margin-left:114.85pt;margin-top:21.5pt;width:39.15pt;height:16.35pt;z-index: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201">
              <w:txbxContent>
                <w:p w:rsidR="0029657E" w:rsidRPr="002F0EC3" w:rsidRDefault="0029657E" w:rsidP="0029657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>obr.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1</w:t>
                  </w:r>
                  <w:r w:rsidR="007C0647">
                    <w:rPr>
                      <w:rFonts w:ascii="Calibri" w:hAnsi="Calibri" w:cs="Calibri"/>
                      <w:sz w:val="16"/>
                      <w:szCs w:val="16"/>
                    </w:rPr>
                    <w:t>8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 w:cs="Calibri"/>
          <w:b/>
          <w:noProof/>
          <w:lang w:eastAsia="cs-CZ"/>
        </w:rPr>
        <w:pict>
          <v:shape id="_x0000_s1200" type="#_x0000_t202" style="position:absolute;left:0;text-align:left;margin-left:1.45pt;margin-top:21.5pt;width:39.15pt;height:16.35pt;z-index:35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200">
              <w:txbxContent>
                <w:p w:rsidR="0029657E" w:rsidRPr="002F0EC3" w:rsidRDefault="0029657E" w:rsidP="0029657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>obr.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1</w:t>
                  </w:r>
                  <w:r w:rsidR="007C0647"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xbxContent>
            </v:textbox>
            <w10:wrap type="square"/>
          </v:shape>
        </w:pict>
      </w:r>
    </w:p>
    <w:sectPr w:rsidR="002E3F3D" w:rsidSect="006B42ED">
      <w:headerReference w:type="default" r:id="rId24"/>
      <w:headerReference w:type="first" r:id="rId25"/>
      <w:footerReference w:type="first" r:id="rId26"/>
      <w:pgSz w:w="11906" w:h="16838"/>
      <w:pgMar w:top="1417" w:right="1417" w:bottom="1135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609" w:rsidRDefault="00363609" w:rsidP="006B42ED">
      <w:pPr>
        <w:spacing w:line="240" w:lineRule="auto"/>
      </w:pPr>
      <w:r>
        <w:separator/>
      </w:r>
    </w:p>
  </w:endnote>
  <w:endnote w:type="continuationSeparator" w:id="0">
    <w:p w:rsidR="00363609" w:rsidRDefault="00363609" w:rsidP="006B42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2ED" w:rsidRDefault="006B42ED" w:rsidP="006B42ED">
    <w:pPr>
      <w:pStyle w:val="Zpat"/>
      <w:ind w:left="184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51" type="#_x0000_t75" alt="C-MOV" style="position:absolute;left:0;text-align:left;margin-left:0;margin-top:-23.35pt;width:298.5pt;height:51pt;z-index:-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>
          <v:imagedata r:id="rId1" o:title="C-MOV"/>
          <w10:wrap anchorx="margin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50" type="#_x0000_t202" style="position:absolute;left:0;text-align:left;margin-left:248.25pt;margin-top:-24pt;width:254pt;height:53.6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6B42ED" w:rsidRDefault="006B42ED" w:rsidP="006B42ED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6B42ED" w:rsidRDefault="006B42ED" w:rsidP="006B42ED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6B42ED" w:rsidRPr="007509AF" w:rsidRDefault="006B42ED" w:rsidP="006B42ED">
                <w:pPr>
                  <w:pStyle w:val="Bezmezer"/>
                  <w:spacing w:line="220" w:lineRule="exact"/>
                </w:pPr>
                <w:r w:rsidRPr="00A1258D">
                  <w:t xml:space="preserve">Senovážné nám. 872/25, </w:t>
                </w:r>
                <w:proofErr w:type="gramStart"/>
                <w:r w:rsidRPr="00A1258D">
                  <w:t>110 00  Praha</w:t>
                </w:r>
                <w:proofErr w:type="gramEnd"/>
                <w:r w:rsidRPr="00A1258D">
                  <w:t xml:space="preserve">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609" w:rsidRDefault="00363609" w:rsidP="006B42ED">
      <w:pPr>
        <w:spacing w:line="240" w:lineRule="auto"/>
      </w:pPr>
      <w:r>
        <w:separator/>
      </w:r>
    </w:p>
  </w:footnote>
  <w:footnote w:type="continuationSeparator" w:id="0">
    <w:p w:rsidR="00363609" w:rsidRDefault="00363609" w:rsidP="006B42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2ED" w:rsidRDefault="006B42ED">
    <w:pPr>
      <w:pStyle w:val="Zhlav"/>
    </w:pPr>
  </w:p>
  <w:p w:rsidR="006B42ED" w:rsidRDefault="006B42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2ED" w:rsidRDefault="006B42ED" w:rsidP="006B42ED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C-OPVVV-MSMT" style="position:absolute;left:0;text-align:left;margin-left:70.9pt;margin-top:28.35pt;width:283.45pt;height:48.45pt;z-index:-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allowincell="f">
          <v:imagedata r:id="rId1" o:title="C-OPVVV-MSMT"/>
          <w10:wrap anchorx="page" anchory="page"/>
          <w10:anchorlock/>
        </v:shape>
      </w:pict>
    </w:r>
    <w:r>
      <w:tab/>
    </w:r>
    <w:r>
      <w:tab/>
    </w:r>
  </w:p>
  <w:p w:rsidR="006B42ED" w:rsidRDefault="006B42ED">
    <w:pPr>
      <w:pStyle w:val="Zhlav"/>
    </w:pPr>
  </w:p>
  <w:p w:rsidR="006B42ED" w:rsidRDefault="006B42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47AE488"/>
    <w:lvl w:ilvl="0">
      <w:numFmt w:val="bullet"/>
      <w:lvlText w:val="*"/>
      <w:lvlJc w:val="left"/>
    </w:lvl>
  </w:abstractNum>
  <w:abstractNum w:abstractNumId="1" w15:restartNumberingAfterBreak="0">
    <w:nsid w:val="0413086F"/>
    <w:multiLevelType w:val="hybridMultilevel"/>
    <w:tmpl w:val="696EF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74415"/>
    <w:multiLevelType w:val="hybridMultilevel"/>
    <w:tmpl w:val="953245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D38C7"/>
    <w:multiLevelType w:val="hybridMultilevel"/>
    <w:tmpl w:val="C2165FB8"/>
    <w:lvl w:ilvl="0" w:tplc="95E4BF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124D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582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703E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22E6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1000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435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34C4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18E9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E420C"/>
    <w:multiLevelType w:val="hybridMultilevel"/>
    <w:tmpl w:val="07629364"/>
    <w:lvl w:ilvl="0" w:tplc="EF8C51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C063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826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B671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7861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6C8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0C6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66CF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1EF3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96115"/>
    <w:multiLevelType w:val="hybridMultilevel"/>
    <w:tmpl w:val="696EF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640B1"/>
    <w:multiLevelType w:val="hybridMultilevel"/>
    <w:tmpl w:val="2000168E"/>
    <w:lvl w:ilvl="0" w:tplc="B18606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5A3B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A37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E4F6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2E52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022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B8E4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A4B4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806F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45F38"/>
    <w:multiLevelType w:val="hybridMultilevel"/>
    <w:tmpl w:val="72521184"/>
    <w:lvl w:ilvl="0" w:tplc="6F7E96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9481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B449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7880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B634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80A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0B6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C64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1A01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C3D83"/>
    <w:multiLevelType w:val="hybridMultilevel"/>
    <w:tmpl w:val="29480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13F11"/>
    <w:multiLevelType w:val="hybridMultilevel"/>
    <w:tmpl w:val="C48E264A"/>
    <w:lvl w:ilvl="0" w:tplc="19F4FDE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80" w:hanging="360"/>
      </w:pPr>
    </w:lvl>
    <w:lvl w:ilvl="2" w:tplc="0405001B" w:tentative="1">
      <w:start w:val="1"/>
      <w:numFmt w:val="lowerRoman"/>
      <w:lvlText w:val="%3."/>
      <w:lvlJc w:val="right"/>
      <w:pPr>
        <w:ind w:left="5100" w:hanging="180"/>
      </w:pPr>
    </w:lvl>
    <w:lvl w:ilvl="3" w:tplc="0405000F" w:tentative="1">
      <w:start w:val="1"/>
      <w:numFmt w:val="decimal"/>
      <w:lvlText w:val="%4."/>
      <w:lvlJc w:val="left"/>
      <w:pPr>
        <w:ind w:left="5820" w:hanging="360"/>
      </w:pPr>
    </w:lvl>
    <w:lvl w:ilvl="4" w:tplc="04050019" w:tentative="1">
      <w:start w:val="1"/>
      <w:numFmt w:val="lowerLetter"/>
      <w:lvlText w:val="%5."/>
      <w:lvlJc w:val="left"/>
      <w:pPr>
        <w:ind w:left="6540" w:hanging="360"/>
      </w:pPr>
    </w:lvl>
    <w:lvl w:ilvl="5" w:tplc="0405001B" w:tentative="1">
      <w:start w:val="1"/>
      <w:numFmt w:val="lowerRoman"/>
      <w:lvlText w:val="%6."/>
      <w:lvlJc w:val="right"/>
      <w:pPr>
        <w:ind w:left="7260" w:hanging="180"/>
      </w:pPr>
    </w:lvl>
    <w:lvl w:ilvl="6" w:tplc="0405000F" w:tentative="1">
      <w:start w:val="1"/>
      <w:numFmt w:val="decimal"/>
      <w:lvlText w:val="%7."/>
      <w:lvlJc w:val="left"/>
      <w:pPr>
        <w:ind w:left="7980" w:hanging="360"/>
      </w:pPr>
    </w:lvl>
    <w:lvl w:ilvl="7" w:tplc="04050019" w:tentative="1">
      <w:start w:val="1"/>
      <w:numFmt w:val="lowerLetter"/>
      <w:lvlText w:val="%8."/>
      <w:lvlJc w:val="left"/>
      <w:pPr>
        <w:ind w:left="8700" w:hanging="360"/>
      </w:pPr>
    </w:lvl>
    <w:lvl w:ilvl="8" w:tplc="0405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0" w15:restartNumberingAfterBreak="0">
    <w:nsid w:val="4B473402"/>
    <w:multiLevelType w:val="hybridMultilevel"/>
    <w:tmpl w:val="C48E264A"/>
    <w:lvl w:ilvl="0" w:tplc="19F4FDE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80" w:hanging="360"/>
      </w:pPr>
    </w:lvl>
    <w:lvl w:ilvl="2" w:tplc="0405001B" w:tentative="1">
      <w:start w:val="1"/>
      <w:numFmt w:val="lowerRoman"/>
      <w:lvlText w:val="%3."/>
      <w:lvlJc w:val="right"/>
      <w:pPr>
        <w:ind w:left="5100" w:hanging="180"/>
      </w:pPr>
    </w:lvl>
    <w:lvl w:ilvl="3" w:tplc="0405000F" w:tentative="1">
      <w:start w:val="1"/>
      <w:numFmt w:val="decimal"/>
      <w:lvlText w:val="%4."/>
      <w:lvlJc w:val="left"/>
      <w:pPr>
        <w:ind w:left="5820" w:hanging="360"/>
      </w:pPr>
    </w:lvl>
    <w:lvl w:ilvl="4" w:tplc="04050019" w:tentative="1">
      <w:start w:val="1"/>
      <w:numFmt w:val="lowerLetter"/>
      <w:lvlText w:val="%5."/>
      <w:lvlJc w:val="left"/>
      <w:pPr>
        <w:ind w:left="6540" w:hanging="360"/>
      </w:pPr>
    </w:lvl>
    <w:lvl w:ilvl="5" w:tplc="0405001B" w:tentative="1">
      <w:start w:val="1"/>
      <w:numFmt w:val="lowerRoman"/>
      <w:lvlText w:val="%6."/>
      <w:lvlJc w:val="right"/>
      <w:pPr>
        <w:ind w:left="7260" w:hanging="180"/>
      </w:pPr>
    </w:lvl>
    <w:lvl w:ilvl="6" w:tplc="0405000F" w:tentative="1">
      <w:start w:val="1"/>
      <w:numFmt w:val="decimal"/>
      <w:lvlText w:val="%7."/>
      <w:lvlJc w:val="left"/>
      <w:pPr>
        <w:ind w:left="7980" w:hanging="360"/>
      </w:pPr>
    </w:lvl>
    <w:lvl w:ilvl="7" w:tplc="04050019" w:tentative="1">
      <w:start w:val="1"/>
      <w:numFmt w:val="lowerLetter"/>
      <w:lvlText w:val="%8."/>
      <w:lvlJc w:val="left"/>
      <w:pPr>
        <w:ind w:left="8700" w:hanging="360"/>
      </w:pPr>
    </w:lvl>
    <w:lvl w:ilvl="8" w:tplc="0405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1" w15:restartNumberingAfterBreak="0">
    <w:nsid w:val="5F051821"/>
    <w:multiLevelType w:val="hybridMultilevel"/>
    <w:tmpl w:val="9D64AB4A"/>
    <w:lvl w:ilvl="0" w:tplc="E3BC42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3668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AE2E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02B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EAB7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CA3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61F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0A68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6609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22565"/>
    <w:multiLevelType w:val="hybridMultilevel"/>
    <w:tmpl w:val="F0AC7C3C"/>
    <w:lvl w:ilvl="0" w:tplc="7BCA8EC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4063E"/>
    <w:multiLevelType w:val="hybridMultilevel"/>
    <w:tmpl w:val="0EFC4124"/>
    <w:lvl w:ilvl="0" w:tplc="6A3E61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3"/>
  </w:num>
  <w:num w:numId="5">
    <w:abstractNumId w:val="9"/>
  </w:num>
  <w:num w:numId="6">
    <w:abstractNumId w:val="1"/>
  </w:num>
  <w:num w:numId="7">
    <w:abstractNumId w:val="8"/>
  </w:num>
  <w:num w:numId="8">
    <w:abstractNumId w:val="12"/>
  </w:num>
  <w:num w:numId="9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10">
    <w:abstractNumId w:val="3"/>
  </w:num>
  <w:num w:numId="11">
    <w:abstractNumId w:val="4"/>
  </w:num>
  <w:num w:numId="12">
    <w:abstractNumId w:val="7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A1A"/>
    <w:rsid w:val="000A1AA7"/>
    <w:rsid w:val="00271F95"/>
    <w:rsid w:val="0029657E"/>
    <w:rsid w:val="002E3F3D"/>
    <w:rsid w:val="00320C1A"/>
    <w:rsid w:val="00333761"/>
    <w:rsid w:val="00363609"/>
    <w:rsid w:val="003864C8"/>
    <w:rsid w:val="003B791C"/>
    <w:rsid w:val="003E197C"/>
    <w:rsid w:val="00425FB3"/>
    <w:rsid w:val="00433635"/>
    <w:rsid w:val="0047668D"/>
    <w:rsid w:val="00503396"/>
    <w:rsid w:val="00567591"/>
    <w:rsid w:val="005B597C"/>
    <w:rsid w:val="005F20B7"/>
    <w:rsid w:val="006447D9"/>
    <w:rsid w:val="006B42ED"/>
    <w:rsid w:val="006C4BF2"/>
    <w:rsid w:val="007C0647"/>
    <w:rsid w:val="007E33F3"/>
    <w:rsid w:val="007F2222"/>
    <w:rsid w:val="008910E7"/>
    <w:rsid w:val="008A09B1"/>
    <w:rsid w:val="0094091A"/>
    <w:rsid w:val="009934DE"/>
    <w:rsid w:val="00AC083D"/>
    <w:rsid w:val="00BE6A56"/>
    <w:rsid w:val="00CE2DEE"/>
    <w:rsid w:val="00D31EF9"/>
    <w:rsid w:val="00D44959"/>
    <w:rsid w:val="00D7612B"/>
    <w:rsid w:val="00DE7A15"/>
    <w:rsid w:val="00E01A1A"/>
    <w:rsid w:val="00E10297"/>
    <w:rsid w:val="00E60200"/>
    <w:rsid w:val="00F354E2"/>
    <w:rsid w:val="00F62E0D"/>
    <w:rsid w:val="00F82C07"/>
    <w:rsid w:val="00FA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E5DEF7"/>
  <w15:chartTrackingRefBased/>
  <w15:docId w15:val="{B7DE2444-EED4-4736-9C59-D80573F3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A15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1A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01A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864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B42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42ED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B42E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42ED"/>
    <w:rPr>
      <w:rFonts w:ascii="Times New Roman" w:hAnsi="Times New Roman"/>
      <w:sz w:val="24"/>
      <w:szCs w:val="22"/>
      <w:lang w:eastAsia="en-US"/>
    </w:rPr>
  </w:style>
  <w:style w:type="paragraph" w:styleId="Bezmezer">
    <w:name w:val="No Spacing"/>
    <w:uiPriority w:val="1"/>
    <w:qFormat/>
    <w:rsid w:val="006B42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491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90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03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376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67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0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07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661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75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532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Šafářová</dc:creator>
  <cp:keywords/>
  <cp:lastModifiedBy>Eva Kejkulová</cp:lastModifiedBy>
  <cp:revision>2</cp:revision>
  <cp:lastPrinted>2016-01-18T19:50:00Z</cp:lastPrinted>
  <dcterms:created xsi:type="dcterms:W3CDTF">2019-06-04T20:03:00Z</dcterms:created>
  <dcterms:modified xsi:type="dcterms:W3CDTF">2020-04-24T07:32:00Z</dcterms:modified>
</cp:coreProperties>
</file>