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1B5" w:rsidRPr="004A11B5" w:rsidRDefault="004A11B5" w:rsidP="004A11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A11B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90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198"/>
      </w:tblGrid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A11B5">
              <w:rPr>
                <w:rFonts w:ascii="Calibri" w:eastAsia="Calibri" w:hAnsi="Calibri" w:cs="Times New Roman"/>
                <w:b/>
                <w:sz w:val="24"/>
              </w:rPr>
              <w:t>TEST zesilovače</w:t>
            </w:r>
            <w:r w:rsidRPr="004A11B5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4A11B5">
              <w:rPr>
                <w:rFonts w:ascii="Calibri" w:eastAsia="Calibri" w:hAnsi="Calibri" w:cs="Times New Roman"/>
              </w:rPr>
              <w:t>(u správné odpovědi udělej tečku)</w:t>
            </w:r>
          </w:p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1. Zesilovače jsou elektronická zařízení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2304D1" wp14:editId="0E7C96ED">
                        <wp:extent cx="253365" cy="224790"/>
                        <wp:effectExtent l="0" t="0" r="0" b="0"/>
                        <wp:docPr id="73" name="obrázek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ind w:left="-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lineární </w:t>
                  </w:r>
                  <w:proofErr w:type="spellStart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dvojbrany</w:t>
                  </w:r>
                  <w:proofErr w:type="spellEnd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 zesilování U, I a P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B6C322" wp14:editId="6A68E2AA">
                        <wp:extent cx="253365" cy="224790"/>
                        <wp:effectExtent l="0" t="0" r="0" b="0"/>
                        <wp:docPr id="74" name="obráze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ind w:left="-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lineární </w:t>
                  </w:r>
                  <w:proofErr w:type="spellStart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čtyřbrany</w:t>
                  </w:r>
                  <w:proofErr w:type="spellEnd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 zesilování </w:t>
                  </w:r>
                  <w:proofErr w:type="gramStart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U,I</w:t>
                  </w:r>
                  <w:proofErr w:type="gramEnd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 P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CC8280" wp14:editId="44B7542C">
                        <wp:extent cx="253365" cy="224790"/>
                        <wp:effectExtent l="0" t="0" r="0" b="0"/>
                        <wp:docPr id="75" name="obráze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ind w:left="-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lineární </w:t>
                  </w:r>
                  <w:proofErr w:type="spellStart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dvojbrany</w:t>
                  </w:r>
                  <w:proofErr w:type="spellEnd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 zesilování proudu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824F67F" wp14:editId="4D115029">
                        <wp:extent cx="253365" cy="22479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ind w:left="-3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lineární </w:t>
                  </w:r>
                  <w:proofErr w:type="spellStart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čtyřbrany</w:t>
                  </w:r>
                  <w:proofErr w:type="spellEnd"/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 zesilování napětí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2. Napěťové zesílení se udává v jednotce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3D0F8F" wp14:editId="3D8AB28C">
                        <wp:extent cx="253365" cy="224790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volt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F07749" wp14:editId="001CD782">
                        <wp:extent cx="253365" cy="224790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milivolt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843B3D" wp14:editId="04E18907">
                        <wp:extent cx="253365" cy="224790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decibel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B5288C4" wp14:editId="08559C07">
                        <wp:extent cx="253365" cy="224790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radián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3. Výkonové zesílení vypočítáme podle vzorce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4F5D55" wp14:editId="1ABC66D7">
                        <wp:extent cx="253365" cy="224790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log P2/P1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8C1FB3B" wp14:editId="54CFD7F4">
                        <wp:extent cx="253365" cy="224790"/>
                        <wp:effectExtent l="0" t="0" r="0" b="0"/>
                        <wp:docPr id="10" name="obrázek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log P1/P2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9C9D75" wp14:editId="475167F9">
                        <wp:extent cx="253365" cy="224790"/>
                        <wp:effectExtent l="0" t="0" r="0" b="0"/>
                        <wp:docPr id="11" name="obrázek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10 log P2/P1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90E8677" wp14:editId="5D492FE3">
                        <wp:extent cx="253365" cy="224790"/>
                        <wp:effectExtent l="0" t="0" r="0" b="0"/>
                        <wp:docPr id="12" name="obrázek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10 log P1/P2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4. Napěťové zesílení vypočítáme podle vzorce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BBEFB31" wp14:editId="48B77DF0">
                        <wp:extent cx="253365" cy="224790"/>
                        <wp:effectExtent l="0" t="0" r="0" b="0"/>
                        <wp:docPr id="13" name="obrázek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log U2/U1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6732AF" wp14:editId="0C103CE4">
                        <wp:extent cx="253365" cy="224790"/>
                        <wp:effectExtent l="0" t="0" r="0" b="0"/>
                        <wp:docPr id="14" name="obrázek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log U1/U2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FCBE15" wp14:editId="2C1521DE">
                        <wp:extent cx="253365" cy="224790"/>
                        <wp:effectExtent l="0" t="0" r="0" b="0"/>
                        <wp:docPr id="15" name="obrázek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10 log U2/U1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C10D40" wp14:editId="262634A8">
                        <wp:extent cx="253365" cy="224790"/>
                        <wp:effectExtent l="0" t="0" r="0" b="0"/>
                        <wp:docPr id="16" name="obrázek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 = 20 log U2/U1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5. Zesilovač se společným emitorem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BED3CB" wp14:editId="0DCFE685">
                        <wp:extent cx="253365" cy="224790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nejmenší výkonové zesílení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CB32A3" wp14:editId="3D628B81">
                        <wp:extent cx="253365" cy="224790"/>
                        <wp:effectExtent l="0" t="0" r="0" b="0"/>
                        <wp:docPr id="18" name="obrázek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největší výkonové zesílení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8EAA1C" wp14:editId="6420AA45">
                        <wp:extent cx="253365" cy="224790"/>
                        <wp:effectExtent l="0" t="0" r="0" b="0"/>
                        <wp:docPr id="19" name="obrázek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otáčí fázi o 90 stupňů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30F873" wp14:editId="75B83661">
                        <wp:extent cx="253365" cy="224790"/>
                        <wp:effectExtent l="0" t="0" r="0" b="0"/>
                        <wp:docPr id="20" name="obrázek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neotáčí fázi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6. Zesilovač se společnou bází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0B28F1" wp14:editId="422E6936">
                        <wp:extent cx="253365" cy="224790"/>
                        <wp:effectExtent l="0" t="0" r="0" b="0"/>
                        <wp:docPr id="21" name="obrázek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malý vstupní odpor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871749" wp14:editId="1E94F6C1">
                        <wp:extent cx="253365" cy="224790"/>
                        <wp:effectExtent l="0" t="0" r="0" b="0"/>
                        <wp:docPr id="22" name="obrázek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velmi malý výstupní odpor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CB1C89" wp14:editId="3212861E">
                        <wp:extent cx="253365" cy="224790"/>
                        <wp:effectExtent l="0" t="0" r="0" b="0"/>
                        <wp:docPr id="23" name="obrázek 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není vhodný pro vysokofrekvenční zesilovače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AFF848" wp14:editId="78D48B4A">
                        <wp:extent cx="253365" cy="224790"/>
                        <wp:effectExtent l="0" t="0" r="0" b="0"/>
                        <wp:docPr id="24" name="obrázek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zesiluje proud, napětí nezesiluje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7. Zesilovač se společným kolektorem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CF08B60" wp14:editId="031F8E29">
                        <wp:extent cx="253365" cy="224790"/>
                        <wp:effectExtent l="0" t="0" r="0" b="0"/>
                        <wp:docPr id="25" name="obrázek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velký výstupní odpor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9D7BC8" wp14:editId="70A28D09">
                        <wp:extent cx="253365" cy="224790"/>
                        <wp:effectExtent l="0" t="0" r="0" b="0"/>
                        <wp:docPr id="26" name="obrázek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malý vstupní odpor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0979E6" wp14:editId="31962820">
                        <wp:extent cx="253365" cy="224790"/>
                        <wp:effectExtent l="0" t="0" r="0" b="0"/>
                        <wp:docPr id="27" name="obrázek 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stejný vstupní i výstupní odpor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8E169C" wp14:editId="2E064759">
                        <wp:extent cx="253365" cy="224790"/>
                        <wp:effectExtent l="0" t="0" r="0" b="0"/>
                        <wp:docPr id="28" name="obrázek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velký vstupní a malý výstupní odpor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8. Zesilovač se společným kolektorem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EBF1A8" wp14:editId="13A28915">
                        <wp:extent cx="253365" cy="224790"/>
                        <wp:effectExtent l="0" t="0" r="0" b="0"/>
                        <wp:docPr id="29" name="obrázek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má napěťové zesílení větší než 1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71B64E" wp14:editId="6E6BB9B5">
                        <wp:extent cx="253365" cy="224790"/>
                        <wp:effectExtent l="0" t="0" r="0" b="0"/>
                        <wp:docPr id="30" name="obrázek 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 nazývá emitorový sledovač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C039C2" wp14:editId="2A749B9F">
                        <wp:extent cx="253365" cy="224790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 nazývá diferenciální zesilovač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82FBED" wp14:editId="7A0792C7">
                        <wp:extent cx="253365" cy="224790"/>
                        <wp:effectExtent l="0" t="0" r="0" b="0"/>
                        <wp:docPr id="32" name="obrázek 3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 nazývá přechodový zesilovač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9. Pro odstranění přechodového zkreslení zesilovače</w:t>
            </w:r>
          </w:p>
        </w:tc>
      </w:tr>
      <w:tr w:rsidR="004A11B5" w:rsidRPr="004A11B5" w:rsidTr="004A11B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96DAC6" wp14:editId="2953A8C9">
                        <wp:extent cx="253365" cy="224790"/>
                        <wp:effectExtent l="0" t="0" r="0" b="0"/>
                        <wp:docPr id="33" name="obrázek 3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zeslabíme vstupní signál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7EEC1B" wp14:editId="65348D6A">
                        <wp:extent cx="253365" cy="224790"/>
                        <wp:effectExtent l="0" t="0" r="0" b="0"/>
                        <wp:docPr id="34" name="obrázek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zvýšíme frekvenci signálu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2211E5" wp14:editId="321557BB">
                        <wp:extent cx="253365" cy="224790"/>
                        <wp:effectExtent l="0" t="0" r="0" b="0"/>
                        <wp:docPr id="35" name="obrázek 3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snížíme klidový proud zesilovače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D37D18" wp14:editId="0772EB99">
                        <wp:extent cx="253365" cy="224790"/>
                        <wp:effectExtent l="0" t="0" r="0" b="0"/>
                        <wp:docPr id="36" name="obrázek 3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posuneme pracovní bod zesilovače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10. Tranzistorové zesilovače mají harmonické zkreslení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4F305" wp14:editId="44ABE7A0">
                        <wp:extent cx="253365" cy="224790"/>
                        <wp:effectExtent l="0" t="0" r="0" b="0"/>
                        <wp:docPr id="37" name="obrázek 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větší než zesilovače elektronkové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1E1B2AE" wp14:editId="1A90709D">
                        <wp:extent cx="253365" cy="224790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menší než zesilovače elektronkové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3D01BD" wp14:editId="69788D2B">
                        <wp:extent cx="253365" cy="224790"/>
                        <wp:effectExtent l="0" t="0" r="0" b="0"/>
                        <wp:docPr id="39" name="obrázek 3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stejné jako zesilovače elektronkové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CC9ED6" wp14:editId="54F64704">
                        <wp:extent cx="253365" cy="224790"/>
                        <wp:effectExtent l="0" t="0" r="0" b="0"/>
                        <wp:docPr id="40" name="obrázek 4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nulové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11. Kladná zpětná vazba v zesilovači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0F450A" wp14:editId="6FD84947">
                        <wp:extent cx="253365" cy="224790"/>
                        <wp:effectExtent l="0" t="0" r="0" b="0"/>
                        <wp:docPr id="41" name="obrázek 4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zmenšuje přenos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800EEB" wp14:editId="66C93D63">
                        <wp:extent cx="253365" cy="224790"/>
                        <wp:effectExtent l="0" t="0" r="0" b="0"/>
                        <wp:docPr id="42" name="obrázek 4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nemění přenos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44EE02" wp14:editId="5C6BA3E8">
                        <wp:extent cx="253365" cy="224790"/>
                        <wp:effectExtent l="0" t="0" r="0" b="0"/>
                        <wp:docPr id="43" name="obrázek 4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zvětšuje přenos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7BEBAD" wp14:editId="350D1102">
                        <wp:extent cx="253365" cy="224790"/>
                        <wp:effectExtent l="0" t="0" r="0" b="0"/>
                        <wp:docPr id="44" name="obrázek 4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odstraňuje přenos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12. Kladná zpětná vazba v zesilovači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52464D" wp14:editId="5C5FEA3D">
                        <wp:extent cx="253365" cy="224790"/>
                        <wp:effectExtent l="0" t="0" r="0" b="0"/>
                        <wp:docPr id="45" name="obrázek 4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zmenšuje zkreslení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AA0012" wp14:editId="22D1B18B">
                        <wp:extent cx="253365" cy="224790"/>
                        <wp:effectExtent l="0" t="0" r="0" b="0"/>
                        <wp:docPr id="46" name="obrázek 4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zvětšuje zkreslení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94F6C3" wp14:editId="2ACB8BCE">
                        <wp:extent cx="253365" cy="224790"/>
                        <wp:effectExtent l="0" t="0" r="0" b="0"/>
                        <wp:docPr id="47" name="obrázek 4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zvětšuje stabilitu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BF2611" wp14:editId="092437EA">
                        <wp:extent cx="253365" cy="224790"/>
                        <wp:effectExtent l="0" t="0" r="0" b="0"/>
                        <wp:docPr id="48" name="obrázek 4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zvětšuje přenášené kmitočtové pásmo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13. Záporná zpětná vazba v zesilovači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81C866" wp14:editId="06F1DA55">
                        <wp:extent cx="253365" cy="224790"/>
                        <wp:effectExtent l="0" t="0" r="0" b="0"/>
                        <wp:docPr id="49" name="obrázek 4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zmenšuje nelineární zkreslení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51AA3A" wp14:editId="62FC2126">
                        <wp:extent cx="253365" cy="224790"/>
                        <wp:effectExtent l="0" t="0" r="0" b="0"/>
                        <wp:docPr id="50" name="obrázek 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zmenšuje stabilitu zesilovače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90A3D7" wp14:editId="30EA64AB">
                        <wp:extent cx="253365" cy="224790"/>
                        <wp:effectExtent l="0" t="0" r="0" b="0"/>
                        <wp:docPr id="51" name="obrázek 5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zmenšuje přenášené kmitočtové pásmo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B24CDD0" wp14:editId="3DF8684C">
                        <wp:extent cx="253365" cy="224790"/>
                        <wp:effectExtent l="0" t="0" r="0" b="0"/>
                        <wp:docPr id="52" name="obrázek 5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rozkmitává zesilovač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14. Vstupní impedance zesilovače se zvětšuje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C60D3D" wp14:editId="31F6D100">
                        <wp:extent cx="253365" cy="224790"/>
                        <wp:effectExtent l="0" t="0" r="0" b="0"/>
                        <wp:docPr id="53" name="obrázek 5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kladnou paralelní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BCBFF2" wp14:editId="381C83AD">
                        <wp:extent cx="253365" cy="224790"/>
                        <wp:effectExtent l="0" t="0" r="0" b="0"/>
                        <wp:docPr id="54" name="obrázek 5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kladnou sériovou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F458BE" wp14:editId="10FD4326">
                        <wp:extent cx="253365" cy="224790"/>
                        <wp:effectExtent l="0" t="0" r="0" b="0"/>
                        <wp:docPr id="55" name="obrázek 5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zápornou paralelní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05BF47" wp14:editId="7A87E2A7">
                        <wp:extent cx="253365" cy="224790"/>
                        <wp:effectExtent l="0" t="0" r="0" b="0"/>
                        <wp:docPr id="56" name="obrázek 5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použitím zapojení se společnou bází</w:t>
                  </w:r>
                </w:p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15. Výstupní impedance zesilovače se zmenšuje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0F1508" wp14:editId="3FA6B131">
                        <wp:extent cx="253365" cy="224790"/>
                        <wp:effectExtent l="0" t="0" r="0" b="0"/>
                        <wp:docPr id="57" name="obrázek 5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kladnou napěťovou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E8841B" wp14:editId="0B2101D0">
                        <wp:extent cx="253365" cy="224790"/>
                        <wp:effectExtent l="0" t="0" r="0" b="0"/>
                        <wp:docPr id="58" name="obrázek 5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zápornou proudovou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4F41BC" wp14:editId="5799937A">
                        <wp:extent cx="253365" cy="224790"/>
                        <wp:effectExtent l="0" t="0" r="0" b="0"/>
                        <wp:docPr id="59" name="obrázek 5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zápornou napěťovou zpětnou vazbou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BB826B" wp14:editId="69870734">
                        <wp:extent cx="253365" cy="224790"/>
                        <wp:effectExtent l="0" t="0" r="0" b="0"/>
                        <wp:docPr id="60" name="obrázek 6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použitím zapojení se společnou bází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16. Zesilovač mající nulový klidový proud je třídy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2C48E7" wp14:editId="49F5BF27">
                        <wp:extent cx="253365" cy="224790"/>
                        <wp:effectExtent l="0" t="0" r="0" b="0"/>
                        <wp:docPr id="61" name="obrázek 6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B3111C" wp14:editId="37A44620">
                        <wp:extent cx="253365" cy="224790"/>
                        <wp:effectExtent l="0" t="0" r="0" b="0"/>
                        <wp:docPr id="62" name="obrázek 6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AB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4230348" wp14:editId="3E41A9D6">
                        <wp:extent cx="253365" cy="224790"/>
                        <wp:effectExtent l="0" t="0" r="0" b="0"/>
                        <wp:docPr id="63" name="obrázek 6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1D57EC" wp14:editId="18C2E921">
                        <wp:extent cx="253365" cy="224790"/>
                        <wp:effectExtent l="0" t="0" r="0" b="0"/>
                        <wp:docPr id="64" name="obrázek 6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ABC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17. Zesilovač zesilující obě půlvlny střídavého napětí samostatně je třídy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765C27" wp14:editId="3FB9EA62">
                        <wp:extent cx="253365" cy="224790"/>
                        <wp:effectExtent l="0" t="0" r="0" b="0"/>
                        <wp:docPr id="65" name="obrázek 6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617D81" wp14:editId="691897C6">
                        <wp:extent cx="253365" cy="224790"/>
                        <wp:effectExtent l="0" t="0" r="0" b="0"/>
                        <wp:docPr id="66" name="obrázek 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8385EE" wp14:editId="23B5F718">
                        <wp:extent cx="253365" cy="224790"/>
                        <wp:effectExtent l="0" t="0" r="0" b="0"/>
                        <wp:docPr id="67" name="obrázek 6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D52279" wp14:editId="09982BC4">
                        <wp:extent cx="253365" cy="224790"/>
                        <wp:effectExtent l="0" t="0" r="0" b="0"/>
                        <wp:docPr id="68" name="obrázek 6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A++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113" w:type="dxa"/>
              <w:bottom w:w="68" w:type="dxa"/>
              <w:right w:w="68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</w:pPr>
            <w:r w:rsidRPr="004A11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18. Zesilovač mající velkou účinnost a současně i velké zkreslení je třídy</w:t>
            </w: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tbl>
            <w:tblPr>
              <w:tblW w:w="5669" w:type="dxa"/>
              <w:tblInd w:w="6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224"/>
            </w:tblGrid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DD3AD56" wp14:editId="2CAD7963">
                        <wp:extent cx="253365" cy="224790"/>
                        <wp:effectExtent l="0" t="0" r="0" b="0"/>
                        <wp:docPr id="69" name="obrázek 6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1686D6" wp14:editId="793F783C">
                        <wp:extent cx="253365" cy="224790"/>
                        <wp:effectExtent l="0" t="0" r="0" b="0"/>
                        <wp:docPr id="70" name="obrázek 7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2F4945B" wp14:editId="4BEC1297">
                        <wp:extent cx="253365" cy="224790"/>
                        <wp:effectExtent l="0" t="0" r="0" b="0"/>
                        <wp:docPr id="71" name="obrázek 7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AB</w:t>
                  </w:r>
                </w:p>
              </w:tc>
            </w:tr>
            <w:tr w:rsidR="004A11B5" w:rsidRPr="004A11B5" w:rsidTr="00ED2856"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921927" wp14:editId="11DBAF08">
                        <wp:extent cx="253365" cy="224790"/>
                        <wp:effectExtent l="0" t="0" r="0" b="0"/>
                        <wp:docPr id="72" name="obrázek 7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4A11B5" w:rsidRPr="004A11B5" w:rsidRDefault="004A11B5" w:rsidP="004A11B5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A1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</w:t>
                  </w:r>
                </w:p>
              </w:tc>
            </w:tr>
          </w:tbl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11B5" w:rsidRPr="004A11B5" w:rsidTr="004A11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A11B5" w:rsidRPr="004A11B5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11B5" w:rsidRPr="004A11B5" w:rsidRDefault="004A11B5" w:rsidP="004A11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A11B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4A11B5" w:rsidRPr="004A11B5" w:rsidRDefault="004A11B5" w:rsidP="004A11B5">
      <w:pPr>
        <w:spacing w:after="0" w:line="360" w:lineRule="auto"/>
        <w:rPr>
          <w:rFonts w:ascii="Calibri" w:eastAsia="Calibri" w:hAnsi="Calibri" w:cs="Times New Roman"/>
        </w:rPr>
      </w:pPr>
    </w:p>
    <w:p w:rsidR="001D4A23" w:rsidRPr="004A11B5" w:rsidRDefault="001D4A23" w:rsidP="004A11B5"/>
    <w:sectPr w:rsidR="001D4A23" w:rsidRPr="004A11B5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D19" w:rsidRDefault="00F27D19" w:rsidP="00AE5686">
      <w:pPr>
        <w:spacing w:after="0" w:line="240" w:lineRule="auto"/>
      </w:pPr>
      <w:r>
        <w:separator/>
      </w:r>
    </w:p>
  </w:endnote>
  <w:endnote w:type="continuationSeparator" w:id="0">
    <w:p w:rsidR="00F27D19" w:rsidRDefault="00F27D1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D19" w:rsidRDefault="00F27D19" w:rsidP="00AE5686">
      <w:pPr>
        <w:spacing w:after="0" w:line="240" w:lineRule="auto"/>
      </w:pPr>
      <w:r>
        <w:separator/>
      </w:r>
    </w:p>
  </w:footnote>
  <w:footnote w:type="continuationSeparator" w:id="0">
    <w:p w:rsidR="00F27D19" w:rsidRDefault="00F27D1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3B7"/>
    <w:multiLevelType w:val="multilevel"/>
    <w:tmpl w:val="6A8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5475D"/>
    <w:multiLevelType w:val="multilevel"/>
    <w:tmpl w:val="E4C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046E"/>
    <w:multiLevelType w:val="multilevel"/>
    <w:tmpl w:val="4F8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4258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A11B5"/>
    <w:rsid w:val="004B433E"/>
    <w:rsid w:val="004C134C"/>
    <w:rsid w:val="004D228E"/>
    <w:rsid w:val="004D3F13"/>
    <w:rsid w:val="004E4FC3"/>
    <w:rsid w:val="005017CE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75DC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7D19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2020-04-16T07:49:00Z</dcterms:created>
  <dcterms:modified xsi:type="dcterms:W3CDTF">2020-04-16T07:49:00Z</dcterms:modified>
</cp:coreProperties>
</file>