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37" w:rsidRPr="00432D37" w:rsidRDefault="00432D37" w:rsidP="00432D37">
      <w:pPr>
        <w:jc w:val="center"/>
        <w:rPr>
          <w:b/>
          <w:sz w:val="28"/>
          <w:szCs w:val="28"/>
        </w:rPr>
      </w:pPr>
      <w:r w:rsidRPr="00432D37">
        <w:rPr>
          <w:b/>
          <w:sz w:val="28"/>
          <w:szCs w:val="28"/>
        </w:rPr>
        <w:t>Pracovní list – Džusy</w:t>
      </w:r>
    </w:p>
    <w:p w:rsidR="00432D37" w:rsidRPr="00170E09" w:rsidRDefault="00170E09" w:rsidP="00170E09">
      <w:pPr>
        <w:jc w:val="center"/>
        <w:rPr>
          <w:b/>
          <w:color w:val="FF0000"/>
          <w:sz w:val="24"/>
          <w:szCs w:val="24"/>
        </w:rPr>
      </w:pPr>
      <w:r w:rsidRPr="00170E09">
        <w:rPr>
          <w:b/>
          <w:color w:val="FF0000"/>
          <w:sz w:val="24"/>
          <w:szCs w:val="24"/>
        </w:rPr>
        <w:t>ŘEŠENÍ</w:t>
      </w:r>
    </w:p>
    <w:p w:rsidR="00432D37" w:rsidRPr="00432D37" w:rsidRDefault="00432D37" w:rsidP="00432D37">
      <w:pPr>
        <w:pStyle w:val="Bezmezer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i/>
          <w:sz w:val="24"/>
          <w:szCs w:val="24"/>
        </w:rPr>
      </w:pPr>
      <w:r w:rsidRPr="00432D37">
        <w:rPr>
          <w:i/>
          <w:sz w:val="24"/>
          <w:szCs w:val="24"/>
        </w:rPr>
        <w:t xml:space="preserve">Na základě videoukázky „Džusy“ stručně charakterizujte následující pojmy: </w:t>
      </w: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Čerstvý džus – </w:t>
      </w:r>
      <w:proofErr w:type="spellStart"/>
      <w:r w:rsidRPr="00432D37">
        <w:rPr>
          <w:b/>
          <w:sz w:val="24"/>
          <w:szCs w:val="24"/>
        </w:rPr>
        <w:t>fresh</w:t>
      </w:r>
      <w:proofErr w:type="spellEnd"/>
      <w:r w:rsidRPr="00432D37">
        <w:rPr>
          <w:b/>
          <w:sz w:val="24"/>
          <w:szCs w:val="24"/>
        </w:rPr>
        <w:t xml:space="preserve">: </w:t>
      </w:r>
    </w:p>
    <w:p w:rsidR="000D48B8" w:rsidRPr="000D48B8" w:rsidRDefault="00170E09" w:rsidP="00432D37">
      <w:pPr>
        <w:pStyle w:val="Bezmezer"/>
        <w:spacing w:line="360" w:lineRule="auto"/>
        <w:rPr>
          <w:color w:val="FF0000"/>
          <w:sz w:val="24"/>
          <w:szCs w:val="24"/>
        </w:rPr>
      </w:pPr>
      <w:r w:rsidRPr="000D48B8">
        <w:rPr>
          <w:color w:val="FF0000"/>
          <w:sz w:val="24"/>
          <w:szCs w:val="24"/>
        </w:rPr>
        <w:t xml:space="preserve">Nejkvalitnější, čistá, čerstvá pomerančová (ovocná) šťáva. </w:t>
      </w:r>
    </w:p>
    <w:p w:rsidR="00432D37" w:rsidRPr="000D48B8" w:rsidRDefault="00170E09" w:rsidP="00432D37">
      <w:pPr>
        <w:pStyle w:val="Bezmezer"/>
        <w:spacing w:line="360" w:lineRule="auto"/>
        <w:rPr>
          <w:color w:val="FF0000"/>
          <w:sz w:val="24"/>
          <w:szCs w:val="24"/>
        </w:rPr>
      </w:pPr>
      <w:r w:rsidRPr="000D48B8">
        <w:rPr>
          <w:color w:val="FF0000"/>
          <w:sz w:val="24"/>
          <w:szCs w:val="24"/>
        </w:rPr>
        <w:t xml:space="preserve">Na 1 l </w:t>
      </w:r>
      <w:r w:rsidR="00581367" w:rsidRPr="000D48B8">
        <w:rPr>
          <w:color w:val="FF0000"/>
          <w:sz w:val="24"/>
          <w:szCs w:val="24"/>
        </w:rPr>
        <w:t>„</w:t>
      </w:r>
      <w:proofErr w:type="spellStart"/>
      <w:r w:rsidRPr="000D48B8">
        <w:rPr>
          <w:color w:val="FF0000"/>
          <w:sz w:val="24"/>
          <w:szCs w:val="24"/>
        </w:rPr>
        <w:t>fresh</w:t>
      </w:r>
      <w:proofErr w:type="spellEnd"/>
      <w:r w:rsidR="00581367" w:rsidRPr="000D48B8">
        <w:rPr>
          <w:color w:val="FF0000"/>
          <w:sz w:val="24"/>
          <w:szCs w:val="24"/>
        </w:rPr>
        <w:t>“</w:t>
      </w:r>
      <w:r w:rsidRPr="000D48B8">
        <w:rPr>
          <w:color w:val="FF0000"/>
          <w:sz w:val="24"/>
          <w:szCs w:val="24"/>
        </w:rPr>
        <w:t xml:space="preserve"> džusu je potřeba cca </w:t>
      </w:r>
      <w:r w:rsidR="00581367" w:rsidRPr="000D48B8">
        <w:rPr>
          <w:color w:val="FF0000"/>
          <w:sz w:val="24"/>
          <w:szCs w:val="24"/>
        </w:rPr>
        <w:t xml:space="preserve">2-2,5 kg pomerančů. </w:t>
      </w:r>
    </w:p>
    <w:p w:rsidR="00170E09" w:rsidRPr="00432D37" w:rsidRDefault="00170E09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Mošt: </w:t>
      </w:r>
    </w:p>
    <w:p w:rsidR="00432D37" w:rsidRPr="000D48B8" w:rsidRDefault="00581367" w:rsidP="00432D37">
      <w:pPr>
        <w:pStyle w:val="Bezmezer"/>
        <w:spacing w:line="360" w:lineRule="auto"/>
        <w:rPr>
          <w:color w:val="FF0000"/>
          <w:sz w:val="24"/>
          <w:szCs w:val="24"/>
        </w:rPr>
      </w:pPr>
      <w:r w:rsidRPr="000D48B8">
        <w:rPr>
          <w:color w:val="FF0000"/>
          <w:sz w:val="24"/>
          <w:szCs w:val="24"/>
        </w:rPr>
        <w:t>100% ovocný nebo zeleninový mošt, kterému je prodloužena trvanlivost pasterizací. Není možné ho nazývat „</w:t>
      </w:r>
      <w:proofErr w:type="spellStart"/>
      <w:r w:rsidRPr="000D48B8">
        <w:rPr>
          <w:color w:val="FF0000"/>
          <w:sz w:val="24"/>
          <w:szCs w:val="24"/>
        </w:rPr>
        <w:t>fresh</w:t>
      </w:r>
      <w:proofErr w:type="spellEnd"/>
      <w:r w:rsidRPr="000D48B8">
        <w:rPr>
          <w:color w:val="FF0000"/>
          <w:sz w:val="24"/>
          <w:szCs w:val="24"/>
        </w:rPr>
        <w:t xml:space="preserve">“. </w:t>
      </w:r>
    </w:p>
    <w:p w:rsidR="00170E09" w:rsidRPr="00432D37" w:rsidRDefault="00170E09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100% džus: </w:t>
      </w:r>
    </w:p>
    <w:p w:rsidR="00432D37" w:rsidRPr="000D48B8" w:rsidRDefault="00581367" w:rsidP="00432D37">
      <w:pPr>
        <w:pStyle w:val="Bezmezer"/>
        <w:spacing w:line="360" w:lineRule="auto"/>
        <w:rPr>
          <w:color w:val="FF0000"/>
          <w:sz w:val="24"/>
          <w:szCs w:val="24"/>
        </w:rPr>
      </w:pPr>
      <w:r w:rsidRPr="000D48B8">
        <w:rPr>
          <w:color w:val="FF0000"/>
          <w:sz w:val="24"/>
          <w:szCs w:val="24"/>
        </w:rPr>
        <w:t>Nejčastěji připravovaný z ovocného koncentrátu. Koncentrát se vyrábí z „</w:t>
      </w:r>
      <w:proofErr w:type="spellStart"/>
      <w:r w:rsidRPr="000D48B8">
        <w:rPr>
          <w:color w:val="FF0000"/>
          <w:sz w:val="24"/>
          <w:szCs w:val="24"/>
        </w:rPr>
        <w:t>freshe</w:t>
      </w:r>
      <w:proofErr w:type="spellEnd"/>
      <w:r w:rsidRPr="000D48B8">
        <w:rPr>
          <w:color w:val="FF0000"/>
          <w:sz w:val="24"/>
          <w:szCs w:val="24"/>
        </w:rPr>
        <w:t xml:space="preserve">“, který se zbaví vody, zamrazí se, přepraví lodí do plnírny (např. ČR), kde se přidá stejné množství vody, které se odebralo. </w:t>
      </w:r>
    </w:p>
    <w:p w:rsidR="00170E09" w:rsidRPr="00432D37" w:rsidRDefault="00170E09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Nektar: </w:t>
      </w:r>
    </w:p>
    <w:p w:rsidR="00432D37" w:rsidRPr="000D48B8" w:rsidRDefault="000D48B8" w:rsidP="00432D37">
      <w:pPr>
        <w:pStyle w:val="Bezmezer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Nekta</w:t>
      </w:r>
      <w:r w:rsidR="00581367" w:rsidRPr="000D48B8">
        <w:rPr>
          <w:color w:val="FF0000"/>
          <w:sz w:val="24"/>
          <w:szCs w:val="24"/>
        </w:rPr>
        <w:t xml:space="preserve">r je nápoj, který musí obsahovat nejméně 25 % ovocné složky, doplněný vodou a na rozdíl od džusu může obsahovat přidaný cukr. </w:t>
      </w:r>
    </w:p>
    <w:p w:rsidR="00432D37" w:rsidRPr="00432D37" w:rsidRDefault="00432D37" w:rsidP="00432D37">
      <w:pPr>
        <w:pStyle w:val="Bezmezer"/>
        <w:spacing w:line="360" w:lineRule="auto"/>
        <w:rPr>
          <w:sz w:val="24"/>
          <w:szCs w:val="24"/>
        </w:rPr>
      </w:pPr>
    </w:p>
    <w:p w:rsidR="00432D37" w:rsidRPr="00432D37" w:rsidRDefault="00432D37" w:rsidP="00432D37">
      <w:pPr>
        <w:pStyle w:val="Bezmezer"/>
        <w:spacing w:line="360" w:lineRule="auto"/>
        <w:rPr>
          <w:b/>
          <w:sz w:val="24"/>
          <w:szCs w:val="24"/>
        </w:rPr>
      </w:pPr>
      <w:r w:rsidRPr="00432D37">
        <w:rPr>
          <w:b/>
          <w:sz w:val="24"/>
          <w:szCs w:val="24"/>
        </w:rPr>
        <w:t xml:space="preserve">Ovocné nápoje: </w:t>
      </w:r>
    </w:p>
    <w:p w:rsidR="00432D37" w:rsidRPr="000D48B8" w:rsidRDefault="00581367" w:rsidP="00432D37">
      <w:pPr>
        <w:pStyle w:val="Bezmezer"/>
        <w:spacing w:line="360" w:lineRule="auto"/>
        <w:rPr>
          <w:color w:val="FF0000"/>
          <w:sz w:val="24"/>
          <w:szCs w:val="24"/>
        </w:rPr>
      </w:pPr>
      <w:r w:rsidRPr="000D48B8">
        <w:rPr>
          <w:color w:val="FF0000"/>
          <w:sz w:val="24"/>
          <w:szCs w:val="24"/>
        </w:rPr>
        <w:t xml:space="preserve">Ovocné nápoje obsahují méně než 25 % ovocné složky, </w:t>
      </w:r>
      <w:r w:rsidR="000D48B8" w:rsidRPr="000D48B8">
        <w:rPr>
          <w:color w:val="FF0000"/>
          <w:sz w:val="24"/>
          <w:szCs w:val="24"/>
        </w:rPr>
        <w:t xml:space="preserve">mohou obsahovat konzervační přísady, barviva, vodu a cukr. </w:t>
      </w:r>
    </w:p>
    <w:p w:rsidR="00251292" w:rsidRPr="00432D37" w:rsidRDefault="00251292" w:rsidP="00432D37">
      <w:pPr>
        <w:pStyle w:val="Bezmezer"/>
        <w:spacing w:line="360" w:lineRule="auto"/>
        <w:rPr>
          <w:sz w:val="24"/>
          <w:szCs w:val="24"/>
        </w:rPr>
      </w:pPr>
    </w:p>
    <w:sectPr w:rsidR="00251292" w:rsidRPr="00432D37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1E" w:rsidRDefault="009B2B1E" w:rsidP="00AE5686">
      <w:pPr>
        <w:spacing w:after="0" w:line="240" w:lineRule="auto"/>
      </w:pPr>
      <w:r>
        <w:separator/>
      </w:r>
    </w:p>
  </w:endnote>
  <w:endnote w:type="continuationSeparator" w:id="0">
    <w:p w:rsidR="009B2B1E" w:rsidRDefault="009B2B1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8" w:rsidRDefault="007535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166ED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E8" w:rsidRDefault="007535E8" w:rsidP="007535E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535E8" w:rsidRDefault="007535E8" w:rsidP="007535E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535E8" w:rsidRDefault="007535E8" w:rsidP="007535E8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7535E8" w:rsidRDefault="007535E8" w:rsidP="007535E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535E8" w:rsidRDefault="007535E8" w:rsidP="007535E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535E8" w:rsidRDefault="007535E8" w:rsidP="007535E8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ED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1E" w:rsidRDefault="009B2B1E" w:rsidP="00AE5686">
      <w:pPr>
        <w:spacing w:after="0" w:line="240" w:lineRule="auto"/>
      </w:pPr>
      <w:r>
        <w:separator/>
      </w:r>
    </w:p>
  </w:footnote>
  <w:footnote w:type="continuationSeparator" w:id="0">
    <w:p w:rsidR="009B2B1E" w:rsidRDefault="009B2B1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8" w:rsidRDefault="00753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24185"/>
    <w:rsid w:val="0007443C"/>
    <w:rsid w:val="00075CBC"/>
    <w:rsid w:val="000A47E9"/>
    <w:rsid w:val="000B2BC9"/>
    <w:rsid w:val="000D48B8"/>
    <w:rsid w:val="000E68A1"/>
    <w:rsid w:val="00103D59"/>
    <w:rsid w:val="001569AB"/>
    <w:rsid w:val="00166ED7"/>
    <w:rsid w:val="00170E09"/>
    <w:rsid w:val="001911BD"/>
    <w:rsid w:val="001A7123"/>
    <w:rsid w:val="001C5B31"/>
    <w:rsid w:val="001D4A23"/>
    <w:rsid w:val="00233FCB"/>
    <w:rsid w:val="00251292"/>
    <w:rsid w:val="002538DA"/>
    <w:rsid w:val="00271650"/>
    <w:rsid w:val="00300272"/>
    <w:rsid w:val="00324923"/>
    <w:rsid w:val="00336FD6"/>
    <w:rsid w:val="00340303"/>
    <w:rsid w:val="003A7278"/>
    <w:rsid w:val="003B6D0F"/>
    <w:rsid w:val="003E25BA"/>
    <w:rsid w:val="003F0477"/>
    <w:rsid w:val="00432D3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81367"/>
    <w:rsid w:val="0065096A"/>
    <w:rsid w:val="0066068B"/>
    <w:rsid w:val="0066480A"/>
    <w:rsid w:val="007409FD"/>
    <w:rsid w:val="007535E8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2B1E"/>
    <w:rsid w:val="009F6A78"/>
    <w:rsid w:val="00A22E58"/>
    <w:rsid w:val="00A31DE4"/>
    <w:rsid w:val="00A6778A"/>
    <w:rsid w:val="00AB0DE5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5F335-D3CC-4A64-B1B5-79596C8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2019-05-18T18:56:00Z</dcterms:created>
  <dcterms:modified xsi:type="dcterms:W3CDTF">2020-03-25T08:25:00Z</dcterms:modified>
</cp:coreProperties>
</file>