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BDB" w:rsidRPr="00B552AF" w:rsidRDefault="00DE0BDB" w:rsidP="00DE0BDB">
      <w:pPr>
        <w:jc w:val="center"/>
        <w:rPr>
          <w:b/>
          <w:sz w:val="32"/>
          <w:szCs w:val="32"/>
        </w:rPr>
      </w:pPr>
      <w:r w:rsidRPr="00B552AF">
        <w:rPr>
          <w:b/>
          <w:sz w:val="32"/>
          <w:szCs w:val="32"/>
        </w:rPr>
        <w:t xml:space="preserve">Zadání úlohy Příprava studených </w:t>
      </w:r>
      <w:r>
        <w:rPr>
          <w:b/>
          <w:sz w:val="32"/>
          <w:szCs w:val="32"/>
        </w:rPr>
        <w:t xml:space="preserve">a </w:t>
      </w:r>
      <w:r w:rsidRPr="00B552AF">
        <w:rPr>
          <w:b/>
          <w:sz w:val="32"/>
          <w:szCs w:val="32"/>
        </w:rPr>
        <w:t>teplých nealkoholických nápojů</w:t>
      </w:r>
    </w:p>
    <w:p w:rsidR="00DE0BDB" w:rsidRDefault="00DE0BDB" w:rsidP="00DE0BDB">
      <w:pPr>
        <w:jc w:val="center"/>
        <w:rPr>
          <w:sz w:val="24"/>
          <w:szCs w:val="24"/>
        </w:rPr>
      </w:pPr>
      <w:r>
        <w:rPr>
          <w:sz w:val="24"/>
          <w:szCs w:val="24"/>
        </w:rPr>
        <w:t>(pro žáka)</w:t>
      </w:r>
    </w:p>
    <w:p w:rsidR="00DE0BDB" w:rsidRDefault="00DE0BDB" w:rsidP="00DE0BDB">
      <w:pPr>
        <w:jc w:val="both"/>
        <w:rPr>
          <w:sz w:val="24"/>
          <w:szCs w:val="24"/>
        </w:rPr>
      </w:pPr>
    </w:p>
    <w:p w:rsidR="00DE0BDB" w:rsidRPr="00B552AF" w:rsidRDefault="00DE0BDB" w:rsidP="00DE0BDB">
      <w:pPr>
        <w:jc w:val="both"/>
        <w:rPr>
          <w:sz w:val="24"/>
          <w:szCs w:val="24"/>
        </w:rPr>
      </w:pPr>
      <w:r w:rsidRPr="00B552AF">
        <w:rPr>
          <w:sz w:val="24"/>
          <w:szCs w:val="24"/>
        </w:rPr>
        <w:t xml:space="preserve">Vaším úkolem bude připravit tři teplé a tři studené nealkoholické nápoje, zvolit vhodný inventář na podávání teplých a studených nápojů, a tyto nápoje vhodným způsobem servírovat. </w:t>
      </w:r>
    </w:p>
    <w:p w:rsidR="00DE0BDB" w:rsidRDefault="00DE0BDB" w:rsidP="00DE0BDB">
      <w:pPr>
        <w:jc w:val="both"/>
        <w:rPr>
          <w:sz w:val="24"/>
          <w:szCs w:val="24"/>
        </w:rPr>
      </w:pPr>
    </w:p>
    <w:p w:rsidR="00DE0BDB" w:rsidRDefault="00DE0BDB" w:rsidP="00DE0BDB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Připravte tři teplé nealkoholické nápoje, espresso, cappuccino, čaj s citronem.</w:t>
      </w:r>
    </w:p>
    <w:p w:rsidR="00DE0BDB" w:rsidRDefault="00DE0BDB" w:rsidP="00DE0BDB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Připravte tři studené nealkoholické nápoje, přírodní limonáda, americká limonáda, ledové </w:t>
      </w:r>
      <w:proofErr w:type="spellStart"/>
      <w:r>
        <w:rPr>
          <w:sz w:val="24"/>
          <w:szCs w:val="24"/>
        </w:rPr>
        <w:t>caffé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latte</w:t>
      </w:r>
      <w:proofErr w:type="spellEnd"/>
      <w:r>
        <w:rPr>
          <w:sz w:val="24"/>
          <w:szCs w:val="24"/>
        </w:rPr>
        <w:t>.</w:t>
      </w:r>
    </w:p>
    <w:p w:rsidR="00DE0BDB" w:rsidRDefault="00DE0BDB" w:rsidP="00DE0BDB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Zvolte vhodný inventář na podávání nápojů a správně jej ošetřete. </w:t>
      </w:r>
    </w:p>
    <w:p w:rsidR="00DE0BDB" w:rsidRDefault="00DE0BDB" w:rsidP="00DE0BDB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Připravené nápoje vkusně ozdobte a servírujte dle zásad podávání nápojů.</w:t>
      </w:r>
    </w:p>
    <w:p w:rsidR="00DE0BDB" w:rsidRDefault="00DE0BDB" w:rsidP="00DE0BDB">
      <w:pPr>
        <w:jc w:val="both"/>
        <w:rPr>
          <w:sz w:val="24"/>
          <w:szCs w:val="24"/>
        </w:rPr>
      </w:pPr>
    </w:p>
    <w:p w:rsidR="00DE0BDB" w:rsidRDefault="00DE0BDB" w:rsidP="00DE0BDB">
      <w:pPr>
        <w:jc w:val="both"/>
        <w:rPr>
          <w:sz w:val="24"/>
          <w:szCs w:val="24"/>
        </w:rPr>
      </w:pPr>
    </w:p>
    <w:p w:rsidR="00DE0BDB" w:rsidRPr="00B552AF" w:rsidRDefault="00DE0BDB" w:rsidP="00DE0BDB">
      <w:pPr>
        <w:jc w:val="both"/>
        <w:rPr>
          <w:sz w:val="24"/>
          <w:szCs w:val="24"/>
        </w:rPr>
      </w:pPr>
    </w:p>
    <w:p w:rsidR="00DE0BDB" w:rsidRDefault="00DE0BDB" w:rsidP="00DE0BDB"/>
    <w:p w:rsidR="00DE0BDB" w:rsidRPr="004D5BB8" w:rsidRDefault="00DE0BDB" w:rsidP="00DE0BDB">
      <w:pPr>
        <w:jc w:val="center"/>
        <w:rPr>
          <w:b/>
          <w:sz w:val="32"/>
          <w:szCs w:val="32"/>
        </w:rPr>
      </w:pPr>
      <w:r w:rsidRPr="004D5BB8">
        <w:rPr>
          <w:b/>
          <w:sz w:val="32"/>
          <w:szCs w:val="32"/>
        </w:rPr>
        <w:t>Teplé nealkoholické nápoje</w:t>
      </w:r>
    </w:p>
    <w:p w:rsidR="00DE0BDB" w:rsidRPr="004D5BB8" w:rsidRDefault="00DE0BDB" w:rsidP="00DE0BDB">
      <w:pPr>
        <w:jc w:val="both"/>
        <w:rPr>
          <w:sz w:val="24"/>
          <w:szCs w:val="24"/>
        </w:rPr>
      </w:pPr>
      <w:r w:rsidRPr="004D5BB8">
        <w:rPr>
          <w:sz w:val="24"/>
          <w:szCs w:val="24"/>
        </w:rPr>
        <w:t>Espresso</w:t>
      </w:r>
    </w:p>
    <w:p w:rsidR="00DE0BDB" w:rsidRPr="004D5BB8" w:rsidRDefault="00DE0BDB" w:rsidP="00DE0BDB">
      <w:pPr>
        <w:jc w:val="both"/>
        <w:rPr>
          <w:sz w:val="24"/>
          <w:szCs w:val="24"/>
        </w:rPr>
      </w:pPr>
      <w:r w:rsidRPr="004D5BB8">
        <w:rPr>
          <w:sz w:val="24"/>
          <w:szCs w:val="24"/>
        </w:rPr>
        <w:t xml:space="preserve">Espresso připravujeme ze 7 gramů umleté kávy, má obsah 25-35 ml a teče 20-30 vteřin. Mezi další parametry patří tlak, který má být 9 barů, a teplota vody, při přípravě espressa je okolo 90 °C. </w:t>
      </w:r>
      <w:r>
        <w:rPr>
          <w:sz w:val="24"/>
          <w:szCs w:val="24"/>
        </w:rPr>
        <w:t xml:space="preserve">Podáváme v kávovém šálku nebo moka šálku. Lžičku volíme podle velikosti šálku. </w:t>
      </w:r>
    </w:p>
    <w:p w:rsidR="00DE0BDB" w:rsidRPr="004D5BB8" w:rsidRDefault="00DE0BDB" w:rsidP="00DE0BDB">
      <w:pPr>
        <w:jc w:val="both"/>
        <w:rPr>
          <w:sz w:val="24"/>
          <w:szCs w:val="24"/>
        </w:rPr>
      </w:pPr>
    </w:p>
    <w:p w:rsidR="00DE0BDB" w:rsidRPr="004D5BB8" w:rsidRDefault="00DE0BDB" w:rsidP="00DE0BDB">
      <w:pPr>
        <w:jc w:val="both"/>
        <w:rPr>
          <w:sz w:val="24"/>
          <w:szCs w:val="24"/>
        </w:rPr>
      </w:pPr>
      <w:r w:rsidRPr="004D5BB8">
        <w:rPr>
          <w:sz w:val="24"/>
          <w:szCs w:val="24"/>
        </w:rPr>
        <w:t xml:space="preserve">Cappuccino </w:t>
      </w:r>
    </w:p>
    <w:p w:rsidR="00DE0BDB" w:rsidRPr="004D5BB8" w:rsidRDefault="00DE0BDB" w:rsidP="00DE0BDB">
      <w:pPr>
        <w:jc w:val="both"/>
        <w:rPr>
          <w:sz w:val="24"/>
          <w:szCs w:val="24"/>
        </w:rPr>
      </w:pPr>
      <w:r w:rsidRPr="004D5BB8">
        <w:rPr>
          <w:sz w:val="24"/>
          <w:szCs w:val="24"/>
        </w:rPr>
        <w:t xml:space="preserve">Cappuccino připravujeme z espressa a našlehaného mléka. Nejdříve našleháme plnotučné mléko, potom vyrobíme espresso do cappuccinového šálku. Mléčnou pěnu důkladně rozmícháme a nalijeme ji do espressa. </w:t>
      </w:r>
    </w:p>
    <w:p w:rsidR="00DE0BDB" w:rsidRPr="004D5BB8" w:rsidRDefault="00DE0BDB" w:rsidP="00DE0BDB">
      <w:pPr>
        <w:jc w:val="both"/>
        <w:rPr>
          <w:sz w:val="24"/>
          <w:szCs w:val="24"/>
        </w:rPr>
      </w:pPr>
    </w:p>
    <w:p w:rsidR="00DE0BDB" w:rsidRPr="004D5BB8" w:rsidRDefault="00DE0BDB" w:rsidP="00DE0BDB">
      <w:pPr>
        <w:jc w:val="both"/>
        <w:rPr>
          <w:sz w:val="24"/>
          <w:szCs w:val="24"/>
        </w:rPr>
      </w:pPr>
      <w:r w:rsidRPr="004D5BB8">
        <w:rPr>
          <w:sz w:val="24"/>
          <w:szCs w:val="24"/>
        </w:rPr>
        <w:t>Čaj s citronem</w:t>
      </w:r>
    </w:p>
    <w:p w:rsidR="00DE0BDB" w:rsidRDefault="00DE0BDB" w:rsidP="00DE0BDB">
      <w:pPr>
        <w:jc w:val="both"/>
        <w:rPr>
          <w:sz w:val="24"/>
          <w:szCs w:val="24"/>
        </w:rPr>
      </w:pPr>
      <w:r w:rsidRPr="004D5BB8">
        <w:rPr>
          <w:sz w:val="24"/>
          <w:szCs w:val="24"/>
        </w:rPr>
        <w:t xml:space="preserve">Do vyhřáté čajové konvice nebo šálku nalijeme vařící vodu. Konvici nebo šálek zakládáme ihned s čajovými sáčky. Čaj v hygienickém balení podáváme spolu s citronem a cukrem zvlášť.  </w:t>
      </w:r>
    </w:p>
    <w:p w:rsidR="001D4A23" w:rsidRDefault="001D4A23" w:rsidP="00AC0CFD"/>
    <w:p w:rsidR="00DE0BDB" w:rsidRDefault="00DE0BDB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DE0BDB" w:rsidRPr="00EC7050" w:rsidRDefault="00DE0BDB" w:rsidP="00DE0BDB">
      <w:pPr>
        <w:jc w:val="center"/>
        <w:rPr>
          <w:b/>
          <w:sz w:val="32"/>
          <w:szCs w:val="32"/>
        </w:rPr>
      </w:pPr>
      <w:r w:rsidRPr="00EC7050">
        <w:rPr>
          <w:b/>
          <w:sz w:val="32"/>
          <w:szCs w:val="32"/>
        </w:rPr>
        <w:lastRenderedPageBreak/>
        <w:t>Studené nealkoholické nápoje</w:t>
      </w:r>
    </w:p>
    <w:p w:rsidR="00DE0BDB" w:rsidRDefault="00DE0BDB" w:rsidP="00DE0BDB">
      <w:pPr>
        <w:jc w:val="both"/>
        <w:rPr>
          <w:sz w:val="24"/>
          <w:szCs w:val="24"/>
        </w:rPr>
      </w:pPr>
      <w:r>
        <w:rPr>
          <w:sz w:val="24"/>
          <w:szCs w:val="24"/>
        </w:rPr>
        <w:t>Přírodní limonáda</w:t>
      </w:r>
    </w:p>
    <w:p w:rsidR="00DE0BDB" w:rsidRDefault="00DE0BDB" w:rsidP="00DE0BD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Chladivý a ostře osvěžující nápoj matně bílé barvy a sladkokyselé chuti. Je velmi vhodné tuto limonádu podávat dobře vychlazenou v období letních měsíců. </w:t>
      </w:r>
    </w:p>
    <w:p w:rsidR="00DE0BDB" w:rsidRDefault="00DE0BDB" w:rsidP="00DE0BD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 vysokého </w:t>
      </w:r>
      <w:proofErr w:type="spellStart"/>
      <w:r>
        <w:rPr>
          <w:sz w:val="24"/>
          <w:szCs w:val="24"/>
        </w:rPr>
        <w:t>tamblerového</w:t>
      </w:r>
      <w:proofErr w:type="spellEnd"/>
      <w:r>
        <w:rPr>
          <w:sz w:val="24"/>
          <w:szCs w:val="24"/>
        </w:rPr>
        <w:t xml:space="preserve"> skla (rovné bez stopky) dáme několik kostek ledu, citronovou šťávu, moučkový cukr, dolijeme sodovou vodou a míchací lžičkou dobře promícháme. Nápoj ozdobíme třemi tenkými plátky pomeranče. </w:t>
      </w:r>
    </w:p>
    <w:p w:rsidR="00DE0BDB" w:rsidRDefault="00DE0BDB" w:rsidP="00DE0BDB">
      <w:pPr>
        <w:jc w:val="both"/>
        <w:rPr>
          <w:sz w:val="24"/>
          <w:szCs w:val="24"/>
        </w:rPr>
      </w:pPr>
    </w:p>
    <w:p w:rsidR="00DE0BDB" w:rsidRDefault="00DE0BDB" w:rsidP="00DE0BDB">
      <w:pPr>
        <w:jc w:val="both"/>
        <w:rPr>
          <w:sz w:val="24"/>
          <w:szCs w:val="24"/>
        </w:rPr>
      </w:pPr>
      <w:r>
        <w:rPr>
          <w:sz w:val="24"/>
          <w:szCs w:val="24"/>
        </w:rPr>
        <w:t>Americká limonáda</w:t>
      </w:r>
    </w:p>
    <w:p w:rsidR="00DE0BDB" w:rsidRDefault="00DE0BDB" w:rsidP="00DE0BD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 pojmem americká limonáda si většina lidí představuje limonádu s ovocem. Typická americká limonáda je pouze s ananasem. Ale pokud zvolíme i naše kompoty, například z domácnosti, můžeme pracovat dle vlastní fantazie. </w:t>
      </w:r>
    </w:p>
    <w:p w:rsidR="00DE0BDB" w:rsidRDefault="00DE0BDB" w:rsidP="00DE0BD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Nápoj se podává ve vysoké sklenici bez stopky o obsahu 0,3 l. Na dno sklenice dáme několik kostek ledu, přilijeme malinový sirup, přidáme rozkrájené kolečko ananasu, přilijeme pomerančovou šťávu a opatrně doléváme sodovou vodu tak, abychom zachovali barevné odstínění nápoje. Nápoj zdobíme třemi plátky citronu. Podáváme s limonádovou lžičkou. </w:t>
      </w:r>
    </w:p>
    <w:p w:rsidR="00DE0BDB" w:rsidRDefault="00DE0BDB" w:rsidP="00DE0BDB">
      <w:pPr>
        <w:jc w:val="both"/>
        <w:rPr>
          <w:sz w:val="24"/>
          <w:szCs w:val="24"/>
        </w:rPr>
      </w:pPr>
    </w:p>
    <w:p w:rsidR="00DE0BDB" w:rsidRPr="004D5BB8" w:rsidRDefault="00DE0BDB" w:rsidP="00DE0BDB">
      <w:pPr>
        <w:jc w:val="both"/>
        <w:rPr>
          <w:sz w:val="24"/>
          <w:szCs w:val="24"/>
        </w:rPr>
      </w:pPr>
      <w:r w:rsidRPr="004D5BB8">
        <w:rPr>
          <w:sz w:val="24"/>
          <w:szCs w:val="24"/>
        </w:rPr>
        <w:t xml:space="preserve">Ledové </w:t>
      </w:r>
      <w:proofErr w:type="spellStart"/>
      <w:r w:rsidRPr="004D5BB8">
        <w:rPr>
          <w:sz w:val="24"/>
          <w:szCs w:val="24"/>
        </w:rPr>
        <w:t>caffé</w:t>
      </w:r>
      <w:proofErr w:type="spellEnd"/>
      <w:r w:rsidRPr="004D5BB8">
        <w:rPr>
          <w:sz w:val="24"/>
          <w:szCs w:val="24"/>
        </w:rPr>
        <w:t xml:space="preserve"> </w:t>
      </w:r>
      <w:proofErr w:type="spellStart"/>
      <w:r w:rsidRPr="004D5BB8">
        <w:rPr>
          <w:sz w:val="24"/>
          <w:szCs w:val="24"/>
        </w:rPr>
        <w:t>latte</w:t>
      </w:r>
      <w:proofErr w:type="spellEnd"/>
    </w:p>
    <w:p w:rsidR="00DE0BDB" w:rsidRPr="004D5BB8" w:rsidRDefault="00DE0BDB" w:rsidP="00DE0BDB">
      <w:pPr>
        <w:jc w:val="both"/>
        <w:rPr>
          <w:sz w:val="24"/>
          <w:szCs w:val="24"/>
        </w:rPr>
      </w:pPr>
      <w:r w:rsidRPr="004D5BB8">
        <w:rPr>
          <w:sz w:val="24"/>
          <w:szCs w:val="24"/>
        </w:rPr>
        <w:t xml:space="preserve">Ledové </w:t>
      </w:r>
      <w:proofErr w:type="spellStart"/>
      <w:r w:rsidRPr="004D5BB8">
        <w:rPr>
          <w:sz w:val="24"/>
          <w:szCs w:val="24"/>
        </w:rPr>
        <w:t>caffé</w:t>
      </w:r>
      <w:proofErr w:type="spellEnd"/>
      <w:r w:rsidRPr="004D5BB8">
        <w:rPr>
          <w:sz w:val="24"/>
          <w:szCs w:val="24"/>
        </w:rPr>
        <w:t xml:space="preserve"> </w:t>
      </w:r>
      <w:proofErr w:type="spellStart"/>
      <w:r w:rsidRPr="004D5BB8">
        <w:rPr>
          <w:sz w:val="24"/>
          <w:szCs w:val="24"/>
        </w:rPr>
        <w:t>latte</w:t>
      </w:r>
      <w:proofErr w:type="spellEnd"/>
      <w:r w:rsidRPr="004D5BB8">
        <w:rPr>
          <w:sz w:val="24"/>
          <w:szCs w:val="24"/>
        </w:rPr>
        <w:t xml:space="preserve"> připravujeme a podáváme ve vysoké sklenici. Nejdříve vložíme asi tři kostky ledu do sklenice o obsahu 0,3 l, poté zalijeme studeným mlékem a nakonec nalijeme espresso. Pokud ho nalijeme porcelánovou konvičkou nahoru na led, zůstane krásně oddělené. </w:t>
      </w:r>
    </w:p>
    <w:p w:rsidR="00DE0BDB" w:rsidRPr="00AC0CFD" w:rsidRDefault="00DE0BDB" w:rsidP="00AC0CFD">
      <w:bookmarkStart w:id="0" w:name="_GoBack"/>
      <w:bookmarkEnd w:id="0"/>
    </w:p>
    <w:sectPr w:rsidR="00DE0BDB" w:rsidRPr="00AC0CFD" w:rsidSect="000B2BC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588" w:right="1134" w:bottom="158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7069" w:rsidRDefault="008E7069" w:rsidP="00AE5686">
      <w:pPr>
        <w:spacing w:after="0" w:line="240" w:lineRule="auto"/>
      </w:pPr>
      <w:r>
        <w:separator/>
      </w:r>
    </w:p>
  </w:endnote>
  <w:endnote w:type="continuationSeparator" w:id="0">
    <w:p w:rsidR="008E7069" w:rsidRDefault="008E7069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BC9" w:rsidRDefault="00BE31B7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4624" behindDoc="0" locked="0" layoutInCell="1" allowOverlap="1">
              <wp:simplePos x="0" y="0"/>
              <wp:positionH relativeFrom="column">
                <wp:posOffset>3171825</wp:posOffset>
              </wp:positionH>
              <wp:positionV relativeFrom="paragraph">
                <wp:posOffset>-307975</wp:posOffset>
              </wp:positionV>
              <wp:extent cx="3225800" cy="681355"/>
              <wp:effectExtent l="0" t="0" r="0" b="4445"/>
              <wp:wrapNone/>
              <wp:docPr id="6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00" cy="6813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0049" w:rsidRDefault="00BB0049" w:rsidP="00BB0049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BB0049" w:rsidRDefault="00BB0049" w:rsidP="00BB0049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BB0049" w:rsidRPr="007509AF" w:rsidRDefault="00BB0049" w:rsidP="00BB0049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>Senovážné nám. 872/25, 110 00  Praha 1</w:t>
                          </w:r>
                          <w:r>
                            <w:t xml:space="preserve"> </w:t>
                          </w:r>
                          <w:r w:rsidRPr="00011501">
                            <w:t>www.projektmov</w:t>
                          </w:r>
                          <w:r>
                            <w:t>.cz</w:t>
                          </w:r>
                        </w:p>
                        <w:p w:rsidR="000B2BC9" w:rsidRPr="007509AF" w:rsidRDefault="000B2BC9" w:rsidP="000B2BC9">
                          <w:pPr>
                            <w:pStyle w:val="Bezmezer"/>
                            <w:spacing w:line="220" w:lineRule="exac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margin-left:249.75pt;margin-top:-24.25pt;width:254pt;height:53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yh/jAIAABQFAAAOAAAAZHJzL2Uyb0RvYy54bWysVFlu2zAQ/S/QOxD8d7RUciwhcpClLgqk&#10;C5D0ALREWUQpDkvSltKiB+o5erEOKTtxugBFUX1QJGf4ODPvDc/Ox16SHTdWgKpochJTwlUNjVCb&#10;in64W80WlFjHVMMkKF7Re27p+fL5s7NBlzyFDmTDDUEQZctBV7RzTpdRZOuO98yegOYKjS2Ynjlc&#10;mk3UGDYgei+jNI7n0QCm0QZqbi3uXk9Gugz4bctr965tLXdEVhRjc2E0YVz7MVqesXJjmO5EvQ+D&#10;/UMUPRMKL32AumaOka0Rv0D1ojZgoXUnNfQRtK2oecgBs0nin7K57ZjmIRcsjtUPZbL/D7Z+u3tv&#10;iGgqOqdEsR4puuOjg933b0SD5CTxJRq0LdHzVqOvGy9hRKpDulbfQP3REgVXHVMbfmEMDB1nDYYY&#10;TkZHRycc60HWwxto8C62dRCAxtb0vn5YEYLoSNX9Az0YD6lx80Wa5osYTTXa5ovkRZ774CJWHk5r&#10;Y90rDj3xk4oapD+gs92NdZPrwcVfZkGKZiWkDAuzWV9JQ3YMpbIK3x79iZtU3lmBPzYhTjsYJN7h&#10;bT7cQP2XIkmz+DItZqv54nSWrbJ8VpzGi1mcFJfFPM6K7Hr11QeYZGUnmoarG6H4QYZJ9nc07xti&#10;ElAQIhkqWuRpPlH0xyTj8P0uyV447Eop+opiwfHzTqz0xL5UTZg7JuQ0j56GHwjBGhz+oSpBBp75&#10;SQNuXI+I4rWxhuYeBWEA+UJq8SnBSQfmMyUDtmVF7actM5wS+VqhqIoky3wfh0WWn6a4MMeW9bGF&#10;qRqhKuoomaZXbur9rTZi0+FNk4wVXKAQWxE08hgVpuAX2Hohmf0z4Xv7eB28Hh+z5Q8AAAD//wMA&#10;UEsDBBQABgAIAAAAIQAKs8rP3gAAAAsBAAAPAAAAZHJzL2Rvd25yZXYueG1sTI/LTsMwEEX3SPyD&#10;NUhsUOuAkuZBJhUggdj28QGT2E0i4nEUu03697gr2N3RHN05U24XM4iLnlxvGeF5HYHQ3FjVc4tw&#10;PHyuMhDOEysaLGuEq3awre7vSiqUnXmnL3vfilDCriCEzvuxkNI1nTbk1nbUHHYnOxnyYZxaqSaa&#10;Q7kZ5EsUbaShnsOFjkb90enmZ382CKfv+SnJ5/rLH9NdvHmnPq3tFfHxYXl7BeH14v9guOkHdaiC&#10;U23PrJwYEOI8TwKKsIqzEG5EFKUh1QhJloGsSvn/h+oXAAD//wMAUEsBAi0AFAAGAAgAAAAhALaD&#10;OJL+AAAA4QEAABMAAAAAAAAAAAAAAAAAAAAAAFtDb250ZW50X1R5cGVzXS54bWxQSwECLQAUAAYA&#10;CAAAACEAOP0h/9YAAACUAQAACwAAAAAAAAAAAAAAAAAvAQAAX3JlbHMvLnJlbHNQSwECLQAUAAYA&#10;CAAAACEArxcof4wCAAAUBQAADgAAAAAAAAAAAAAAAAAuAgAAZHJzL2Uyb0RvYy54bWxQSwECLQAU&#10;AAYACAAAACEACrPKz94AAAALAQAADwAAAAAAAAAAAAAAAADmBAAAZHJzL2Rvd25yZXYueG1sUEsF&#10;BgAAAAAEAAQA8wAAAPEFAAAAAA==&#10;" stroked="f">
              <v:textbox>
                <w:txbxContent>
                  <w:p w:rsidR="00BB0049" w:rsidRDefault="00BB0049" w:rsidP="00BB0049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BB0049" w:rsidRDefault="00BB0049" w:rsidP="00BB0049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BB0049" w:rsidRPr="007509AF" w:rsidRDefault="00BB0049" w:rsidP="00BB0049">
                    <w:pPr>
                      <w:pStyle w:val="Bezmezer"/>
                      <w:spacing w:line="220" w:lineRule="exact"/>
                    </w:pPr>
                    <w:r w:rsidRPr="00A1258D">
                      <w:t>Senovážné nám. 872/25, 110 00  Praha 1</w:t>
                    </w:r>
                    <w:r>
                      <w:t xml:space="preserve"> </w:t>
                    </w:r>
                    <w:r w:rsidRPr="00011501">
                      <w:t>www.projektmov</w:t>
                    </w:r>
                    <w:r>
                      <w:t>.cz</w:t>
                    </w:r>
                  </w:p>
                  <w:p w:rsidR="000B2BC9" w:rsidRPr="007509AF" w:rsidRDefault="000B2BC9" w:rsidP="000B2BC9">
                    <w:pPr>
                      <w:pStyle w:val="Bezmezer"/>
                      <w:spacing w:line="220" w:lineRule="exact"/>
                    </w:pPr>
                  </w:p>
                </w:txbxContent>
              </v:textbox>
            </v:shape>
          </w:pict>
        </mc:Fallback>
      </mc:AlternateContent>
    </w:r>
    <w:r w:rsidR="000B2BC9">
      <w:rPr>
        <w:noProof/>
        <w:lang w:eastAsia="cs-CZ"/>
      </w:rPr>
      <w:drawing>
        <wp:anchor distT="0" distB="0" distL="114300" distR="114300" simplePos="0" relativeHeight="251673600" behindDoc="1" locked="0" layoutInCell="1" allowOverlap="1">
          <wp:simplePos x="0" y="0"/>
          <wp:positionH relativeFrom="margin">
            <wp:posOffset>4445</wp:posOffset>
          </wp:positionH>
          <wp:positionV relativeFrom="paragraph">
            <wp:posOffset>-146050</wp:posOffset>
          </wp:positionV>
          <wp:extent cx="3790315" cy="647700"/>
          <wp:effectExtent l="19050" t="0" r="635" b="0"/>
          <wp:wrapNone/>
          <wp:docPr id="4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31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66480A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E31B7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3152775</wp:posOffset>
              </wp:positionH>
              <wp:positionV relativeFrom="paragraph">
                <wp:posOffset>-304800</wp:posOffset>
              </wp:positionV>
              <wp:extent cx="3225800" cy="681355"/>
              <wp:effectExtent l="0" t="0" r="0" b="4445"/>
              <wp:wrapNone/>
              <wp:docPr id="5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00" cy="6813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43DEB" w:rsidRDefault="00E378EB" w:rsidP="004E4FC3">
                          <w:pPr>
                            <w:pStyle w:val="Bezmezer"/>
                            <w:spacing w:line="220" w:lineRule="exact"/>
                          </w:pPr>
                          <w:r>
                            <w:t>Národní ústav pro vzdělávání</w:t>
                          </w:r>
                        </w:p>
                        <w:p w:rsidR="003A7278" w:rsidRDefault="003A7278" w:rsidP="003A7278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3A7278" w:rsidRDefault="003A7278" w:rsidP="003A7278">
                          <w:pPr>
                            <w:pStyle w:val="Bezmezer"/>
                            <w:spacing w:line="220" w:lineRule="exact"/>
                          </w:pPr>
                          <w:r w:rsidRPr="00530714">
                            <w:t>Weilova</w:t>
                          </w:r>
                          <w:r w:rsidRPr="007509AF">
                            <w:t xml:space="preserve"> 1271/6</w:t>
                          </w:r>
                          <w:r>
                            <w:t xml:space="preserve">, </w:t>
                          </w:r>
                          <w:r w:rsidRPr="007509AF">
                            <w:t>1</w:t>
                          </w:r>
                          <w:r>
                            <w:t>0</w:t>
                          </w:r>
                          <w:r w:rsidRPr="007509AF">
                            <w:t>2 00  Praha 10</w:t>
                          </w:r>
                        </w:p>
                        <w:p w:rsidR="00E418B6" w:rsidRPr="007509AF" w:rsidRDefault="003A7278" w:rsidP="003A7278">
                          <w:pPr>
                            <w:pStyle w:val="Bezmezer"/>
                            <w:spacing w:line="220" w:lineRule="exact"/>
                          </w:pPr>
                          <w:r w:rsidRPr="00011501">
                            <w:t>www.projektmov</w:t>
                          </w:r>
                          <w:r w:rsidR="00002616"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48.25pt;margin-top:-24pt;width:254pt;height:5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ADFjgIAABsFAAAOAAAAZHJzL2Uyb0RvYy54bWysVNuO0zAQfUfiHyy/d3PZpNtETVd7oQhp&#10;uUi7fICbOI2F4zG223RBfBDfwY8xdtrS5SIhRB4c2zM+nplzxvPLXS/JlhsrQFU0OYsp4aqGRqh1&#10;Rd8/LCczSqxjqmESFK/oI7f0cvH82XzQJU+hA9lwQxBE2XLQFe2c02UU2brjPbNnoLlCYwumZw6X&#10;Zh01hg2I3ssojeNpNIBptIGaW4u7t6ORLgJ+2/LavW1byx2RFcXYXBhNGFd+jBZzVq4N052o92Gw&#10;f4iiZ0LhpUeoW+YY2RjxC1QvagMWWndWQx9B24qahxwwmyT+KZv7jmkecsHiWH0sk/1/sPWb7TtD&#10;RFPRnBLFeqToge8cbL99JRokJ4kv0aBtiZ73Gn3d7hp2SHVI1+o7qD9YouCmY2rNr4yBoeOswRDD&#10;yejk6IhjPchqeA0N3sU2DgLQrjW9rx9WhCA6UvV4pAfjITVunqdpPovRVKNtOkvO89wHF7HycFob&#10;615y6ImfVNQg/QGdbe+sG10PLv4yC1I0SyFlWJj16kYasmUolWX49uhP3KTyzgr8sRFx3MEg8Q5v&#10;8+EG6j8XSZrF12kxWU5nF5NsmeWT4iKeTeKkuC6mcVZkt8svPsAkKzvRNFzdCcUPMkyyv6N53xCj&#10;gIIQyVDRIk/zkaI/JhmH73dJ9sJhV0rRVxQLjp93YqUn9oVqwtwxIcd59DT8QAjW4PAPVQky8MyP&#10;GnC71S6I7qiuFTSPqAsDSBsyjC8KTjownygZsDsraj9umOGUyFcKtVUkWebbOSyy/CLFhTm1rE4t&#10;TNUIVVFHyTi9ceMTsNFGrDu8aVSzgivUYyuCVLxwx6gwE7/ADgw57V8L3+Kn6+D1401bfAcAAP//&#10;AwBQSwMEFAAGAAgAAAAhADc0E9TfAAAACwEAAA8AAABkcnMvZG93bnJldi54bWxMj8FOg0AQhu8m&#10;vsNmmngx7aICLcjSqInGa2sfYGGnQMrOEnZb6Ns7PelxZr788/3Fdra9uODoO0cKnlYRCKTamY4a&#10;BYefz+UGhA+ajO4doYIretiW93eFzo2baIeXfWgEh5DPtYI2hCGX0tctWu1XbkDi29GNVgcex0aa&#10;UU8cbnv5HEWptLoj/tDqAT9arE/7s1Vw/J4ek2yqvsJhvYvTd92tK3dV6mExv72CCDiHPxhu+qwO&#10;JTtV7kzGi15BnKUJowqW8YZL3YgoinlVKUiyF5BlIf93KH8BAAD//wMAUEsBAi0AFAAGAAgAAAAh&#10;ALaDOJL+AAAA4QEAABMAAAAAAAAAAAAAAAAAAAAAAFtDb250ZW50X1R5cGVzXS54bWxQSwECLQAU&#10;AAYACAAAACEAOP0h/9YAAACUAQAACwAAAAAAAAAAAAAAAAAvAQAAX3JlbHMvLnJlbHNQSwECLQAU&#10;AAYACAAAACEAoAAAxY4CAAAbBQAADgAAAAAAAAAAAAAAAAAuAgAAZHJzL2Uyb0RvYy54bWxQSwEC&#10;LQAUAAYACAAAACEANzQT1N8AAAALAQAADwAAAAAAAAAAAAAAAADoBAAAZHJzL2Rvd25yZXYueG1s&#10;UEsFBgAAAAAEAAQA8wAAAPQFAAAAAA==&#10;" stroked="f">
              <v:textbox>
                <w:txbxContent>
                  <w:p w:rsidR="00943DEB" w:rsidRDefault="00E378EB" w:rsidP="004E4FC3">
                    <w:pPr>
                      <w:pStyle w:val="Bezmezer"/>
                      <w:spacing w:line="220" w:lineRule="exact"/>
                    </w:pPr>
                    <w:r>
                      <w:t>Národní ústav pro vzdělávání</w:t>
                    </w:r>
                  </w:p>
                  <w:p w:rsidR="003A7278" w:rsidRDefault="003A7278" w:rsidP="003A7278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3A7278" w:rsidRDefault="003A7278" w:rsidP="003A7278">
                    <w:pPr>
                      <w:pStyle w:val="Bezmezer"/>
                      <w:spacing w:line="220" w:lineRule="exact"/>
                    </w:pPr>
                    <w:r w:rsidRPr="00530714">
                      <w:t>Weilova</w:t>
                    </w:r>
                    <w:r w:rsidRPr="007509AF">
                      <w:t xml:space="preserve"> 1271/6</w:t>
                    </w:r>
                    <w:r>
                      <w:t xml:space="preserve">, </w:t>
                    </w:r>
                    <w:r w:rsidRPr="007509AF">
                      <w:t>1</w:t>
                    </w:r>
                    <w:r>
                      <w:t>0</w:t>
                    </w:r>
                    <w:r w:rsidRPr="007509AF">
                      <w:t>2 00  Praha 10</w:t>
                    </w:r>
                  </w:p>
                  <w:p w:rsidR="00E418B6" w:rsidRPr="007509AF" w:rsidRDefault="003A7278" w:rsidP="003A7278">
                    <w:pPr>
                      <w:pStyle w:val="Bezmezer"/>
                      <w:spacing w:line="220" w:lineRule="exact"/>
                    </w:pPr>
                    <w:r w:rsidRPr="00011501">
                      <w:t>www.projektmov</w:t>
                    </w:r>
                    <w:r w:rsidR="00002616">
                      <w:t>.cz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7069" w:rsidRDefault="008E7069" w:rsidP="00AE5686">
      <w:pPr>
        <w:spacing w:after="0" w:line="240" w:lineRule="auto"/>
      </w:pPr>
      <w:r>
        <w:separator/>
      </w:r>
    </w:p>
  </w:footnote>
  <w:footnote w:type="continuationSeparator" w:id="0">
    <w:p w:rsidR="008E7069" w:rsidRDefault="008E7069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BC9" w:rsidRDefault="000B2BC9">
    <w:pPr>
      <w:pStyle w:val="Zhlav"/>
    </w:pPr>
    <w:r w:rsidRPr="000B2BC9">
      <w:rPr>
        <w:noProof/>
        <w:lang w:eastAsia="cs-CZ"/>
      </w:rPr>
      <w:drawing>
        <wp:anchor distT="0" distB="0" distL="114300" distR="114300" simplePos="0" relativeHeight="251671552" behindDoc="1" locked="1" layoutInCell="0" allowOverlap="1">
          <wp:simplePos x="0" y="0"/>
          <wp:positionH relativeFrom="page">
            <wp:posOffset>904875</wp:posOffset>
          </wp:positionH>
          <wp:positionV relativeFrom="page">
            <wp:posOffset>342900</wp:posOffset>
          </wp:positionV>
          <wp:extent cx="3599815" cy="619125"/>
          <wp:effectExtent l="19050" t="0" r="635" b="0"/>
          <wp:wrapNone/>
          <wp:docPr id="1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981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D4A2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4000B"/>
    <w:multiLevelType w:val="hybridMultilevel"/>
    <w:tmpl w:val="BD2CB0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E66412"/>
    <w:multiLevelType w:val="hybridMultilevel"/>
    <w:tmpl w:val="E16A30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686"/>
    <w:rsid w:val="00002616"/>
    <w:rsid w:val="00021FB0"/>
    <w:rsid w:val="0007443C"/>
    <w:rsid w:val="00075CBC"/>
    <w:rsid w:val="000A47E9"/>
    <w:rsid w:val="000B2BC9"/>
    <w:rsid w:val="000E68A1"/>
    <w:rsid w:val="00103D59"/>
    <w:rsid w:val="001569AB"/>
    <w:rsid w:val="001911BD"/>
    <w:rsid w:val="001A7123"/>
    <w:rsid w:val="001D4A23"/>
    <w:rsid w:val="00233FCB"/>
    <w:rsid w:val="002538DA"/>
    <w:rsid w:val="00271650"/>
    <w:rsid w:val="00300272"/>
    <w:rsid w:val="00324923"/>
    <w:rsid w:val="00336FD6"/>
    <w:rsid w:val="00340303"/>
    <w:rsid w:val="003A7278"/>
    <w:rsid w:val="003B6D0F"/>
    <w:rsid w:val="003F0477"/>
    <w:rsid w:val="00454467"/>
    <w:rsid w:val="00476FEB"/>
    <w:rsid w:val="0048182C"/>
    <w:rsid w:val="004B433E"/>
    <w:rsid w:val="004C134C"/>
    <w:rsid w:val="004C39A1"/>
    <w:rsid w:val="004D228E"/>
    <w:rsid w:val="004D3F13"/>
    <w:rsid w:val="004E4FC3"/>
    <w:rsid w:val="0065096A"/>
    <w:rsid w:val="0066068B"/>
    <w:rsid w:val="0066480A"/>
    <w:rsid w:val="007409FD"/>
    <w:rsid w:val="00764251"/>
    <w:rsid w:val="007673D4"/>
    <w:rsid w:val="007A2A19"/>
    <w:rsid w:val="00823EE4"/>
    <w:rsid w:val="00851090"/>
    <w:rsid w:val="008C1BE8"/>
    <w:rsid w:val="008E7069"/>
    <w:rsid w:val="009048E7"/>
    <w:rsid w:val="009310A3"/>
    <w:rsid w:val="00943DEB"/>
    <w:rsid w:val="00992CF8"/>
    <w:rsid w:val="009F6A78"/>
    <w:rsid w:val="00A22E58"/>
    <w:rsid w:val="00A31DE4"/>
    <w:rsid w:val="00A6778A"/>
    <w:rsid w:val="00AC0CFD"/>
    <w:rsid w:val="00AE5686"/>
    <w:rsid w:val="00B365F5"/>
    <w:rsid w:val="00BB0049"/>
    <w:rsid w:val="00BC7CDB"/>
    <w:rsid w:val="00BE31B7"/>
    <w:rsid w:val="00BF1247"/>
    <w:rsid w:val="00C0066A"/>
    <w:rsid w:val="00C34B16"/>
    <w:rsid w:val="00C564C0"/>
    <w:rsid w:val="00CC69FD"/>
    <w:rsid w:val="00D01BFE"/>
    <w:rsid w:val="00D10092"/>
    <w:rsid w:val="00D32DBE"/>
    <w:rsid w:val="00DB013C"/>
    <w:rsid w:val="00DC5D00"/>
    <w:rsid w:val="00DC6CF6"/>
    <w:rsid w:val="00DE0BDB"/>
    <w:rsid w:val="00DE51B4"/>
    <w:rsid w:val="00E378EB"/>
    <w:rsid w:val="00E418B6"/>
    <w:rsid w:val="00E83D7A"/>
    <w:rsid w:val="00ED6BFE"/>
    <w:rsid w:val="00F11925"/>
    <w:rsid w:val="00F14316"/>
    <w:rsid w:val="00F360B1"/>
    <w:rsid w:val="00F4521B"/>
    <w:rsid w:val="00F571C2"/>
    <w:rsid w:val="00F72BF6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88689D9-095C-4685-B96E-8AD507DA5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75CB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76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6FEB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DE0BD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376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velicky</dc:creator>
  <cp:keywords/>
  <dc:description/>
  <cp:lastModifiedBy>Eva Kejkulová</cp:lastModifiedBy>
  <cp:revision>2</cp:revision>
  <cp:lastPrinted>2018-08-08T12:54:00Z</cp:lastPrinted>
  <dcterms:created xsi:type="dcterms:W3CDTF">2019-05-18T18:24:00Z</dcterms:created>
  <dcterms:modified xsi:type="dcterms:W3CDTF">2020-03-25T08:18:00Z</dcterms:modified>
</cp:coreProperties>
</file>