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cs-CZ"/>
        </w:rPr>
        <w:t>MĚŘENÍ MŮSTKOVOU METODOU</w:t>
      </w:r>
    </w:p>
    <w:p w:rsidR="0073610C" w:rsidRPr="0073610C" w:rsidRDefault="0073610C" w:rsidP="0073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cs-CZ"/>
        </w:rPr>
        <w:t> </w:t>
      </w: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u w:val="single"/>
          <w:lang w:eastAsia="cs-CZ"/>
        </w:rPr>
        <w:t>TEORIE: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       Můstková metoda je nejdůležitější a nejčastější používanou metodou nejen pro měření odporů, ale i pro měření jiných prvků elektrických obvodů.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       Obvod na obr. č.1 prvý použil pro měření odporů</w:t>
      </w: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cs-CZ"/>
        </w:rPr>
        <w:t> </w:t>
      </w:r>
      <w:proofErr w:type="spell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Wheastone</w:t>
      </w:r>
      <w:proofErr w:type="spell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 a po něm je tento můstek nazýván. Pro stav můstku je určující proud</w:t>
      </w: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cs-CZ"/>
        </w:rPr>
        <w:t>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I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diagonálou, v níž je zapojen měřící přístroj. Tento proud nejsnadněji určíme, řešíme-li obvod metodou smyčkových proudů.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 </w:t>
      </w: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103AA608" wp14:editId="3500313C">
            <wp:extent cx="5398135" cy="1961515"/>
            <wp:effectExtent l="19050" t="0" r="0" b="0"/>
            <wp:docPr id="60" name="obrázek 1" descr="http://lide.uhk.cz/prf/ucitel/radocka1/lab/Uloha3_soubory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e.uhk.cz/prf/ucitel/radocka1/lab/Uloha3_soubory/image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19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obr.č.1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Hledaný </w:t>
      </w:r>
      <w:proofErr w:type="gram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proud :</w:t>
      </w:r>
      <w:proofErr w:type="gramEnd"/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636DAAB4" wp14:editId="013AA86A">
            <wp:extent cx="1629410" cy="449580"/>
            <wp:effectExtent l="19050" t="0" r="0" b="0"/>
            <wp:docPr id="61" name="obrázek 2" descr="http://lide.uhk.cz/prf/ucitel/radocka1/lab/Uloha3_soubory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de.uhk.cz/prf/ucitel/radocka1/lab/Uloha3_soubory/image0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, (1)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       kde</w:t>
      </w: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cs-CZ"/>
        </w:rPr>
        <w:t>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D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 je determinant dané soustavy. Z rovnice plyne, že proud diagonálou bude nulový, </w:t>
      </w:r>
      <w:proofErr w:type="gram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pokud :</w:t>
      </w:r>
      <w:proofErr w:type="gramEnd"/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lang w:eastAsia="cs-CZ"/>
        </w:rPr>
        <w:t xml:space="preserve">Z2.Z4 - Z1.Z3 = </w:t>
      </w:r>
      <w:proofErr w:type="gramStart"/>
      <w:r w:rsidRPr="0073610C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lang w:eastAsia="cs-CZ"/>
        </w:rPr>
        <w:t>0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,</w:t>
      </w:r>
      <w:proofErr w:type="gram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 (2)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       V tomto případě hovoříme o vyvážení můstku. Po vyvážení můstku můžeme ze tří známých impedancí např.</w:t>
      </w: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cs-CZ"/>
        </w:rPr>
        <w:t>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Z2, Z3, Z4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, určit čtvrtou neznámou impedanci, pro kterou </w:t>
      </w:r>
      <w:proofErr w:type="gram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platí :</w:t>
      </w:r>
      <w:proofErr w:type="gramEnd"/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425BA900" wp14:editId="516F2B35">
            <wp:extent cx="885190" cy="494030"/>
            <wp:effectExtent l="0" t="0" r="0" b="0"/>
            <wp:docPr id="62" name="obrázek 3" descr="http://lide.uhk.cz/prf/ucitel/radocka1/lab/Uloha3_soubory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de.uhk.cz/prf/ucitel/radocka1/lab/Uloha3_soubory/image0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, (3)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lastRenderedPageBreak/>
        <w:t>        Můstek může být uspořádán tak, že impedance (v našem případě odpory)</w:t>
      </w: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cs-CZ"/>
        </w:rPr>
        <w:t>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R1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a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R3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jsou vyváženy přesně lineárním potenciometrem. Takovýmto potenciometrem bývá homogenní drát s posuvným kontaktem, kterým nastavujeme můstek do rovnováhy. Pro můstek v rovnováze opět platí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30D97D20" wp14:editId="22A20B8B">
            <wp:extent cx="877570" cy="494030"/>
            <wp:effectExtent l="0" t="0" r="0" b="0"/>
            <wp:docPr id="4" name="obrázek 4" descr="http://lide.uhk.cz/prf/ucitel/radocka1/lab/Uloha3_soubory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de.uhk.cz/prf/ucitel/radocka1/lab/Uloha3_soubory/image0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, (4)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       Rozsah můstku měníme přepínačem odporu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R4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. Měření je nejpřesnější, jsou-li odpory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R2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a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R3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přibližně stejné.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        Komerčně vyráběným můstkem tohoto typu je např. přístroj Omega 1. Přesnějšími jsou můstky sestavené z přesných odporových dekád. Tak je zhotoven laboratorní </w:t>
      </w:r>
      <w:proofErr w:type="gram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Thomsonův - </w:t>
      </w:r>
      <w:proofErr w:type="spell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Wheatsonův</w:t>
      </w:r>
      <w:proofErr w:type="spellEnd"/>
      <w:proofErr w:type="gram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 můstek firmy Metra, ve kterém můžeme hodnotu odporu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R4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podle obr. č.1 nastavit pomocí přesné pětimístné odporové dekády. Jako odpor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R2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, respektive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R3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, můžeme volit takové odpory, z nichž jeden je dekadickým násobkem odporu druhého. Poměr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</w:t>
      </w:r>
      <w:proofErr w:type="gramStart"/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2 :</w:t>
      </w:r>
      <w:proofErr w:type="gramEnd"/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 xml:space="preserve"> R1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je potom celistvou mocninou deseti a před měřením jej nastavíme na vhodnou hodnotu. Můstek vyrovnáváme odporovou dekádou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R4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. Měříme-li s vyváženým můstkem je přesnost měření zpravidla určena přesností odporů, z nichž je můstek sestaven.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        Na měření kapacit se používají střídavé můstky různých zapojení. Rozlišují se hlavně způsobem vyrovnávání fáze. V můstcích na měření kapacit používáme jako normál kapacity kvalitní kondenzátor beze ztrát. V našem případě použijeme De </w:t>
      </w:r>
      <w:proofErr w:type="spell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Santyho</w:t>
      </w:r>
      <w:proofErr w:type="spell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 můstku. Měřený kondenzátor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CX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je zapojený jako první rameno můstku (obr. č.2). Druhé rameno tvoří kapacitní normál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CN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. Třetí a čtvrté rameno jsou bezinduktivní odpory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R3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,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R4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</w:t>
      </w: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3DA1A1F2" wp14:editId="7CCEA191">
            <wp:extent cx="2706370" cy="1725295"/>
            <wp:effectExtent l="19050" t="0" r="0" b="0"/>
            <wp:docPr id="5" name="obrázek 5" descr="http://lide.uhk.cz/prf/ucitel/radocka1/lab/Uloha3_soubory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de.uhk.cz/prf/ucitel/radocka1/lab/Uloha3_soubory/image01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obr.č.2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        Pro impedance jednotlivých ramen můžeme za předpokladu, že kondenzátory </w:t>
      </w:r>
      <w:proofErr w:type="spellStart"/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Cx</w:t>
      </w:r>
      <w:proofErr w:type="spell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a </w:t>
      </w:r>
      <w:proofErr w:type="spellStart"/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Cn</w:t>
      </w:r>
      <w:proofErr w:type="spell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 jsou prakticky beze ztrát, napsat </w:t>
      </w:r>
      <w:proofErr w:type="gram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rovnice :</w:t>
      </w:r>
      <w:proofErr w:type="gramEnd"/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lastRenderedPageBreak/>
        <w:t> </w:t>
      </w: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1E194405" wp14:editId="4A532F89">
            <wp:extent cx="869950" cy="494030"/>
            <wp:effectExtent l="0" t="0" r="6350" b="0"/>
            <wp:docPr id="6" name="obrázek 6" descr="http://lide.uhk.cz/prf/ucitel/radocka1/lab/Uloha3_soubory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de.uhk.cz/prf/ucitel/radocka1/lab/Uloha3_soubory/image01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                </w:t>
      </w: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74536BB0" wp14:editId="3F5745BC">
            <wp:extent cx="885190" cy="494030"/>
            <wp:effectExtent l="0" t="0" r="0" b="0"/>
            <wp:docPr id="7" name="obrázek 7" descr="http://lide.uhk.cz/prf/ucitel/radocka1/lab/Uloha3_soubory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de.uhk.cz/prf/ucitel/radocka1/lab/Uloha3_soubory/image01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, (5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121B0E73" wp14:editId="3305FA64">
            <wp:extent cx="582295" cy="236220"/>
            <wp:effectExtent l="0" t="0" r="8255" b="0"/>
            <wp:docPr id="8" name="obrázek 8" descr="http://lide.uhk.cz/prf/ucitel/radocka1/lab/Uloha3_soubory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de.uhk.cz/prf/ucitel/radocka1/lab/Uloha3_soubory/image01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                        </w:t>
      </w: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0763930B" wp14:editId="120CAFC4">
            <wp:extent cx="597535" cy="236220"/>
            <wp:effectExtent l="19050" t="0" r="0" b="0"/>
            <wp:docPr id="9" name="obrázek 9" descr="http://lide.uhk.cz/prf/ucitel/radocka1/lab/Uloha3_soubory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de.uhk.cz/prf/ucitel/radocka1/lab/Uloha3_soubory/image01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Po dosazení těchto výrazů do rovnice pro rovnováhu platí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</w:t>
      </w: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0BBFB079" wp14:editId="53E1C342">
            <wp:extent cx="1688465" cy="494030"/>
            <wp:effectExtent l="19050" t="0" r="0" b="0"/>
            <wp:docPr id="10" name="obrázek 10" descr="http://lide.uhk.cz/prf/ucitel/radocka1/lab/Uloha3_soubory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de.uhk.cz/prf/ucitel/radocka1/lab/Uloha3_soubory/image02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, (6)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z toho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</w:t>
      </w: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170CA8C0" wp14:editId="5BB28532">
            <wp:extent cx="1002665" cy="494030"/>
            <wp:effectExtent l="0" t="0" r="0" b="0"/>
            <wp:docPr id="11" name="obrázek 11" descr="http://lide.uhk.cz/prf/ucitel/radocka1/lab/Uloha3_soubory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de.uhk.cz/prf/ucitel/radocka1/lab/Uloha3_soubory/image02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, (7)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Můstek můžeme vyvážit změnou kapacity normálu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CN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nebo změnou poměru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R4/R3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, když je </w:t>
      </w:r>
      <w:proofErr w:type="spellStart"/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Cn</w:t>
      </w:r>
      <w:proofErr w:type="spell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neměnitelný. Jako </w:t>
      </w:r>
      <w:r w:rsidRPr="0073610C">
        <w:rPr>
          <w:rFonts w:ascii="Times New Roman" w:eastAsia="Times New Roman" w:hAnsi="Times New Roman" w:cs="Times New Roman"/>
          <w:b/>
          <w:bCs/>
          <w:i/>
          <w:iCs/>
          <w:color w:val="000066"/>
          <w:sz w:val="27"/>
          <w:szCs w:val="27"/>
          <w:lang w:eastAsia="cs-CZ"/>
        </w:rPr>
        <w:t>R4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použijeme odporovou dekádu.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u w:val="single"/>
          <w:lang w:eastAsia="cs-CZ"/>
        </w:rPr>
        <w:t>ÚKOL:</w:t>
      </w:r>
    </w:p>
    <w:p w:rsidR="0073610C" w:rsidRPr="0073610C" w:rsidRDefault="0073610C" w:rsidP="007361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</w:pPr>
      <w:r w:rsidRPr="0073610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cs-CZ"/>
        </w:rPr>
        <w:t xml:space="preserve">Pomocí můstku MLL proměřte sadu 20 rezistorů </w:t>
      </w:r>
      <w:proofErr w:type="gramStart"/>
      <w:r w:rsidRPr="0073610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cs-CZ"/>
        </w:rPr>
        <w:t>téže  nominální</w:t>
      </w:r>
      <w:proofErr w:type="gramEnd"/>
      <w:r w:rsidRPr="0073610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cs-CZ"/>
        </w:rPr>
        <w:t xml:space="preserve"> hodnoty a ověřte přesnost zaručenou výrobcem.</w:t>
      </w:r>
    </w:p>
    <w:p w:rsidR="0073610C" w:rsidRPr="0073610C" w:rsidRDefault="0073610C" w:rsidP="007361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</w:pPr>
      <w:r w:rsidRPr="0073610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cs-CZ"/>
        </w:rPr>
        <w:t xml:space="preserve">Proměřte sadu 20 rezistorů na </w:t>
      </w:r>
      <w:proofErr w:type="spellStart"/>
      <w:r w:rsidRPr="0073610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cs-CZ"/>
        </w:rPr>
        <w:t>Wheatsonově</w:t>
      </w:r>
      <w:proofErr w:type="spellEnd"/>
      <w:r w:rsidRPr="0073610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cs-CZ"/>
        </w:rPr>
        <w:t xml:space="preserve"> malém můstku a ověřte přesnost zaručenou výrobcem.</w:t>
      </w:r>
    </w:p>
    <w:p w:rsidR="0073610C" w:rsidRPr="0073610C" w:rsidRDefault="0073610C" w:rsidP="007361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</w:pPr>
      <w:r w:rsidRPr="0073610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cs-CZ"/>
        </w:rPr>
        <w:t>Proměřte kapacitu 10 kondenzátorů téže nominální hodnoty a ověřte přesnost zaručenou výrobcem.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u w:val="single"/>
          <w:lang w:eastAsia="cs-CZ"/>
        </w:rPr>
        <w:t>POSTUP: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A.</w:t>
      </w:r>
    </w:p>
    <w:p w:rsidR="0073610C" w:rsidRPr="0073610C" w:rsidRDefault="0073610C" w:rsidP="007361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Prostudujte návod na skříni MLL a připojte </w:t>
      </w:r>
      <w:proofErr w:type="gram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příslušný  galvanometr</w:t>
      </w:r>
      <w:proofErr w:type="gram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 a akumulátor.</w:t>
      </w:r>
    </w:p>
    <w:p w:rsidR="0073610C" w:rsidRPr="0073610C" w:rsidRDefault="0073610C" w:rsidP="007361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14"/>
          <w:szCs w:val="14"/>
          <w:lang w:eastAsia="cs-CZ"/>
        </w:rPr>
        <w:t> 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Nastavte můstek na přibližnou hodnotu měřeného odporu </w:t>
      </w:r>
      <w:proofErr w:type="gram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a  vyrovnejte</w:t>
      </w:r>
      <w:proofErr w:type="gram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 můstek. Hodnota odporů je </w:t>
      </w: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cs-CZ"/>
        </w:rPr>
        <w:t>1000</w:t>
      </w:r>
      <w:r w:rsidRPr="0073610C">
        <w:rPr>
          <w:rFonts w:ascii="Symbol" w:eastAsia="Times New Roman" w:hAnsi="Symbol" w:cs="Times New Roman"/>
          <w:b/>
          <w:bCs/>
          <w:color w:val="000066"/>
          <w:sz w:val="27"/>
          <w:szCs w:val="27"/>
          <w:lang w:eastAsia="cs-CZ"/>
        </w:rPr>
        <w:t></w:t>
      </w: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cs-CZ"/>
        </w:rPr>
        <w:t> ± 10 %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.</w:t>
      </w:r>
    </w:p>
    <w:p w:rsidR="0073610C" w:rsidRPr="0073610C" w:rsidRDefault="0073610C" w:rsidP="007361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Proměřte sadu rezistorů, stanovte střední </w:t>
      </w:r>
      <w:proofErr w:type="gram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kvadratickou  chybu</w:t>
      </w:r>
      <w:proofErr w:type="gram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 aritmetického průměru a krajní relativní chybu.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B. Opakujte měření podle bodu A.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C.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ind w:left="783" w:hanging="36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lastRenderedPageBreak/>
        <w:t>1.</w:t>
      </w:r>
      <w:r w:rsidRPr="0073610C">
        <w:rPr>
          <w:rFonts w:ascii="Times New Roman" w:eastAsia="Times New Roman" w:hAnsi="Times New Roman" w:cs="Times New Roman"/>
          <w:color w:val="000066"/>
          <w:sz w:val="14"/>
          <w:szCs w:val="14"/>
          <w:lang w:eastAsia="cs-CZ"/>
        </w:rPr>
        <w:t>      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Zapojte můstek podle obr. č.2. Jako indikátoru použijte sluchátka, zdrojem střídavého napětí je </w:t>
      </w:r>
      <w:proofErr w:type="spellStart"/>
      <w:proofErr w:type="gram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tonový</w:t>
      </w:r>
      <w:proofErr w:type="spell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 generátor</w:t>
      </w:r>
      <w:proofErr w:type="gram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. Hodnota kondenzátorů je </w:t>
      </w: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cs-CZ"/>
        </w:rPr>
        <w:t>0.25 µF ± 10 %.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ind w:left="783" w:hanging="36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2.</w:t>
      </w:r>
      <w:r w:rsidRPr="0073610C">
        <w:rPr>
          <w:rFonts w:ascii="Times New Roman" w:eastAsia="Times New Roman" w:hAnsi="Times New Roman" w:cs="Times New Roman"/>
          <w:color w:val="000066"/>
          <w:sz w:val="14"/>
          <w:szCs w:val="14"/>
          <w:lang w:eastAsia="cs-CZ"/>
        </w:rPr>
        <w:t>      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Proměřte sadu </w:t>
      </w:r>
      <w:proofErr w:type="spellStart"/>
      <w:proofErr w:type="gram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kondenzátorů,stanovte</w:t>
      </w:r>
      <w:proofErr w:type="spellEnd"/>
      <w:proofErr w:type="gram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 střední kvadratickou chybu aritmetického průměru a krajní relativní chybu.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u w:val="single"/>
          <w:lang w:eastAsia="cs-CZ"/>
        </w:rPr>
        <w:t>ÚKOL: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 </w:t>
      </w: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cs-CZ"/>
        </w:rPr>
        <w:t>Proměřte kapacitu 10 kondenzátorů téže nominální hodnoty rezonanční metodou</w:t>
      </w: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u w:val="single"/>
          <w:lang w:eastAsia="cs-CZ"/>
        </w:rPr>
        <w:t>POSTUP:</w:t>
      </w:r>
    </w:p>
    <w:p w:rsidR="0073610C" w:rsidRPr="0073610C" w:rsidRDefault="0073610C" w:rsidP="007361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  <w:t>Zapojte obvod podle obr. č.3.</w:t>
      </w:r>
    </w:p>
    <w:p w:rsidR="0073610C" w:rsidRPr="0073610C" w:rsidRDefault="0073610C" w:rsidP="007361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  <w:t>Do tabulky zapisujte rezonanční kmitočet obvodu LC.</w:t>
      </w:r>
    </w:p>
    <w:p w:rsidR="0073610C" w:rsidRPr="0073610C" w:rsidRDefault="0073610C" w:rsidP="007361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  <w:t>Určete rezonanční kmitočet obvodu s kondenzátorem normálové kapacity </w:t>
      </w:r>
      <w:r w:rsidRPr="0073610C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cs-CZ"/>
        </w:rPr>
        <w:t>0,1 µF</w:t>
      </w:r>
      <w:r w:rsidRPr="0073610C"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  <w:t>.</w:t>
      </w:r>
    </w:p>
    <w:p w:rsidR="0073610C" w:rsidRPr="0073610C" w:rsidRDefault="0073610C" w:rsidP="007361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4"/>
          <w:szCs w:val="24"/>
          <w:lang w:eastAsia="cs-CZ"/>
        </w:rPr>
        <w:t>Měření zpracujte jako v úloze č. C.1. a porovnejte navzájem hodnoty z obou měření.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noProof/>
          <w:color w:val="000066"/>
          <w:sz w:val="27"/>
          <w:szCs w:val="27"/>
          <w:lang w:eastAsia="cs-CZ"/>
        </w:rPr>
        <w:drawing>
          <wp:inline distT="0" distB="0" distL="0" distR="0" wp14:anchorId="6AACB8E3" wp14:editId="7F3DC19D">
            <wp:extent cx="2934970" cy="1673860"/>
            <wp:effectExtent l="19050" t="0" r="0" b="0"/>
            <wp:docPr id="12" name="obrázek 12" descr="http://lide.uhk.cz/prf/ucitel/radocka1/lab/Uloha3_soubory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de.uhk.cz/prf/ucitel/radocka1/lab/Uloha3_soubory/image02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obr.č.3</w:t>
      </w:r>
    </w:p>
    <w:p w:rsidR="0073610C" w:rsidRPr="0073610C" w:rsidRDefault="0073610C" w:rsidP="0073610C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u w:val="single"/>
          <w:lang w:eastAsia="cs-CZ"/>
        </w:rPr>
        <w:t>ZÁVĚR:</w:t>
      </w:r>
    </w:p>
    <w:p w:rsidR="0073610C" w:rsidRPr="0073610C" w:rsidRDefault="0073610C" w:rsidP="00736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</w:pPr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        Porovnejte obě měření rezistorů z hlediska chyb měření. Porovnejte obě metody měření </w:t>
      </w:r>
      <w:proofErr w:type="spellStart"/>
      <w:proofErr w:type="gramStart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>kondenzátorů.Vyslovte</w:t>
      </w:r>
      <w:proofErr w:type="spellEnd"/>
      <w:proofErr w:type="gramEnd"/>
      <w:r w:rsidRPr="0073610C">
        <w:rPr>
          <w:rFonts w:ascii="Times New Roman" w:eastAsia="Times New Roman" w:hAnsi="Times New Roman" w:cs="Times New Roman"/>
          <w:color w:val="000066"/>
          <w:sz w:val="27"/>
          <w:szCs w:val="27"/>
          <w:lang w:eastAsia="cs-CZ"/>
        </w:rPr>
        <w:t xml:space="preserve"> své závěry.</w:t>
      </w:r>
    </w:p>
    <w:p w:rsidR="0073610C" w:rsidRPr="0073610C" w:rsidRDefault="0073610C" w:rsidP="0073610C">
      <w:pPr>
        <w:spacing w:after="0" w:line="360" w:lineRule="auto"/>
        <w:rPr>
          <w:rFonts w:ascii="Calibri" w:eastAsia="Calibri" w:hAnsi="Calibri" w:cs="Times New Roman"/>
        </w:rPr>
      </w:pPr>
    </w:p>
    <w:p w:rsidR="001D4A23" w:rsidRPr="0073610C" w:rsidRDefault="001D4A23" w:rsidP="0073610C"/>
    <w:sectPr w:rsidR="001D4A23" w:rsidRPr="0073610C" w:rsidSect="0066480A">
      <w:headerReference w:type="first" r:id="rId19"/>
      <w:footerReference w:type="first" r:id="rId2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516E" w:rsidRDefault="0056516E" w:rsidP="00AE5686">
      <w:pPr>
        <w:spacing w:after="0" w:line="240" w:lineRule="auto"/>
      </w:pPr>
      <w:r>
        <w:separator/>
      </w:r>
    </w:p>
  </w:endnote>
  <w:endnote w:type="continuationSeparator" w:id="0">
    <w:p w:rsidR="0056516E" w:rsidRDefault="0056516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516E" w:rsidRDefault="0056516E" w:rsidP="00AE5686">
      <w:pPr>
        <w:spacing w:after="0" w:line="240" w:lineRule="auto"/>
      </w:pPr>
      <w:r>
        <w:separator/>
      </w:r>
    </w:p>
  </w:footnote>
  <w:footnote w:type="continuationSeparator" w:id="0">
    <w:p w:rsidR="0056516E" w:rsidRDefault="0056516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9E92B236"/>
    <w:lvl w:ilvl="0" w:tplc="7478B53A">
      <w:start w:val="1"/>
      <w:numFmt w:val="bullet"/>
      <w:lvlText w:val=""/>
      <w:lvlJc w:val="left"/>
    </w:lvl>
    <w:lvl w:ilvl="1" w:tplc="F676A350">
      <w:numFmt w:val="decimal"/>
      <w:lvlText w:val=""/>
      <w:lvlJc w:val="left"/>
    </w:lvl>
    <w:lvl w:ilvl="2" w:tplc="C9C88928">
      <w:numFmt w:val="decimal"/>
      <w:lvlText w:val=""/>
      <w:lvlJc w:val="left"/>
    </w:lvl>
    <w:lvl w:ilvl="3" w:tplc="3206756C">
      <w:numFmt w:val="decimal"/>
      <w:lvlText w:val=""/>
      <w:lvlJc w:val="left"/>
    </w:lvl>
    <w:lvl w:ilvl="4" w:tplc="11EC022A">
      <w:numFmt w:val="decimal"/>
      <w:lvlText w:val=""/>
      <w:lvlJc w:val="left"/>
    </w:lvl>
    <w:lvl w:ilvl="5" w:tplc="79E8408A">
      <w:numFmt w:val="decimal"/>
      <w:lvlText w:val=""/>
      <w:lvlJc w:val="left"/>
    </w:lvl>
    <w:lvl w:ilvl="6" w:tplc="81B808EE">
      <w:numFmt w:val="decimal"/>
      <w:lvlText w:val=""/>
      <w:lvlJc w:val="left"/>
    </w:lvl>
    <w:lvl w:ilvl="7" w:tplc="EF0099E4">
      <w:numFmt w:val="decimal"/>
      <w:lvlText w:val=""/>
      <w:lvlJc w:val="left"/>
    </w:lvl>
    <w:lvl w:ilvl="8" w:tplc="6F6C18EA">
      <w:numFmt w:val="decimal"/>
      <w:lvlText w:val=""/>
      <w:lvlJc w:val="left"/>
    </w:lvl>
  </w:abstractNum>
  <w:abstractNum w:abstractNumId="1" w15:restartNumberingAfterBreak="0">
    <w:nsid w:val="1C8C5A9C"/>
    <w:multiLevelType w:val="multilevel"/>
    <w:tmpl w:val="B24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70132"/>
    <w:multiLevelType w:val="multilevel"/>
    <w:tmpl w:val="F48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12FDE"/>
    <w:multiLevelType w:val="multilevel"/>
    <w:tmpl w:val="0BE837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34873"/>
    <w:multiLevelType w:val="hybridMultilevel"/>
    <w:tmpl w:val="456CC754"/>
    <w:lvl w:ilvl="0" w:tplc="8B0E377C">
      <w:start w:val="2"/>
      <w:numFmt w:val="decimal"/>
      <w:lvlText w:val="%1."/>
      <w:lvlJc w:val="left"/>
    </w:lvl>
    <w:lvl w:ilvl="1" w:tplc="DE1A3CFC">
      <w:numFmt w:val="decimal"/>
      <w:lvlText w:val=""/>
      <w:lvlJc w:val="left"/>
    </w:lvl>
    <w:lvl w:ilvl="2" w:tplc="16ECA986">
      <w:numFmt w:val="decimal"/>
      <w:lvlText w:val=""/>
      <w:lvlJc w:val="left"/>
    </w:lvl>
    <w:lvl w:ilvl="3" w:tplc="1390D9B6">
      <w:numFmt w:val="decimal"/>
      <w:lvlText w:val=""/>
      <w:lvlJc w:val="left"/>
    </w:lvl>
    <w:lvl w:ilvl="4" w:tplc="DADA5CC6">
      <w:numFmt w:val="decimal"/>
      <w:lvlText w:val=""/>
      <w:lvlJc w:val="left"/>
    </w:lvl>
    <w:lvl w:ilvl="5" w:tplc="B5A627AC">
      <w:numFmt w:val="decimal"/>
      <w:lvlText w:val=""/>
      <w:lvlJc w:val="left"/>
    </w:lvl>
    <w:lvl w:ilvl="6" w:tplc="3580BC88">
      <w:numFmt w:val="decimal"/>
      <w:lvlText w:val=""/>
      <w:lvlJc w:val="left"/>
    </w:lvl>
    <w:lvl w:ilvl="7" w:tplc="37D8B954">
      <w:numFmt w:val="decimal"/>
      <w:lvlText w:val=""/>
      <w:lvlJc w:val="left"/>
    </w:lvl>
    <w:lvl w:ilvl="8" w:tplc="65A62A92">
      <w:numFmt w:val="decimal"/>
      <w:lvlText w:val=""/>
      <w:lvlJc w:val="left"/>
    </w:lvl>
  </w:abstractNum>
  <w:abstractNum w:abstractNumId="5" w15:restartNumberingAfterBreak="0">
    <w:nsid w:val="74B0DC51"/>
    <w:multiLevelType w:val="hybridMultilevel"/>
    <w:tmpl w:val="6B66BF78"/>
    <w:lvl w:ilvl="0" w:tplc="E324968C">
      <w:start w:val="1"/>
      <w:numFmt w:val="bullet"/>
      <w:lvlText w:val=""/>
      <w:lvlJc w:val="left"/>
    </w:lvl>
    <w:lvl w:ilvl="1" w:tplc="F53ED772">
      <w:numFmt w:val="decimal"/>
      <w:lvlText w:val=""/>
      <w:lvlJc w:val="left"/>
    </w:lvl>
    <w:lvl w:ilvl="2" w:tplc="BD121692">
      <w:numFmt w:val="decimal"/>
      <w:lvlText w:val=""/>
      <w:lvlJc w:val="left"/>
    </w:lvl>
    <w:lvl w:ilvl="3" w:tplc="2DBE4198">
      <w:numFmt w:val="decimal"/>
      <w:lvlText w:val=""/>
      <w:lvlJc w:val="left"/>
    </w:lvl>
    <w:lvl w:ilvl="4" w:tplc="B03EB95A">
      <w:numFmt w:val="decimal"/>
      <w:lvlText w:val=""/>
      <w:lvlJc w:val="left"/>
    </w:lvl>
    <w:lvl w:ilvl="5" w:tplc="6AE44C4A">
      <w:numFmt w:val="decimal"/>
      <w:lvlText w:val=""/>
      <w:lvlJc w:val="left"/>
    </w:lvl>
    <w:lvl w:ilvl="6" w:tplc="1C1A694E">
      <w:numFmt w:val="decimal"/>
      <w:lvlText w:val=""/>
      <w:lvlJc w:val="left"/>
    </w:lvl>
    <w:lvl w:ilvl="7" w:tplc="5B4C0BB8">
      <w:numFmt w:val="decimal"/>
      <w:lvlText w:val=""/>
      <w:lvlJc w:val="left"/>
    </w:lvl>
    <w:lvl w:ilvl="8" w:tplc="E59660BC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6516E"/>
    <w:rsid w:val="005D2A84"/>
    <w:rsid w:val="00644230"/>
    <w:rsid w:val="0065096A"/>
    <w:rsid w:val="0066068B"/>
    <w:rsid w:val="0066480A"/>
    <w:rsid w:val="0073610C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0FD8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A2B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2020-04-16T09:05:00Z</dcterms:created>
  <dcterms:modified xsi:type="dcterms:W3CDTF">2020-04-16T09:05:00Z</dcterms:modified>
</cp:coreProperties>
</file>