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Analytická geometrie lineárních útvarů v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v modulech Analytická geometrie lineárních útvarů v rovině, Geometrie v prostoru, Rovnice a nerovnice, Goniometrie a trigonometrie.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Analytická geometrie lineárních útvarů je určen žákům oboru vzdělávání M/L0 s více než 10 hodinami matematiky v průběhu vzdělávání, především žákům technických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 Analytická geometrie lineárních útvarů v rovině. Žák přenáší metody známé z analytické geometrie v rovině na řešení geometrických úloh v prostoru, vnímá analogie a rozdíly mezi řešeními v rovině a v prostoru. Naučí se nejen používat analytický popis roviny (normálovým vektorem, obecnou rovnicí), ale i používat metody analytické geometrie v prostoru k řešení úloh se vztahem k oboru vzdělání. K řešení úloh využívá digitální technologie a vhodný počítačový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souřadnice vektoru a znázorní jeho umístění v kartézské soustavě souřadnic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operace s vektory v prostoru – součet vektorů, násobení vektorů reálným číslem, lineární závislost vektorů, skalární součin vektorů (aplikuje znalosti vektorů v rovině), vektorový součin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parametrické vyjádření přímky v prostoru, zdůvodní absenci obecné rovnice přímky v prostoru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základě zadání sestaví parametrické vyjádření a obecnou rovnici roviny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analyticky polohové a metrické vztahy bodů, přímek a rovin v prostoru (vypočítá střed úsečky, určí, zda bod leží na přímce, určí a zdůvodní vzájemnou polohu dvou přímek, přímky a roviny, vypočítá vzdálenost bodů, rovnoběžných přímek, rovnoběžných rovin, vypočítá odchylku dvou přímek, přímky a roviny, dvou rovin)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metodami analytické geometrie v prostoru úlohy se vztahem k 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zavedení kartézské soustavy souřadnic v prostoru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vektory v prostoru, skalární a vektorový součin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parametrické rovnice přímky a roviny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obecná rovnice roviny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vzájemná poloha přímek a 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odchylka přímek a 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vzdálenosti v prostoru (dva body, dvě přímky, bod od přímky, bod od roviny, přímky od roviny, dvě roviny)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se vztahem k oboru vzdělání metodami analytické geometrie v 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 pracovními listy nebo samostatné úkoly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mezi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 a testy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digitálními technologiemi a matematickým softwarem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soutěžení, interaktivní testy, párovací hry – např. Matematika s radostí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 žáků s pracovními listy nebo společné úkoly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porozumění učivu a schopnost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musí motivovat žáky k dalšímu zlepšení.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diskuze mezi žáky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na zadaných úkolech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činnosti žáků k formativnímu hodnocení, 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znázorní vektor pomocí soustavy souřadnic v prostoru, vypočítá velikost vektoru, provádí operace s vektory v prostoru – součet vektorů, násobení vektorů reálným číslem, lineární závislost vektorů, skalární součin vektorů, vektorový součin vektorů – 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parametrickou rovnici přímky v prostoru – 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různá analytická vyjádření roviny  a převádí je navzájem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vzájemnou polohu dvou přímek, přímky a roviny, dvou rovin, bodu a přímky, bodu a roviny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vypočítá odchylku dvou přímek, přímky a roviny a odchylku dvou rovin v prostoru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vypočítá vzdálenost bodů, rovnoběžných přímek, rovnoběžných rovin, odchylku dvou přímek, přímky a roviny, dvou rovin – max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metodami analytické geometrie v prostoru úlohy se vztahem k oboru vzdělání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onemocněními,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Kolouchová, J. Řepová, V. Šobr: Matematika pro SOŠ a studijní obory SOU, 5. část. Prometheus Praha. ISBN 978-80-7196-074-4.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2. část. Prometheus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především připraven pro všechny technické obory skupiny M, které mají v průběhu studia více než 10 hodin matematiky. Školy si mohou počet hodin podle svých podmínek upravit.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Šubrtová.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