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Analytická geometrie kvadratických útvarů v rovině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kompetence získané v ZV a v SŠ v geometrii v rovině a prostoru, funkcích, algebraických výrazech, rovnicích a soustavách rovnic, analytické geometrii lineárních útvarů. Využívají se i znalosti z technického kreslení a práce s CAD/CAM systémy.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Analytická geometrie kvadratických útvarů v rovině je určen především žákům kategorie vzdělávání M/L0 s více než 10 týdenními hodinami matematiky v průběhu vzdělávání. Modul rozšiřuje a prohlubuje kompetence z oblasti analytická geometrie kuželoseček, které jsou důležité pro technickou praxi (od strojírenství přes elektrotechniku a optiku, až po stavitelství) a pro další studium technických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Kuželosečky (kružnice, elipsa, parabola, hyperbola), jejich analytické vyjádření v kartézském souřadnicovém systému. Vlastnosti a vzájemná poloha kuželoseček s přímkou. Žáci definují kuželosečky jako množiny bodů roviny a využívají různé tvary analytického popisu těchto kuželoseček (středový, vrcholový, obecný) v kartézské soustavě souřadnic. Žáci řeší pomocí algebraických prostředků (rovnice, nerovnice) úlohy na popis a vzájemnou polohu kuželoseček a přímek. Přitom propojí znalosti, které získali v geometrii v rovině, se získanými znalostmi z analytické geometrie.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Důležité je propojení s praxí. Žáci využívají získané poznatky při řešení úloh z oboru vzdělání a kombinují výpočty s využíváním digitálních technologií (např. program Geogebra).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Návaznosti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má návaznost na všechny základní moduly a na technickou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kuželosečky (kružnice, elipsa, hyperbola a parabola) jako množiny bodů roviny, používá různé tvary pro vyjádření kuželoseček (středový, vrcholový, obecný)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znázorní kuželosečku v kartézské soustavě souřadnic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pozná z analytického vyjádření kuželosečku a určí její vlastnosti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na vzájemnou polohu kuželosečky a přímky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rovnici tečny ke kuželosečce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z běžného života a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digitální technologie a informační zdroje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kuželosečky (kružnice, elipsa, parabola, hyperbola), jejich vlastnosti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analytické vyjádření kuželoseček (kružnice, elipsa, parabola, hyperbola) v kartézském souřadnicovém systému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vzájemná poloha kuželoseček s přímkou (sečna, tečna a vnější přímka)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tečna ke kuželosečce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různé tvary analytického popisu kuželoseček (středový, vrcholový, obecný) v kartézské soustavě souřadnic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úloh pomocí algebraických prostředků (rovnice, nerovnice) na vzájemnou polohu kuželoseček a přímek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úloh z běžného života a zejména z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znalosti z technického kreslení, práce s CAD/CAM a dalšími digitálními technologiemi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musí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obecný a středový (vrcholový) tvar rovnice kuželosečky a převádí je, z rovnice určí parametry kuželosečky, načrtne ji a ze zadaných parametrů kuželosečky určí její analytické vyjádření – 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vzájemnou polohu kuželosečky a přímky, určí délku tětivy, kterou vytne kuželosečka na přímce – 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sestrojí a napíše rovnici tečny ke kuželosečce – 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praktické úlohy s využitím poznatků analytické geometrie kvadratických útvarů, využívá digitální technologie – max. 25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⇒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85–75 ⇒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⇒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⇒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Kolouchová, J. Řepová, V. Šobr: Matematika pro SOŠ a studijní obory SOU, 5. část. Prometheus Praha. ISBN 978-80-7196-074-4.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SOU. Prometheus 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především připraven pro všechny technické obory skupiny M, které mají v průběhu studia více než 10 hodin matematiky. Při vhodné redukci se dá modul použít i pro ostatní obory skupiny M (např. vybrat jen některé kuželosečky k doplnění tematického celku Analytická geometrie). Při realizaci modulu je možné využít poznatků z jiných předmětů – technické kreslení, CAD/CAM, informační a komunikační technologie.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pouze orientační. Školy si ho mohou podle svých podmínek upravit.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Bobek.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