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 v rovině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na ZŠ v geometrii v rovině, eventuálně Žákovské projekty.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Zkoumání útvarů v rovině vede žáky k řešení polohových a metrických úloh vycházejících především z běžných životních situací. Určování a znázorňování geometrických útvarů. Hledání shodnosti, podobnosti a odlišnosti útvarů, které se vyskytují kolem nás. Určování vzájemné polohy objektů v rovině. Porovnávání, odhadování a měření délky úsečky, velikostí úhlů, obvodů a obsahů a jejich výpočty rozvíjí zkušenosti, přehled, systematičnost a přesnost. Řeší složené útvary z oboru vzdělávání. Při řešení úloh žák využívá digitální technologie (např. práce s Geogebrou).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geometrii v rovině (planimetrii) si žáci osvojí učivo základních rovinných obrazců, jejich vlastnosti a vzájemné vztahy. Geometrie v rovině má u žáků umožnit aplikovat matematické poznatky do příkladů z praxe a běžného života. Žáci propojují teoretické poznatky s aplikací. Žáci zde pracují s různými jednotkami a navzájem je mezi sebou převádí. Především se zde naučí volit vhodné jednotky pro dané příklady. Důležité je propojení s odbornými předměty, využití při řešení konkrétních situací.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tento modul navazuje modul Geometrie v prostoru (stereometrie).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různými způsoby (zpaměti, písemně, na kalkulátoru, na PC)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měrné jednotky a ovládá jejich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vzájemnou polohu bodů a přímek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polohové a metrické vlastnosti při řešení úloh a problémů v rovině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sestrojí trojúhelník, různé druhy rovnoběžníků a lichoběžník z daných prvků a určí jejich obvod a obsah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obvod a obsah kruhu, vzájemnou polohu přímky a kružnice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shodné a podobné trojúhelníky na základě vět o shodnosti a podobnosti trojúhelníků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složené útvary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praktické úlohy s využitím trigonometrie pravoúhlého trojúhelníku a Pythagorovy věty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digitální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planimetrické pojmy a polohové vztahy rovinných útvarů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trojúhelníky, rovnoběžníky, lichoběžníky, mnohoúhelníky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kružnice, kruh a jejich části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shodnost a podobnost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trigonometrie pravoúhlého trojúhelníka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složené útvary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složitějších příkladů z praxe 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 – skupiny pracují s pracovními listy, řeší žákovské projekty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informační a komunikační technologie, technické kreslení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žákovských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měrné jednotky a jejich převody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sestrojí základní rovinné útvary a vypočítá jejich obvody a obsahy – 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příklady shodnosti a podobnosti trojúhelníků – 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vyřeší praktické příklady na trigonometrii a Pythagorovu větu v pravoúhlém trojúhelníku – 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složené útvary – max. 25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Geometrie. Septima s r.o., Praha 2002. ISBN 978-80-7216-343-4.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díl. Prometheus, spol. s r.o., Praha 2017. ISBN 978-80-7196-367-7.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ve všech oborech vzdělání kategorie vzdělávání H (střední odborné vzdělávání s výučním listem).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využít i žákovské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Bobek.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