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práce s měřidly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23-m-3/AH04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požadavkem jsou způsobilosti získané na ZŠ v rámci operací s racionálními čísly a s kalkulátorem.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Zaměření na obory 23 Strojírenství a strojírenská výroba.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propojuje znalosti získané v matematice a informačních a komunikačních technologiích do odborných předmětů a především do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je, aby se žák orientoval v jednotkách, které se používají ve strojírenské výrobě, aby je uměl převádět a aby uměl měřit jednotlivé součásti. Bude k tomu používat měřidla, která má škola k dispozici, a pozná pomocí internetu i další měřidla, která se používají v praxi. Naučí se pomocí vhodného CAD/CAM softwaru kreslit technické výkresy jednoduchých součástek, a především číst z technických výkresů potřebná data tak, aby v odborném výcviku mohl při provádění jednotlivých technologických operací provádět potřebná měření a kontrolovat správnost své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s daty získanými v technické dokumentaci různými způsoby (písemně, na kalkulátoru, na mobilu, na PC, zpaměti)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pečuje o používaná měřidla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správně pravítkem, úhloměrem, posuvným měřítkem, mikrometrem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informace ve strojnických tabulkách a na internetu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rýsuje jednoduché součásti a celky a při konstrukci technického výkresu měří délky a úhly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 porozuměním technické podklady výrobků a výrobních/technologických operací a orientuje se v nich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technologické postupy ručního opracování kovových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rozměří a orýsuje polotovary před opracováním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bezpečnostní předpisy pracoviště a používá ochranné pracovní pomůcky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technologický postup a vhodně používá pracovní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a vizuálně kontroluje výsledky provedených výrobních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operace s racionálními čísly, měřítko, úměra, trojčlenka, převody jednotek délky a úhlů, měření délek a úhlů.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práce s počítačem, vyhledávání informací a tabulek na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kreslení, CAD systémy – kreslení jednoduchých součástí, měření délek a úhlů při rýsování, čtení výkresů.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Strojírenská technologie, Strojnictví – vyhledávání ve strojnických tabulkách, základní veličiny a jednotky, bezpečnost práce, ruční a strojní opracování/obrábění materiálů, měření a orýsování materiálů, měrky, kontrola při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– měření při pilování rovinných ploch, při řezání, sekání, děrování, vyhrubování, lícování, nýtování, ohýbání.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výklad učitele s ilustračními příklady – matematika (MAT), informační a komunikační technologie (IKT), Strojnictví (STR), technologie (TEC), technické kreslení, CAD systémy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skupinová práce – matematika, technologie – skupiny pracují s pracovními listy, řeší žákovské projekty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individuální práce – informační a komunikační technologie, technické kreslení, CAD systémy, odborný výcvik (OVY) – každý žák dostane pracovní list, na jehož základě řeší jednotlivé úkoly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samostatná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řešení žákovských projektů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Uvedené hodnocení body lze využít postupně dle činností žáků k formativnímu hodnocení, součtu bodů k hodnocení sumativnímu. Uvedené rozpětí v bodovém ohodnocení umožňuje zohlednit v hodnocení i míru podpory, kterou žák při řešení úlohy potřeboval. Hodnocení známkou lze využít k sumativnímu hodnocení, pokud se v rámci ŠVP používá známkování.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počítá různými způsoby a využívá měrné jednotky a jejich převody, ovládá měření délek a úhlů (MAT)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získává informace z různých informačních zdrojů (IKT) – max.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práci s měřidly a měrkami (TEC, STR)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čte s porozuměním technický výkres a nakreslí výkres jednoduché součástky (TK, CAD) – max.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práci s měřidly a měrkami při ručním zpracování materiálu (OVY) – max. 25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vhodně používá pracovní nástroje a dodržuje BOZP (OVY) – max. 20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vyrobí s dodržením technologického postupu daný výrobek (OVY)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100–86 bodů ….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85–71 bodů ….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70–46 bodů  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45–26 bodů  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25–0 bodů  ….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Fuchs Eduard, Binterová Helena a kol.: Standardy a testové úlohy z matematiky pro střední odborná učiliště. Prometheus, spol. s r.o., Praha 2004. ISBN 800-7196-294-5.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 Alena, Volková Jana: Matematika pro 1. až 3. ročník odborných učilišť, Geometrie. Septima s r.o., Praha 2002. ISBN 978-80-7216-343-4.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Calda, Emil: Matematika pro dvouleté a tříleté učební obory SOU, 1. díl. Prometheus, spol. s r.o., Praha 2017. ISBN 978-80-7196-367-7.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J. Bobek, F. Procházka, M. Staněk, Z. Bobková: Sbírka řešených úloh z aplikované matematiky pro střední školy pro technické obory se 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 matematiky pro SOŠ, SOU a nástavbové studium. Prometheus, Praha. ISBN: 978-80-7196-318-9.     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Literatura pro odborné předměty a odborný výcvik dle 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 8 hodin matematika, 24 hodin odborné předměty.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připraven především pro strojírenské obory, po menších úpravách ho lze využít i pro ostatní technické obory skupiny 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lze využít i žákovské projekty.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