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Adobe Illustrator pro 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34-m-3/AA56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Úvod do Adobe Illustrator – Kreslicí plátno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34-53-H/01 Reprodukční grafik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34-53-L/01 Reprodukční grafik pro média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 vstupních předpokladů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začátečníky, kteří s počítačovým programem Adobe Illustrator ještě nemají zkušenosti. Je zcela nezávislý na ostatních modulech pro první ročníky. Jeho cílem je seznámit žáky se základním ovládáním programu formou různých cvičení.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odborných kompetencí definovaných v RVP 34-53-H/01 Reprodukční grafik a 34-53-L/01 Reprodukční grafik pro média.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účel programu Adobe Illustrator a jeho uplatnění v praxi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základní nástroje a přednastaví program podle potřeby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nový dokument, definuje spadávku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upraví Bézierovu křivku, vektorizuje obrazové předlohy, vloží obrázky a upraví je pomocí ořezové masky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vrstvy a vzorníky barev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náhledy a prezentace navrhované grafiky a log, navrhne tiskovinu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nejčastější klávesové zkratky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uloží práci do správného formátu nebo vytvoří PDF soubor určený pro tisk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Účel programu a jeho přednastavení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představení programu, význam pojmu „vektorová grafika“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panel nástrojů a pracovní plocha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Základní nástroje a nový dokument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Výběr a Přímý výběr (černá a bílá šipka)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nástroje Pero, Cestář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nástroje Obdélník, Elipsa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nástroje Text a Panel text, převedení do obrysů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nástroj Čára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kreslící plátna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formát dokumentu a definice spadávky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Ostatní nástroje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Rychlý výběr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Vzorník barev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Transformace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Živá vektorizace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Obrysy textu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nástroj Shaper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Cvičné práce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logo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web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navštívenka (vizitka)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leták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Dialogické metody (rozhovor, diskuse)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Předvádění (a opakování žáků po učiteli)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Projekce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Nácvik pracovních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vysvětlí účel programu Adobe Illustrator a jeho uplatnění v praxi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je seznámen s účelem programu a jeho využitím v praxi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si osvojí ovládání a části programu (pracovní plocha, panel nástrojů apod.)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používá základní nástroje a přednastaví program podle potřeby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pracuje s předpřipraveným dokumentem v grafickém programu, kde se seznámí se základním ovládáním a orientací v daném programu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napodobuje práci učitele a používá základní nástroje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upraví rozvržení pracovní plochy a uloží si její přednastavení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vytváří a nastavuje nové dokumenty, definuje spadávku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nastaví nový dokument a definuje spadávku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upraví Bézierovu křivku, vektorizuje obrazové předlohy, vloží obrázky a upraví je pomocí ořezové masky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používá nástroje pro úpravu Bézierovy křivky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zvektorizuje předlohu živou vektorizací i ručně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vloží obraz a upraví ho ořezovými maskami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používá vrstvy a vzorníky barev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vytvoří vrstvy pro předlohu a pro vlastní grafiku, mění jejich uspořádání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rozlišuje barevné prostory CMYK, RGB a přímé barvy vzorníku Pantone, vytváří vlastní políčka barev a aplikuje je do grafiky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vytvoří náhledy a prezentace navrhované grafiky a log, navrhne tiskovinu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připraví náhled grafiky (MockUp)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prezentuje vlastní logo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vytváří jednotlivé grafické úlohy (vizitky, letáky, logo) spolu s učitelem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vytváří jednotlivé grafické úlohy samostatně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Výsledky učení: používá nejčastější klávesové zkratky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postupně spolu s nástroji používá klávesové zkratky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Výsledky učení: uloží práci do správného formátu nebo vytvoří PDF soubor určený pro tisk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žák uloží práci do formátu .ai nebo .eps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žák uvede parametry exportu tiskového PDF souboru pro každou samostatnou grafickou úlohu a vyexportuje PDF soubor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žák exportuje náhledy do formátu PNG nebo JPEG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rámci odborného výcviku. Doporučuje se vyučovat v 1. ročníku.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obory vzdělání: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34-53-H/01 Reprodukční grafik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34-53-L/01 Reprodukční grafik pro média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 vytvoření dokumentu, uložení do formátu .ai nebo .eps, export do PDF, PNG nebo JPEG, porovnávání s prací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využitelná pro hodnocení v rámci odborného výcviku: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datová správnost vytvořených dokumentů (nízký počet kotevních bodů, barevnost, převedení obrysů do výplní, dodržení pravidel sazby, okrajů dokumentu)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ukládání dat do formátu .ai nebo .eps, export do PDF, PNG nebo JPEG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 absolvuje po úspěšném dokončení všech cvičení.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Oficiální výukový kurz: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Brian Wood. Adobe Illustrator CC. Computer Press, Brno 2017. ISBN 978-80-251-4862-4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Potřebné vybavení: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Adobe Illustrator CC (nebo starší), MockUp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Jiřička.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