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Bezmasé pokrmy E -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65-m-2/AG81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65 - 51 - 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65 - 51 - 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úspěšného splnění modulu Bezmasé pokrmy jsou základní teoretické znalosti a dovednosti získané z absolvování předchozích modulů Potraviny rostlinného původu, Předběžná příprava potravin, Základní tepelné postupy.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věnuje tématům souvisejícím s hygienou potravin, BOZP, s úpravou surovin vhodných pro výrobu bezmasých pokrmů, bezmasými pokrmy, jejich výrobou a jejich prezentací.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znalosti a vědomosti o vlastnostech potravin nebo surovin při přípravě bezmasých pokrmů, jejich způsob zpracování, efektivní využití různých částí surovin a potravin, zohlední moderní trendy v kombinaci se zdravou stravou při výrobě i prezentaci bezmasých pokrmů a uchovávání jejich užitných a biologických vlastností. Využití poznatků ve své profesi i v praktickém životě.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s vazbou na RVP   65-51-E/01 Stravovací a ubytovací služby, 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 Bezmasé pokrmy: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bezmasých pokrmů v gastronomii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dodržování zásad osobní i provozní hygieny a BOZP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základní techniky výroby bezmasých pokrmů a tepelné úpravy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vybrané technologické postupy bezmasých pokrmů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estetiku v prezentaci bezmasých pokrmů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charakterizuje, rozdělí a popíše bezmasé pokrmy z brambor, zeleniny, sýrů a tvarohu, vajec, obilovin a hub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charakterizuje, rozdělí a popíše moučné pokrmy a moučníky z obilovin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Hygiena a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Obecná charakteristika bezmasých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Dělení bezmasých pokrmů podle použité základní suroviny a podle tepelné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Bezmasé pokrmy z: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brambor, zeleniny, ovoce, luštěnin, sýrů a tvarohu, vajec, obilovin a hub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Moučné pokrmy a moučníky z: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obilovin – kaše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těstovin – nudle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 různých druhů těst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třídách nebo odborné učebně. Vyučující vychází z vlastních odborných vědomostí a dovedností, používá různé pomůcky a různé výukové metody.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knihou, odborným časopisem.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projekce statická a dynamická,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názorná ukázka.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skupinová výuka,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výuky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frontální výuka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úspěšnému dosažení výsledků je doporučeno procvičování (kladení vhodných otázek), práce s chybou, pravidelné opakování učiva formou ústního a písemného zkoušení nebo praktických ukázek.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 své činnosti uplatňuje práci s textem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využívá internetové zdroje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sleduje obrazovou a video projekci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pozoruje názorné ukázky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aplikuje teoretické poznatky do praktických ukázek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bezmasé pokrmy a vysvětlí jejich význam v gastronomii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objasní důležitost osobní i provozní hygieny, BOZP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vyjmenuje jednotlivé skupiny bezmasých pokrmů podle základní suroviny, vyjmenuje základní techniky výroby a tepelné úpravy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orientuje se ve vhodném výběru a kombinacích surovin a potravin s ohledem na zdravou stravu a moderní trendy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 vybrané technologické postupy bezmasých pokrmů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zapojí estetiku do prezentace bezmasých pokrmů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charakterizuje, rozdělí a popíše bezmasé pokrmy a jejich výrobu z brambor, zeleniny, sýrů a tvarohu, vajec, obilovin a hub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charakterizuje, rozdělí a popíše moučné pokrmy a moučníky z obilovin – kaše, těstovin – nudle, z různých druhů těst, nákypy.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znalosti a vědomosti žáků. Výsledky žáků jsou ověřovány ústním a písemným zkoušením.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je realizováno formou písemné práce nebo testu. Při využití ústního zkoušení formou otevřených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Hygiena a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Obecná charakteristika bezmasých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Dělení bezmasých pokrmů podle použité základní suroviny a podle tepelné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Bezmasé pokrmy z: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brambor, zeleniny, ze sýrů a tvarohu, vajec, obilovin, hub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Moučné pokrmy a moučníky z: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obilovin – kaše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těstovin – nudle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 různých druhů těst – bramborové těsto, kynuté těsto, spařené těsto, těsto z pálené hmoty, tvarohové těsto, lité vaječné těsto, piškotové těsto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 více druhů potravin - nákypy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absolvuje písemné a ústní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rPr>
          <w:b/>
        </w:rPr>
        <w:t xml:space="preserve">Stupeň 1 (výborný):</w:t>
      </w:r>
      <w:r>
        <w:t xml:space="preserve"> Žák ovládá požadované poznatky, fakta, pojmy. Samostatně uplatňuje osvojené poznatky a při řešení teoretických úkolů. Písemný i ústní projev je správný a přesný.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rPr>
          <w:b/>
        </w:rPr>
        <w:t xml:space="preserve">Stupeň 2 (chvalitebný)</w:t>
      </w:r>
      <w:r>
        <w:t xml:space="preserve">: Žák ovládá požadované poznatky, fakta, pojmy v podstatě uceleně. Samostatně nebo podle menších podnětů učitele uplatňuje osvojené znalosti při řešení teoretických úkolů. Písemný i ústní projev mívá menší nedostatky ve správnosti a přesnosti.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rPr>
          <w:b/>
        </w:rPr>
        <w:t xml:space="preserve">Stupeň 3 (dobrý):</w:t>
      </w:r>
      <w:r>
        <w:t xml:space="preserve"> Žák má v osvojení požadavků, faktů, pojmů nepodstatné mezery. Podstatnější nepřesnosti a chyby dovede za pomoci učitele korigovat. V písemném a ústním projevu má nedostatky ve správnosti a přesnosti.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rPr>
          <w:b/>
        </w:rPr>
        <w:t xml:space="preserve">Stupeň 4 (dostatečný):</w:t>
      </w:r>
      <w:r>
        <w:t xml:space="preserve"> Žák má v osvojení požadavků, faktů, pojmů závažné mezery. Závažné chyby dovede žák s pomocí učitele opravit. V písemném a ústním projevu se objevují vážné nedostatky ve správnosti a přesnosti. Žák je nesamostatný a není tvořivý.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rPr>
          <w:b/>
        </w:rPr>
        <w:t xml:space="preserve">Stupeň 5 (nedostatečný):</w:t>
      </w:r>
      <w:r>
        <w:t xml:space="preserve"> Žák má v osvojení požadavků, faktů, pojmů závažné a značné mezery. Neprojevuje samostatnost, vyskytují se časté nedostatky při řešení zadaných úkolů a nedovede své vědomosti a dovednosti uplatnit ani s podněty učitele. V 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Bodové hodnocení: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100 % – 91 % výborný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  90 % – 81 % chvalitebný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  80 % – 51 % dobrý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  50 % – 31 % dostatečný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  30 % –   0 %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Plnění jednotlivých kritérií je možné zaznamenávat do portfolia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Hana. </w:t>
      </w:r>
      <w:r>
        <w:rPr>
          <w:i/>
        </w:rPr>
        <w:t xml:space="preserve">Technologie přípravy pokrmů.</w:t>
      </w:r>
      <w:r>
        <w:t xml:space="preserve"> Praha: Fortuna, 1999. ISBN 80-7168-626-3.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ŠINDELKOVÁ, Alena, Ludmila ČERMÁKOVÁ a Ivana VYBÍRALOVÁ. </w:t>
      </w:r>
      <w:r>
        <w:rPr>
          <w:i/>
        </w:rPr>
        <w:t xml:space="preserve">Kuchařské práce Technologie učebnice pro odborná učiliště.</w:t>
      </w:r>
      <w:r>
        <w:t xml:space="preserve"> 3. vyd. Praha: Parta, 2010. ISBN 978-80-7320-152-4.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Petra Přibylová.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