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Zobrazovací metody a druhy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23-m-3/AF21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21 - Hornictví a hornická geologie, hutnictví a slévárenství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Kompletní výkres Šroubového spoje podle slovního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Kompletní výkres Hřídele II podle slovního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Kompletní výkres Spojkového kotouče podle slovního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Zobrazení součásti Hřídele III podle slovního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1 - skica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2 – výkresy dílů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1 - prvky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21-44-L/01 Technik modelových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21-53-H/01 Modelář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23-52-H/01 Nástrojař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modulů Technická normalizace.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odborné zaměření technických oborů a to nejen ve strojírenství, ale i např. ve slévárenství apod. Připravuje žáky na tvorbu technické dokumentace. Využívá znalostí jednotlivých druhů promítání při tvorbě výkresové dokumentace.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jednotlivé druhy zobrazování a to především v 1. a ve 3. kvadrantu.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axonometrické a kosoúhlé promítání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zobrazuje jednotlivá geometrická tělesa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pohledy těles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řezy a průřezy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Zobrazování a promítání: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pravoúhlé promítání těles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axonometrické promítání těles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pohledy- nárys, půdorys, bokorys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řezy a průřezy těles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zjednodušení zobrazování těles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tvarová podrobnost těles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
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problematika zásad technické normalizace a standardizace technických výkresů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prace s obrazem strojírenských součástí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kótování součásti nakreslené v pravoúhlém promítání a kosoúhlém promítání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ukázka misťování jednotlivých pohledů na výkresech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kreslení řezů a průřezů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nakreslí zadanou součást v pravoúhlém promítání a kosoúhlém promítání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zapisuje  tolerované  rozměry vyhledané ve Strojírenských tabulkách dle technické normy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nakreslí řezy a průřezy zvoleného tělesa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nakreslí zadané těleso v pohledech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samostatně zobrazí zvolenou strojírenskou součást na výkrese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a písemné zkoušení se zpětnou vazbou: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obhajoba vypracovaného zadání znázorněním součásti v jednotlivých pohledech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využívání normalizace při znázornění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využívá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zahrne: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věcná správnost plnění zadaných úkolů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správnost výběru norem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vhodnost výběru podkladů k vypracování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dodržování technologických postupů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dodržování časového plánu vypracování zadání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estetické zpracování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JAROSLAV KLETEČKA, PETR FOŘT. T</w:t>
      </w:r>
      <w:r>
        <w:rPr>
          <w:i/>
        </w:rPr>
        <w:t xml:space="preserve">echnické kreslení</w:t>
      </w:r>
      <w:r>
        <w:t xml:space="preserve">. CPress 2007. ISBN 978-80-251-1887-0.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JIŘÍ LEINVEBR, PAVEL VÁVRA. </w:t>
      </w:r>
      <w:r>
        <w:rPr>
          <w:i/>
        </w:rPr>
        <w:t xml:space="preserve">Strojnické tabulky</w:t>
      </w:r>
      <w:r>
        <w:t xml:space="preserve">. Úvaly: Albra, 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Leoš Plíšek.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