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Programy pro CNC a jejich skladba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CNC programu – frézování s korekcí, frézovací cykly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CNC programu II– frézování obrysu pomocí volné kontury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CNC programu – frézování pomocí příkazů G0, G1, G2, G3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výše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kovových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BOZP při obrábění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žáka s problematikou práce na CNC strojích. Žák si osvojí základní znalosti seřízení CNC strojů, struktury CNC programu, tvorbu i simulaci CNC programu. Žák se prakticky seznámí s CNC frézkou i soustruhem, jejich obsluhou a výrobou naprogramovaných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vývoj CNC 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a používá druhy souřadných systémů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a chápe a umí zjistit korekce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upínání a seřizování nástrojů na CNC obráběcích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přesun nulových bodů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struktuře a tvorbě CNC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programování s korekcí, práci s podprogramy i s frézovacími cykly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simulaci a kontrolu navrženého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vyrobí prakticky požadovaný díl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Programy pro CNC: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úvod, vývoj, rozdělení CNC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části a blokové schéma CNC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funkční celky (pohony, odměřovací systémy, řídicí systémy)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zadávání CNC programů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souřadnicové systémy, nulové a referenční body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zásobníky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korekce rozměrů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a seřizování polohy nástrojů na CNC obráběcích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struktura programu pro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simulace v programu WinNC 3D-View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na CNC frézce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programování s korekcí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podprogramy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frézovací cykly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na CNC frézce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nastavování technologických podmínek pracovních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struktura programu na soustruhu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simulace v programu WinNC32 3D-View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na CNC soustruhu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seřízení, korekce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jednoduché soustružnické cykly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podprogramy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soustružnické cykly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na CNC soustruhu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 vývoj, rozdělení CNC, základními částmi a blokovým schématem CNC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zadávání CNC programů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 simulace v programu a podprogramů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realizace upínání a seřizování polohy nástrojů na CNC obráběcích strojích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nastavování technologických podmínek pracovních operací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struktura programu na CNC soustruhu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struktura programu na CNC frézce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promítání instruktážních a výukových filmů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čte a vytváří výkresy součástí, výkresy sestavení, schémata a jiné produkty grafické a technické komunikace používané ve strojírenství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orientuje se ve struktuře a tvorbě CNC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 a chápe a  zjistí korekce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stanoví řezné podmínky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provádí simulaci a kontrolu navrženého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seminární práci na téma dle zadaného úkolu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vyrobí prakticky požadovaný díl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ověření teoretických znalostí z oblasti úvodní teorie CNC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ověření- znalostní test zaměřený na znalost souřadných systémů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ověření- znalostní test zaměřený na znalost struktury programu a základních příkazů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tvorby programů na CNC frézce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seřízení stroje a výroby dílu na CNC frézce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tvorby programů na CNC soustruhu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seřízení stroje a výroby dílu na CNC soustruhu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Hodnocení výsledků vzdělávání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zkoušení - prověření znalostí se zpětnou vazbou – 5%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ověření- znalostní test zaměřený na znalost souřadných systémů – 10%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ověření- znalostní test zaměřený na znalost struktury programu a základních příkazů – 10%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zkoušení tvorby programů na CNC frézce–20%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zkoušení seřízení stroje a výroby dílu na CNC frézce – 20%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zkoušení tvorby programů na CNC soustruhu – 15%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zkoušení seřízení stroje a výroby dílu na CNC soustruhu – 20%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Uspěl(a) - (max. 100 % – min. 50 %)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Neuspěl(a) - (max. 49 % – min. 0 %)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 Miloslav: CNC Programování obráběcích strojů, GRADA, 2014, ISBN: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Leinvebr, Pavel Vávra: 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Lustig.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