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Pružnost a pevnost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23-m-4/AE08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Pružnost a pevnost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strojírenského oboru, ovládání a používání odborné terminologie, používání pomůcek - rýsovací potřeby, kalkulátor, odbornou literaturu, technických norem, PC, Internetu a řešení  základních úloh statiky tuhých těles.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rozšířit obecné znalosti z fyziky tak, aby si žáci osvojili základní znalosti a dovednosti potřebné k provádění pevnostních výpočtů spojovaných součástí a dílců, kontrole jejich namáhání a deformace i s ohledem na úspornost a hospodárnost, řešení jednoduchých úloh z oboru pružnosti a pevnosti, zkoumání a řešení problémů včetně diskuse výsledků jejich řešení a aplikaci matematických i grafických řešení oblastí mechaniky s dostatečnou přesností.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používá a převádí jednotky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pro řešení úkolu odpovídající postupy a techniky a používá vhodné algoritmy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reálný odhad výsledku řešení praktického úkolu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různé formy grafického znázornění reálných situací a používá je pro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vymezí problém a nalezne strategie řešení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komunikuje (schopnost pochopit písemné, grafické nebo ústní výroky, vyjádřit je a sdělovat jejich význam)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daty (sledování změn, čtení diagramů a grafů)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prostorovou představivost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rozvíjí schopnost aplikovat získané poznatky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pomůcky a nástroje (technické normy, výpočetní a informační techniku)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hledá a vytváří integrační vazby s ostatními předměty (stavba a provoz strojů, strojírenská technologie)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klade důraz na zvolení správného postupu řešení úkolu a na mezipředmětové vztahy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Namáhání tahem a tlakem: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rozlišení základních druhů namáhání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aplikace metody řezu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normálového a tečného napětí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 statické zkoušky tahem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Hookova zákona pro tah a tlak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určení dovoleného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Namáhání střihem, krutem: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strojní součásti a prvků konstrukcí namáhaných na střih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vypočet střižné síly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vyhledání ve strojnických tabulkách průřezové hodnoty pro krut a ohyb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Steinerovy věty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vypočet kvadratického momentu a průřezového modulu složených ploch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strojní součásti a prvky konstrukcí namáhaných na krut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Namáhání ohybem: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normálové a posouvající síly a ohybového momentu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výpočet normálového napětí v libovolném bodě průřezu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strojní součásti a prvků konstrukcí namáhaných na ohyb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pevnostní kontrola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kontrola deformací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grafické řešení ohybové čáry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výsledné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budou využívány vyučovací metody: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tradiční metody vyučování (výklad, vysvětlování, demonstrace, intelektuální i psychomotorické dovednosti a způsobilosti, procvičování pod dohledem učitele, učení pro zapamatování), žáci se tak seznámí s problematikou základních druhů namáhání, aplikace metody řezu, významem normálového a tečného napětí,návrhem strojní součásti a prvky konstrukcí namáhaných na střih, návrhem strojní součásti a prvky konstrukcí namáhaných na krut a návrhem strojní součásti a prvky konstrukcí namáhaných na ohyb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moderní metody vyučování (dialogická metoda, diskuse, skupinová práce žáků, diskusní skupiny, brainstorming, skupinové semináře, obhajoba a obžaloba, empatie), žáci se tak seznámí s průběhem statické zkoušky tahem, použitím Hookova zákona pro tah a tlak, určením dovoleného napětí, použitím Steinerovy věty a určením výsledného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zapojí do návštěv, exkurzí a jiných metod  pro poznávání druhů konstrukcí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využívá prostředků ICT pro pevnostní výpočty základních strojních součástí jednoduše namáhaných  a výkresovou část samostatné odborné práce dle zadaní úkolu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 správně používá a převádí jednotky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provádějí samostudium odborné literatury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vypracuje zadanou samostatnou práci či domácí úkoly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by měla být co nejvíce propojena s reálným prostředím mimo školu.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Projekty případně i komplexní úlohy budou žáci tvořit ve spolupráci s vyučujícími ostatních předmětů. Na konkrétních případech se žáci naučí využívat znalostí a dovedností získaných v předmětu Stavba a provoz strojů, naučí se pracovat v týmu. Na základě projektů a komplexních úloh by si někteří žáci mohli vybrat i téma k vypracování své odborné práce k maturitě.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tradiční metody vyučování (výklad, vysvětlování, demonstrace, intelektuální i psychomotorické dovednosti a způsobilosti, procvičování pod dohledem učitele, učení pro zapamatování)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moderní metody vyučování (dialogická metoda, diskuse, rozvíjení tvořivosti a vynalézavosti, učení se z textu a vyhledávání informací, učení se ze zkušenosti)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samostudium a domácí úkoly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návštěvy, exkurze a jiné metody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využívání prostředků ICT.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z modulu budou ověřovány formou písemných testů. Tedy test z: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namáhání tahem a tlakem - jeden test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namáhání střihem a krutem - jeden test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namáhání ohybem - dva testy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každém testu bude pět úloh. Mohou to být teoretické otázky i příklady. Správně zodpovězená úloha bude za čtyři body. Maximální počet bodů z jednoho testu je dvacet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Aby žák modul pružnost a pevnost úspěšně zvládnul, musí v každém testu dosáhnout alespoň pět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klasifikaci budou vyučující vycházet nejen z výsledků písemného zkoušení, ale i z celkového přístupu žáka k vyučovacímu předmětu. Dle počtu bodů je klasifikace: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68-80 bodů - výborný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52-67 bodů - chvalitebný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36-51 bodů - dobrý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20-35 bodů - dostatečný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0-19 bodů -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Celkový přístup žáka jako je aktivita při hodinách a vedení sešitu se v hodnocení může projevit změnou známky o jeden stupeň. Neplatí to však tehdy, pokud žák nezíská minimální počet bodů z testů.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Mrňák, A. Drdla Mechanika-pružnost a pevnost pro SPŠ strojnické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Hromádko.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