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1 – rámy a karosérie, nápravy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23-m-3/AC03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vlastnosti rámů a karoserií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Druhy, vlastnosti a servis vozidlových náprav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23-45-M/01 Dopravní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absolvování modulu jsou základní znalosti fyziky a geometrie. Předpokládá se předchozí absolvování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 a druzích rámů a karoserií motorových vozidel, o jejich konstrukci a vlastnostech. Modul dále pojednává o účelu náprav, o jejich typech, konstrukčním provedení a vlastnostech. Žáci se seznamují s používanou terminologii a získávají komplexní pohled na danou problematiku. Žáci dále získají informace o možných závadách těchto součástí a o možnostech a způsobech jejich odstranění. Obsah modulu vede k pochopení a získání znalostí o této podvozkové skupině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rámů a karoserií, uvede jejich základní druhy;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obvyklá poškození rámů a karoserií,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náprav, uvede jednotlivé druhy náprav a popíše jejich konstrukci;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a konstrukci stabilizátorů náprav;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náprav a stabilizátorů, popíše základní postupy při jejich opravách;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1 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Rámy a karoserie – účel, druhy, provedení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Poškození a opravy rámů a karoserií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Nápravy – účel, rozdělení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Tuhé nápravy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Výkyvné nápravy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Zavěšení McPherson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Víceprvkové nápravy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Stabilizátory náprav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Závady a opravy náprav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rámů a karoserií, uvede jejich základní druhy;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základě výkladu a prezentace přednášejícího stručně popíše základní účel rámů a karoserií motorových vozidel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formou výkladu a prezentace seznamuje s jednotlivými druhy rámů a karoserií a s jejich konstrukcí, je schopen konstrukci a charakteristiku jednotlivých druhů stručně popsat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ve skupinách podle zadaného vyobrazení určí druh rámu nebo karoserie, posoudí vlastnosti zadaného typu a navrhnou, pro jaké druhy motorových vozidel je tento typ vhodný. Se svými závěry seznámí ostatní skupiny (každá skupina bude posuzovat jiný typ rámu nebo karoserie)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uvede obvyklá poškození rámů a karoserií,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formou výkladu seznámen s nejčastějšími variantami poškození rámů a karoserií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stručně popíše možnosti oprav rámů a karoserií a základní technologické postupy a zásady při těchto opravách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účel náprav, uvede jednotlivé druhy náprav a popíše jejich konstrukci;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základě výkladu a prezentace přednášejícího stručně popíše základní funkce náprav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se formou výkladu a prezentace seznamuje s jednotlivými druhy náprav, s jejich konstrukčním provedením a vlastnostmi, je schopen jednotlivé druhy popsat a uvést jejich specifika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ve skupinách podle zadaného vyobrazení určí druh nápravy, posoudí vlastnosti zadaného typu a navrhnou, pro jaké použití je tento typ vhodný. Se svými závěry seznámí ostatní skupiny (každá skupina bude posuzovat jiný druh nápravy)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vysvětlí účel a konstrukci stabilizátorů náprav;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a prezentace seznámen s funkcí stabilizátorů náprav, popíše jejich konstrukci a princip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uvede možné závady náprav a stabilizátorů,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formou výkladu seznámen s nejčastějšími závadami náprav a abilizátorů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uvede základní technologické postupy a zásady při opravách těchto závad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ve skupinách na základě zadaného popisu chování vozidla vyhodnotí, jakou závadu náprava vykazuje a navrhnou způsob opravy. Se svými závěry seznámí ostatní skupiny (každá skupina obdrží jiné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rámů a karoserií, uvede jejich základní druhy;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uvede obvyklé závady rámů a karoserií,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5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max. dosažitelný počet bodů = 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účel náprav, uvede jednotlivé druhy náprav a popíše jejich konstrukci;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vysvětlí účel a konstrukci stabilizátorů náprav;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uvede možné závady náprav a popíše základní postupy při jejich opravách;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ověření bude provedeno formou vypracování a vyhodnocení klasifikačního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max. dosažitelný počet bodů = 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Absence žáka při výuce modulu nesmí přesáhnout 25%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dva klasifikační testy, úspěšnost u každého z nich musí být alespoň 45% z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 případě, že úspěšnost v testu bude nižší než 45% z celkového počtu bodů, má žák (při podmínce, že druhý test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Známkování testů: Bodová úspěšnost: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87 %  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86 – 73 %  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72 – 59 %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58 – 45 %  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44 –   0 %  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1 – Podvozky. 4. vydání. Brno: Avid, 2012. ISBN 978-80-87143-24-7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1. 2. vydání. Praha: Informatorium, 2005. ISBN 978 – 80 – 7333 – 058 –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2. 1. vydání. Praha: Informatorium, 2002. ISBN 80 – 86073 – 88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Jako výukové prezentace je vhodné použít příslušné digitální učební materiály 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Je vhodné, aby přednášející průběžně zadáváním otázek k probírané problematice aktivizoval žáky a zároveň ověřoval míru a správnost pochopení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