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Síťová a transportní vrstva TCP/IP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portů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1. ročníku – základy HW, SW a ICT.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žáků v oblasti účelu a funkcí hostitelské vrtsvy (neboli transportní vrstvy) a jejích dvou protokolů - TCP a UDP (jejich koncepcí včetně čísel portů a konfigurací) a dále pak funkcí síťové vrstvy TCP/IP a jejími základními protokoly.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Navrhovat, realizovat a administrovat počítačové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 a realizovat počítačové sítě s ohledem na jejich předpokládané využití a s ohledem na zásady kybernetické bezpečnosti a ochrany osobních údajů;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Konfigurovat síťové prvky;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Administrovat počítačové sítě;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Diagnostikovat chyby a problémy v síti a navrhovat možné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funkci transportní a síťové vrstvy TCP/IP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protokol transportní vrstvy TCP/IP a s protokoly síťové vrstvy TCP/IP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základní terminologii transportní a síťové vrstvy TCP/IP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čísla portů pro rozeznání konkrétního aplikačního procesu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porty (povolení, zakázání)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funkce transportní a síťové vrstvy TCP/IP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hlavní protokoly transportní a síťové vrstvy TCP/IP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porty, čísla portů pro rozeznání konkrétního aplikačního procesu řazení paketů, řízení toku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 TCP a UDP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s routerem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standardů transportních protokolů TCP/IP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standardů protokolů síťové vrstvy TCP/IP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 konfigurace transportních protokolů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vizualizace činnosti transportních protokolů v simulačním prostředí   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cvičení v simulačním prostředí ke konfiguraci transportních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úloha transportní a síťové vrstvy TCP/IP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rozdíl transportní a síťové vrstvy TCP/IP a ISO/OSI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funkce protokolu TCP a UDP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funkce protokolu IP, ICMP, ARP, RARP a Proxy ARP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pojem port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konfigurace portu pro konkrétní IP adresu (otestování funkčnosti pomocí Telnetu).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95 % teoretických znalostí o transportní vrstvě, síťové vrstvě a transportních protokolech TCP/IP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bezchybná konfigurace portu pro konkrétní IP adresu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otestování funkčnosti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85 % teoretických znalostí o transportní vrstvě, síťové vrstvě a transportních protokolech TCP/IP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bezchybná konfigurace portu pro konkrétní IP adresu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otestování funkčnosti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70 % teoretických znalostí o transportní vrstvě, síťové vrstvě a transportních protokolech TCP/IP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menší nedostatky v konfiguraci portu pro konkrétní IP adresu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otestování funkčnosti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60 % teoretických znalostí o transportní vrstvě, síťové vrstvě a transportních protokolech TCP/IP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větší nedostatky v konfiguraci portu pro konkrétní IP adresu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bez otestování funkčnosti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méně než 60 % teoretických znalostí o transportní vrstvě, síťové vrstvě a transportních protokolech TCP/IP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konfiguraci portu pro konkrétní IP adresu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bez otestování funkčnosti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výsledků jsou také výstupy samostatné i týmové práce (referáty, prezentace, protokoly). U referátů a prezentací se hodnotí tvůrčí přístup, vlastní projev.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teoretická a praktická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Cisco Certified Network Associate. Computer Press. 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