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Fair trade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99-m-3/AP19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Fair trade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zaměřením, doporučené využití je především v ekonomice. Žák získá informace o konceptu  rovných příležitostí při výrobě a spravedlivého obchodování.   Pozná podstatu fair trade obchodu a jeho význam pro život lidí.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podstatu Fair trade obchodu a charakterizuje jeho  základní principy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fair trade z různých pohledů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možnosti podpory fair trade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Fair trade (podstata a základní princip férového přístupu k výrobě a obchodu zejména v rozvojových zemích)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Spotřebitelské chování ve vztahu k férovému obchodu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Odlišnosti mezi podmínkami fair trade obchodu a „běžného obchodu“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Společenské aspekty obchodu, které fair trade řeší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Negativní aspekty „běžného obchodu“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s odbornými časopisy,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videem https://www.jsns.cz/lekce/15250-fair-trade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zážitkové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internetem a dalších zdrojů, 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vyhledá příklady výrobků fair trade ve svém okolí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Vysvětlí  podstatu fair trade obchodu a charakterizuje základní principy fair trade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nebo ve skupině žáků vyhledá příslušné informace na webových stránkách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 pomocí aktivizačních metod (například Brainstormingu, Lapbooku případně dalších), ve spolupráci s učitelem vysvětlí základní principy fair trade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učitelem vysvětlí podstatu fair trade obchodu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aplikuje podstatu fair trade obchodu na praktických příkladech získaných na základě vlastního průzkumu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diskusi řídí a usměrňuje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skupině žáků si základní principy společně zopakují, učitel jejich činnosti řídí a koriguje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Zhodnotí fair trade z různých pohledů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společně s učitelem diskutují o  příležitostech fair trade a dopadech na různé skupiny ve výrobním a obchodním řetězci od výroby až ke spotřebiteli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 skupině si žáci vymění role (např. dělník v továrně, majitel továrny, dopravce, řetězec, stát) a formou hry se budou snažit si vyjednat co nejlepší podmínky obchodu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 samostatné úvaze odvodí příčiny velmi nízkých cen v supermarketech u produktů z rozvojových zemí, učiní závěry pro své spotřebitelské chování a diskutuje o tom ve skupině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 názorů si vyberou za účasti učitele nejzásadnější podněty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Prezentuje možnosti podpory fair trade na praktických příkladech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se zapojí do hry a  uvedou příklady nejčastějších výrobků fair trade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vysvětlí, jaké přesvědčení žáka vede k podpoře fair trade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komunikuje a diskutuje na téma podpory fair trade s učitelem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navrhne konkrétní příklady podpory fair trade  vyspělou společností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 žáci vytvoří Lapbook, kde si tvořivou formou připraví ucelený soubor informací o fair trade. Lapbook musí obsahovat informace, které nám dávají odpověď na níže uvedené otázky.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 čem spočívá podstata fair trade?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Jaké jsou základní principy fair trade?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Možnosti podpory fair trade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Praktické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 žák za vytvoření Lapbooku získá maximálně 20 bodů, z toho musí získat alespoň 10 bodů, aby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zohledňuje: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zahrnutí do obsahu všech výše uvedených otázek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schopnost vytvoření kreativního Lapbooku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účelnost uvedených praktických příkladů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stylistická a grafická úprava Lapbooku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uspořádání ucelených informací o tématu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vlastní návrhy, spotřebitelské chování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obhajoba řešeného zadání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schopnost formulovat vlastní názor na fair trade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50% celkových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RANSOM, David. Fair trade. Brno: Doplněk, 2011. Společensko-ekologická edice. ISBN 9788072392582.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Https://www.fairtrade.cz/ [online]. [cit. 2019-08-22]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Https://www.nazemi.cz/cs/fairtrade [online]. [cit. 2019-08-22].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Zezulková.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