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Chov drůbeže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41-m-4/AM54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Plemena drůbeže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Chovatel a ošetřovatel drůbeže a běžců</w:t>
        </w:r>
      </w:hyperlink>
      <w:r>
        <w:t xml:space="preserve">
(kód: 41-047-H)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Zootechnik pro chov drůbeže</w:t>
        </w:r>
      </w:hyperlink>
      <w:r>
        <w:t xml:space="preserve">
(kód: 41-112-M)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26. 07. 2016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41-41-M/01 Agropodnikání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41-43-M/02 Chovatelství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41-51-H/01 Zemědělec-farmář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43-41-M/01 Veterinářství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Anatomie a fyziologie hospodářských zvířat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Obecná zootechnika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oboru vzdělání kategorie H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Základy obecné zootechniky</w:t>
        </w:r>
      </w:hyperlink>
      <w:r>
        <w:t xml:space="preserve"> a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Složení těla hospodářských zvířat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kvalifikační modul je navazuje na získané poznatky z anatomie a fyziologie drůbeže a aplikuje poznatky z obecné zootechniky ve speciálním chovu – chovu drůbeže. Využívány jsou také poznatky z ekonomiky.  Žáci se seznámí se situací v chovu hrabavé a vodní drůbeže v České republice a specifiky chovu jednotlivých druhů a kategorií drůbeže. Žáci získají dovednosti související s ošetřováním drůbeže v komerčním nebo zájmovém chovu. Žáci budou připraveni pro složení zkoušky z profesní kvalifikace 41-112-M Zootechnik pro chov drůbeže nebo 41-047-H Chovatel a ošetřovatel drůbeže a běžců.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a charakterizuje chov drůbeže v ČR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posoudí exteriér drůbeže a jednotlivé části těla drůbeže s ohledem na jejich užitkovost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a předvede označování a vedení prvotní evidence drůbeže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technologie a systémy chovu podle nároků jednotlivých druhů drůbeže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předvede ošetření a údržbu prostor pro chov drůbeže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a rozpozná jednotlivé druhy krmiva, podá je drůbeži vhodným způsobem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způsoby napájení jednotlivých druhů drůbeže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posoudí zdravotní stav a popíše denní kontrolu zdravotního stavu drůbeže s ohledem na technologii chovu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způsoby reprodukce v chovech drůbeže a popíše průběh inkubace a líhnutí u jednotlivých druhů drůbeže podle použité technologie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a vysvětlí odchov mláďat a následný výkrm jednotlivých druhů drůbeže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a vysvětlí chov dospělé drůbeže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a předvede sběr, ošetření a třídění vajec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41-112-M Zootechnik pro chov drůbeže: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Aplikace platné legislativy v chovu drůbeže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Vedení prvotní evidence v chovech drůbeže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Posuzování chovného prostředí, technologie a systémů ustájení drůbeže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Posuzování výživy a organizace krmení drůbeže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Posuzování užitkových vlastností drůbeže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Zajišťování reprodukce v chovu drůbeže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Zajišťování péče o zdraví drůbeže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Sběr, ošetření a třídění vajec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Řízení a odborné vedení pracovníků zajišťujících živočišnou výrobu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Části těla drůbeže, posouzení z hlediska užitkovosti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Biologické zvláštnosti, plemena, hybridi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Chov slepic
		</w:t>
      </w:r>
    </w:p>
    <w:p xmlns:w="http://schemas.openxmlformats.org/wordprocessingml/2006/main">
      <w:pPr>
        <w:pStyle w:val="ListParagraph"/>
        <w:numPr>
          <w:ilvl w:val="2"/>
          <w:numId w:val="4"/>
        </w:numPr>
      </w:pPr>
      <w:r>
        <w:t xml:space="preserve">Líhnutí kuřat</w:t>
      </w:r>
    </w:p>
    <w:p xmlns:w="http://schemas.openxmlformats.org/wordprocessingml/2006/main">
      <w:pPr>
        <w:pStyle w:val="ListParagraph"/>
        <w:numPr>
          <w:ilvl w:val="2"/>
          <w:numId w:val="4"/>
        </w:numPr>
      </w:pPr>
      <w:r>
        <w:t xml:space="preserve">Odchov kuřat</w:t>
      </w:r>
    </w:p>
    <w:p xmlns:w="http://schemas.openxmlformats.org/wordprocessingml/2006/main">
      <w:pPr>
        <w:pStyle w:val="ListParagraph"/>
        <w:numPr>
          <w:ilvl w:val="2"/>
          <w:numId w:val="4"/>
        </w:numPr>
      </w:pPr>
      <w:r>
        <w:t xml:space="preserve">Výkrm kuřat</w:t>
      </w:r>
    </w:p>
    <w:p xmlns:w="http://schemas.openxmlformats.org/wordprocessingml/2006/main">
      <w:pPr>
        <w:pStyle w:val="ListParagraph"/>
        <w:numPr>
          <w:ilvl w:val="2"/>
          <w:numId w:val="4"/>
        </w:numPr>
      </w:pPr>
      <w:r>
        <w:t xml:space="preserve">Užitkový chov slepic</w:t>
      </w:r>
    </w:p>
    <w:p xmlns:w="http://schemas.openxmlformats.org/wordprocessingml/2006/main">
      <w:pPr>
        <w:pStyle w:val="ListParagraph"/>
        <w:numPr>
          <w:ilvl w:val="2"/>
          <w:numId w:val="4"/>
        </w:numPr>
      </w:pPr>
      <w:r>
        <w:t xml:space="preserve">Rozmnožovací chov slepic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Chov krůt
		</w:t>
      </w:r>
    </w:p>
    <w:p xmlns:w="http://schemas.openxmlformats.org/wordprocessingml/2006/main">
      <w:pPr>
        <w:pStyle w:val="ListParagraph"/>
        <w:numPr>
          <w:ilvl w:val="2"/>
          <w:numId w:val="4"/>
        </w:numPr>
      </w:pPr>
      <w:r>
        <w:t xml:space="preserve">Líhnutí krůťat</w:t>
      </w:r>
    </w:p>
    <w:p xmlns:w="http://schemas.openxmlformats.org/wordprocessingml/2006/main">
      <w:pPr>
        <w:pStyle w:val="ListParagraph"/>
        <w:numPr>
          <w:ilvl w:val="2"/>
          <w:numId w:val="4"/>
        </w:numPr>
      </w:pPr>
      <w:r>
        <w:t xml:space="preserve">Odchov krůťat</w:t>
      </w:r>
    </w:p>
    <w:p xmlns:w="http://schemas.openxmlformats.org/wordprocessingml/2006/main">
      <w:pPr>
        <w:pStyle w:val="ListParagraph"/>
        <w:numPr>
          <w:ilvl w:val="2"/>
          <w:numId w:val="4"/>
        </w:numPr>
      </w:pPr>
      <w:r>
        <w:t xml:space="preserve">Výkrm krůťat</w:t>
      </w:r>
    </w:p>
    <w:p xmlns:w="http://schemas.openxmlformats.org/wordprocessingml/2006/main">
      <w:pPr>
        <w:pStyle w:val="ListParagraph"/>
        <w:numPr>
          <w:ilvl w:val="2"/>
          <w:numId w:val="4"/>
        </w:numPr>
      </w:pPr>
      <w:r>
        <w:t xml:space="preserve">Chov dospělých krůt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Chov kachen
		</w:t>
      </w:r>
    </w:p>
    <w:p xmlns:w="http://schemas.openxmlformats.org/wordprocessingml/2006/main">
      <w:pPr>
        <w:pStyle w:val="ListParagraph"/>
        <w:numPr>
          <w:ilvl w:val="2"/>
          <w:numId w:val="4"/>
        </w:numPr>
      </w:pPr>
      <w:r>
        <w:t xml:space="preserve">Líhnutí kachňat</w:t>
      </w:r>
    </w:p>
    <w:p xmlns:w="http://schemas.openxmlformats.org/wordprocessingml/2006/main">
      <w:pPr>
        <w:pStyle w:val="ListParagraph"/>
        <w:numPr>
          <w:ilvl w:val="2"/>
          <w:numId w:val="4"/>
        </w:numPr>
      </w:pPr>
      <w:r>
        <w:t xml:space="preserve">Odchov kachňat</w:t>
      </w:r>
    </w:p>
    <w:p xmlns:w="http://schemas.openxmlformats.org/wordprocessingml/2006/main">
      <w:pPr>
        <w:pStyle w:val="ListParagraph"/>
        <w:numPr>
          <w:ilvl w:val="2"/>
          <w:numId w:val="4"/>
        </w:numPr>
      </w:pPr>
      <w:r>
        <w:t xml:space="preserve">Výkrm kachňat</w:t>
      </w:r>
    </w:p>
    <w:p xmlns:w="http://schemas.openxmlformats.org/wordprocessingml/2006/main">
      <w:pPr>
        <w:pStyle w:val="ListParagraph"/>
        <w:numPr>
          <w:ilvl w:val="2"/>
          <w:numId w:val="4"/>
        </w:numPr>
      </w:pPr>
      <w:r>
        <w:t xml:space="preserve">Chov dospělých kachen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Chov hus
		</w:t>
      </w:r>
    </w:p>
    <w:p xmlns:w="http://schemas.openxmlformats.org/wordprocessingml/2006/main">
      <w:pPr>
        <w:pStyle w:val="ListParagraph"/>
        <w:numPr>
          <w:ilvl w:val="2"/>
          <w:numId w:val="4"/>
        </w:numPr>
      </w:pPr>
      <w:r>
        <w:t xml:space="preserve">Líhnutí housat</w:t>
      </w:r>
    </w:p>
    <w:p xmlns:w="http://schemas.openxmlformats.org/wordprocessingml/2006/main">
      <w:pPr>
        <w:pStyle w:val="ListParagraph"/>
        <w:numPr>
          <w:ilvl w:val="2"/>
          <w:numId w:val="4"/>
        </w:numPr>
      </w:pPr>
      <w:r>
        <w:t xml:space="preserve">Odchov housat</w:t>
      </w:r>
    </w:p>
    <w:p xmlns:w="http://schemas.openxmlformats.org/wordprocessingml/2006/main">
      <w:pPr>
        <w:pStyle w:val="ListParagraph"/>
        <w:numPr>
          <w:ilvl w:val="2"/>
          <w:numId w:val="4"/>
        </w:numPr>
      </w:pPr>
      <w:r>
        <w:t xml:space="preserve">Výkrm hus</w:t>
      </w:r>
    </w:p>
    <w:p xmlns:w="http://schemas.openxmlformats.org/wordprocessingml/2006/main">
      <w:pPr>
        <w:pStyle w:val="ListParagraph"/>
        <w:numPr>
          <w:ilvl w:val="2"/>
          <w:numId w:val="4"/>
        </w:numPr>
      </w:pPr>
      <w:r>
        <w:t xml:space="preserve">Chov dospělých hus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Chov japonských křepelek, perliček a běžců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metody práce s učebnicí, knihou, odborným časopisem (např. Náš chov, Drůbežář, Chovatel)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pozorování zvířat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předvádění (zvířat, činností v chovu drůbeže)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demonstrace obrazů statických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projekce statická a dynamická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nácvik pracovních dovedností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žákovské laborování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pracovní činnosti (v chovech drůbeže)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grafické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pracují se vzorníkem plemen drůbeže a další odbornou literaturou a prohlížejí si fotografie nejdůležitějších plemen slepic, krůt, kachen, hus, perliček, japonských křepelek a běžců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seznamují se s grafy s početními stavy drůbeže, zejména slepic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charakterizují  jednotlivé druhy drůbeže: slepice, krůty, kachny, husy, japonské křepelky, perličky a běžce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 perokresbě a na živé slepici pojmenují jednotlivé části těla, uvedou hlavní masné partie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seznámí se s užitkovými vlastnostmi drůbeže na základě výkladu učitele a charakterizují je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pracují s platnou právní úpravou týkající se chovu zvířat (v tištěné podobě i v elektronické podobě s využitím internetu) – se zákonem na ochranu zvířat proti týrání, se zákonem o veterinární péči, se zákonem o šlechtění, plemenitbě, označování a evidenci, vyhláškou definující minimální standardy pro ochranu hospodářských zvířat, s nařízením vlády, kterým se stanoví organizace práce a pracovní postupy v chovech zvířat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učí se vést záznamy patřící do prvotní evidence v chovech drůbeže a připravují modelové podklady pro ústřední evidenci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seznamují se s technologiemi chovu jednotlivých druhů drůbeže na základě výkladu učitele, schémat a fotografií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učí se posuzovat klady a zápory jednotlivých systémů ustájení drůbeže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 základě výkladu a práce s textem se seznamují s postupy pro mechanické čištění hal po vyskladnění drůbeže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učí se popsat postupy dezinfekce, dezinsekce a deratizace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 základě výkladu, práce s textem a fotografiemi se učí popsat způsoby větrání a vytápění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seznamují se s požadavky na výživu jednotlivých druhů a kategorií drůbeže a s používánými krmnými směsmi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 základě výkladu, vysvětlování a práce s texty se žáci seznamují s požadavky pro chov nosnic v klasických klecích, obohacených klecových technologiích, ve voliérách, volně v halách a ve výbězích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 základě výkladu učitele a práce s učebnicí nebo učebními texty se učí kreslit snáškovou křivku a charakterizují její význam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seznamují se s požadavky pro výkrm kuřat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seznamují se s požadavky pro odchov a chov krůt, pro výkrm krůťat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seznamují se s požadavky pro odchov a chov hus, pro výkrm housat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seznamují se s požadavky pro odchov a chov kachen, pro výkrm kachňat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 základě výkladu učitele získávají poznatky k přirozenému a umělému rozmnožováním jednotlivých druhů drůbeže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 základě výkladu učitele se seznámí s problematikou péče o zdraví jednotlivých druhů drůbeže, prohlédnou si fotografie s příznaky významných onemocnění drůbeže, naučí se popsat příznaky vybraných onemocnění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získají poznatky ke sběru, čištění, třídění a skladování vajec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vyhledají v dostupných zdrojích možnosti odborných školení a kvalifikačních zkoušek pro pracovníky v chovech drůbeže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učí se postupy první pomoci při způsobení úrazu nebo ohrožení zdraví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Žáci v rámci praktické výuky: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učí se vést záznamy patřící do prvotní evidence v chovech drůbeže a připravují modelové podklady pro ústřední evidenci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seznamují se s technologiemi chovu jednotlivých druhů drůbeže v reálných chovech drůbeže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čistí, udržují a dezinfikují prostory pro chov drůbeže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učí se posuzovat chovné prostředí a vhodnost technologie a systémů ustájení drůbeže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seznamují se s krmnými směsmi a počítají spotřebu krmiva a vody pro zadané druhy a kategorie drůbeže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 demonstraci práce v chovech učitelem praxe (případně odborného výcviku) nebo instruktorem praktického vyučování se učí zajišťovat krmení a napájení drůbeže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 živé slepici pojmenují jednotlivé části těla, uvedou hlavní masné partie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vyzkouší si posoudit exteriér předložených zvířat s ohledem na jejich užitkovost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učí se vážit drůbež, seznámí se se standardní růstovou křivkou hybrida v technologickém postupu a posoudí jejich růst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 základě demonstrace učitelem nebo instruktorem praktického vyučování se učí obsluhovat líhně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na základě výkladu učitele se seznámí s problematikou péče o zdraví jednotlivých druhů drůbeže, prohlédnou si fotografie s příznaky významných onemocnění drůbeže, naučí se popsat příznaky vybraných onemocnění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 využitím znalostí týkajících se prevence chorob se učí vyhodnocovat teplotu a vlhkost v objektech pro drůbež, kontrolovat kvalitu krmiva a vody, rozpoznávat příznaky onemocnění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učí se sbírat, ošetřovat a třídit vejce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seznamují se s předpisy týkající se BOZP a požární ochrany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zopakují si poznatky z ekonomiky týkající se zpracování prvotních dokladů pro mzdové účetnictví podniku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seznámí se se základními povinnostmi pracovníka a zaměstnavatele v případě pracovního úrazu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učí se postupy první pomoci při způsobení úrazu nebo ohrožení zdraví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modul zařadit do druhého nebo třetího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předmětového uspořádání ŠVP je možné modul učit ve vyučovacích předmětech zaměřených na chov zvířat a v předmětu praxe pro obory vzdělání kategorie M nebo odborný výcvik pro obory kategorie 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referát, projekt (doporučení, nepovinné)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Praktické zkoušení zvládnutí činností v chovu drůbeže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 rámci teoretické výuky ve vyučovacím předmětu chov zvířat. Hodnoceno je využívaní odborné terminologie, odborná správnost odpovědí a schopnost aplikace poznatků z anatomie a fyziologie a obecné zootechniky a z ekonomiky.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 praxe (nebo odborného výcviku v případě oboru vzdělání kategorie H) jsou ověřovány především praktické dovednosti formou praktického předvedení žáky. Důraz je kladen na odbornou správnost, samostatnost a správné zacházení se zvířaty v souladu se zásadami welfare. Hodnoceny jsou také dovednosti organizace práce při zajišťování činností v živočišné výrobě a vedení pracovníků zajišťujících živočišnou výrobu.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Kritéria hodnocení vycházejí z hodnoticího standardu profesní kvalifikace Zootechnik pro chov drůbeže Ošetřovatel drůběže a běžců 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Kritéria hodnocení využitelná pro hodnocení v rámci teoretické výuky: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rozpoznat a charakterizovat základní plemena slepic, kachen, hus a krůt, vyjmenovat a charakterizovat hybridy chované v ČR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současný vývoj početního stavu slepic, kachen, hus a krůt a jejich parametry užitkovosti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charakterizovat další druhy drůbeže (japonské křepelky, perličky, běžce)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vybraná ustanovení zákona č. 246/1992 Sb. na ochranu zvířat proti týrání a charakterizovat základní aspekty tohoto zákona z pohledu týrání zvířat a regulace bolestivých zákroků v chovu drůbeže, ve znění pozdějších předpisů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vybraná ustanovení vyhlášky č. 208/2004 Sb. o minimálních standardech pro ochranu hospodářských zvířat, vydané ministerstvem zemědělství a specifikovat požadavky na ochranu drůbeže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požadavky na organizaci práce a pracovních postupů při chovu drůbeže v souladu s nařízením vlády č. 27/2002 Sb., kterým se stanoví způsob organizace práce a pracovních postupů, které je zaměstnavatel povinen zajistit při práci související s chovem zvířat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vybraná ustanovení zákona č. 166/1999 Sb. o veterinární péči a o změně některých souvisejících zákonů (veterinární zákon), ve znění pozdějších předpisů, které definují povinnosti chovatele v oblasti veterinární péče a ochrany zdraví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vysvětlit, které záznamy patří do prvotní evidence v chovech drůbeže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charakterizovat a předvést vedení podkladů pro ústřední evidenci drůbeže (registr drůbeže v hospodářství, hlášení do ústřední evidence drůbeže)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vybraná ustanovení zákona č. 154/2000 Sb. o šlechtění, plemenitbě a evidenci hospodářských zvířat a o změně některých souvisejících zákonů (plemenářský zákon), v platném znění a vyhlášky č. 136/2004 Sb., kterou se stanoví podrobnosti označování zvířat a jejich evidence a evidence hospodářství a osob stanovených plemenářským zákonem a specifikovat povinnosti chovatele ve vztahu k označování drůbeže (zejména běžců)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specifikovat požadavky pro chov nosnic v klasických klecích, obohacených klecových technologiích, ve voliérách, volně v halách a ve výbězích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specifikovat požadavky pro chov nosnic v různých systémech chovu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specifikovat požadavky pro výkrm kuřat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specifikovat požadavky pro chov krůt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specifikovat požadavky pro chov hus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specifikovat požadavky pro chov kachen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mechanické čištění haly po vyskladnění drůbeže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postupy při dezinfekci prostor a uvést, kdy je možné opět naskladnit drůbež, popsat systém deratizace, dezinsekce a jejich evidenci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vysvětlit význam intenzity a barvy světla na chování drůbeže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způsoby svícení v hale, hodiny tmy, stmívání světla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způsoby větrání a vytápění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anatomii trávicí soustavy a fyziologii trávení drůbeže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vyjmenovat používané krmné směsi pro jednotlivé druhy a kategorie drůbeže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stanovit orientační spotřebu krmiva a vody pro zadanou kategorii na kus a den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vhodnost různých typů krmítek a napáječek pro jednotlivé druhy a kategorie drůbeže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pojmenovat jednotlivé části těla určeného kusu drůbeže a uvést hlavní masné partie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posoudit exteriér předložených kusů drůbeže s ohledem na jejich užitkovost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charakterizovat užitkové vlastnosti drůbeže (produkce vajec, produkce masa, peří) a uvést způsoby jejich hodnocení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nakreslit snáškovou křivku a vysvětlit její praktický význam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uvést pro jednotlivé druhy drůbeže vhodné poměry samic k samcům při přirozené plemenitbě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uvést délku inkubace vajec jednotlivých druhů drůbeže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charakterizovat požadavky na násadová vejce, vysvětlit ošetřování násadových vajec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vysvětlit principy líhnutí, popsat typy líhní a jejich obsluhu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vysvětlit význam a způsoby sexování drůbeže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nejčastější příčiny odumření zárodku během inkubace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příznaky základních nemocí drůbeže a navrhnout způsoby prevence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vysvětlit preventivní opatření proti zavlečení nákaz do chovu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navrhnout vakcinační program a aplikaci vakcín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systémy sběru vajec, balení a třídění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objasnit principy třídění a označování konzumních vajec, vysvětlit význam jednotlivých údajů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posoudit vhodnost předložených násadových vajec pro inkubaci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vyjmenovat a vysvětlit hlavní druhy dokumentů používaných v pracovně-právní oblasti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zpracování prvotních dokladů pro mzdové účetnictví podniku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navrhnout systém motivačního odměňování podřízených pracovníků v konkrétních podmínkách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navrhnout plán odborných školení a kvalifikačních zkoušek podřízených pracovníků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uvést základní povinnosti pracovníka i zaměstnavatele v případě pracovního úrazu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popsat první pomoc při způsobení úrazu nebo ohrožení zdraví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Kritéria hodnocení pro ověřování v rámci praktické výuky: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rozpoznat a charakterizovat základní plemena slepic, kachen, hus a krůt, vyjmenovat a charakterizovat hybridy chované v ČR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předvést vedení podkladů pro ústřední evidenci drůbeže (registr drůbeže v hospodářství, hlášení do ústřední evidence drůbeže)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posoudit chovné prostředí a technologii chovu nosnic v daném chovu a navrhnout opatření ke zlepšení podmínek chovu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zkontrolovat funkčnost krmítek a napáječek v hale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vysvětlit zásady pro vyskladňování drůbeže, popsat a předvést správnou manipulaci s 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provést údržbu a případně drobné opravy zařízení v určeném chovu drůbeže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popsat a předvést způsob učení snášení kuřic do snáškových hnízd ve volných chovech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popsat způsoby větrání a vytápění, zkontrolovat funkčnost náhradního zdroje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stanovit orientační spotřebu krmiva a vody pro zadanou kategorii na kus a den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předvést způsob správného nakrmení drůbeže ve volných chovech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zajistit napájení pro drůbež ustájenou v hale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zkontrolovat dostupnost krmení pro drůbež a posoudit vhodnost použité technologie v hale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posoudit exteriér předložených kusů drůbeže s ohledem na jejich užitkovost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zvážit reprezentativní vzorek drůbeže a posoudit jeho růst na základě srovnání se standardní růstovou křivkou v technologickém postupu pro daného hybrida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předvést fixaci drůbeže při inseminaci a přípravu pomůcek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předvést zacházení s mláďaty při vybírání z líhní, třídění, vakcinaci, balení a přepravě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vyhodnotit teplotu a vlhkost v hale pro daný druh a kategorii drůbeže a navrhnout příslušná opatření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posoudit zdravotní stav drůbeže, rozpoznat příznaky onemocnění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zkontrolovat (senzoricky) kvalitu krmiva a vody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navrhnout vakcinační program a aplikaci vakcín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popsat systémy sběru vajec a u konkrétní technologie sběr demonstrovat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demonstrovat správné třídění, balení a skladování vajec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posoudit u vzorku vajec čistotu a neporušenost skořápky, velikost a tvar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posoudit vhodnost předložených násadových vajec pro inkubaci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navrhnout systém motivačního odměňování podřízených pracovníků v konkrétních podmínkách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navrhnout plán odborných školení a kvalifikačních zkoušek podřízených pracovníků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charakterizovat základní právní předpisy týkající se BOZP a požární ochrany, dodržovat je a kontrolovat jejich dodržování u podřízených pracovníků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Podmínkou pro splnění modulu je úspěšnost minimálně 50%. Plnění jednotlivých kritérií je možné zaznamenávat do portfolia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MICHÁLEK, Jan, František TULÁČEK a Josef ZADINA. Chov zvířat. Praha: Credit, 1995. ISBN 8090164560.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[MILOŠ SKŘIVAN .. ET AL.]. Drůbežnictví 2000. Praha: Agrospoj, 2000. ISBN 8023942255.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PROMBERGEROVÁ, Iveta. Drůbež na vašem dvoře. Praha: Brázda, 2012. ISBN 978-80-209-0395-2.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ŠONKA, František. Chov a výkrm drůbeže v drobných chovech. Praha: Dona, 1997. ISBN 8085463857.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PAVEL, Ivan a František TULÁČEK. Vzorník plemen drůbeže. Praha: Český svaz chovatelů, 2006. ISBN 80-239-9542-1.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SCHMIDT, Horst. Kapesní atlas slepic a zakrslých slepic: 182 plemen slepic na zahradu, do domu, na farmu a výstavu. Líbeznice: Víkend, 2007. ISBN 978-80-86891-54-5.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HYÁNKOVÁ, [Ludmila a Jiří HORT]. Stručný průvodce pro začínající chovatele japonských křepelek masného typu. Praha: Výzkumný ústav živočišné výroby, 1999. ISBN 8023840061.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http://ksz.agrobiologie.cz/plemenadrubezeakraliku/kur.html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- 16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vyučování - 16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využití modulu v oboru vzdělání zemědělec-farmář, není nutné, aby se žáci v rozsahu stanoveném modulem věnovali problematice právní úpravy chovu drůbeže a organizace a řízení činností v chovech.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Zdeňka Szebestová, Jana Mičková.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358/revize-1732" TargetMode="External" Id="rId9"/>
  <Relationship Type="http://schemas.openxmlformats.org/officeDocument/2006/relationships/hyperlink" Target="http://www.narodnikvalifikace.cz/kvalifikace-1396/revize-1733" TargetMode="External" Id="rId10"/>
  <Relationship Type="http://schemas.openxmlformats.org/officeDocument/2006/relationships/hyperlink" Target="https://mov.nuv.cz/mov/educational_modules/790" TargetMode="External" Id="rId11"/>
  <Relationship Type="http://schemas.openxmlformats.org/officeDocument/2006/relationships/hyperlink" Target="https://mov.nuv.cz/mov/educational_modules/865" TargetMode="External" Id="rId12"/>
  <Relationship Type="http://schemas.openxmlformats.org/officeDocument/2006/relationships/hyperlink" Target="https://mov.nuv.cz/mov/educational_modules/291" TargetMode="External" Id="rId13"/>
  <Relationship Type="http://schemas.openxmlformats.org/officeDocument/2006/relationships/hyperlink" Target="https://mov.nuv.cz/mov/educational_modules/285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