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 uspokojit potřeby zákazníka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podstata a fungování tržní ekonomiky, podnikání jako základ tržní ekonomiky a podnikové činnosti.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teoreticky seznámit žáky s principy marketingu, metodami provádění analýzy a průzkumu trhu, s pojmem cílený marketing a jeho postupem, dále s individualizovaným marketingem, kdy je produkt přizpůsoben individuálním potřebám zákazníka a vztahovým marketingem, tedy vhodnou formou komunikace.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pro žáka je získat informace o principech marketingu a konkrétních metodách, marketingovém plánování a způsobech, jak nejlépe uspokojit potřeby zákazníka.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souvislost segmentu trhu, pozice produktu a nástrojů marketingu;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 samostatně nebo ve skupině jednoduchý průzkum nebo zpracuje jednoduchý marketingový plán;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 příkladu vysvětlí péči o zákazníka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pojem a princip marketingu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marketingové analýzy – analýza trhu, analýza konkurence, SWOT analýza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vlivy působící na spotřebitele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cílený marketing – segmentace, targeting, positioning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individualizovaný marketing – mass customization, CRM, sociální CRM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získávání a udržení zákazníků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vzájemná komunikace mezi žáky a učitelem a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grafických schémat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simulace konkrétní tržní situace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akademie - 2.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příklady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klasifikovaná komunikace s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hodnocení – slovní zhodnocení výkonu, vysvětlení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vzájemné hodnocení mezi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hodnocení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splněn za následujících předpokladů: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vyřešení zadaných praktických příkladů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plynulost ústního projevu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věcně správné vyjadřování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komplexnost řešení problematiky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vyřešení zadaných příkladů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přesnost a pečlivost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předložil a předvedl všechny požadované výstupy modulu, absolvoval písemnou práci, minimálně 1x se podrobil ústnímu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Petr a Otto MÜNCH. Ekonomika pro obchodní akademie a ostatní střední školy. 5., upr. vyd. Praha: Eduko, 2013. ISBN 978-80-87204-55-9.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Petr a Otto MÜNCH. Ekonomika nejen k maturitě. Šesté, upravené vydání. Praha: Eduko nakladatelství, 2019. ISBN 978-80-88057-63-5.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Veisová.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