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Bourání vepřového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29-m-3/AM29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Zpracování masa jatečných zvířat a modul Bourání masa – úvod. Poznatky z Anatomie a fyziologie hospodářských zvířat.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zpracování jatečně upravených těl prasat. Charakterizuje požadavky na surovinu. Vysvětluje dělení vepřových půlek na dílčí technologické celky a jejich dělení na jednotlivé svaly. Seznámí žáky s požadavky na úpravu vytěženého masa.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osvětlí pravidla a způsoby dělení, kostění a třídění jednotlivých druhů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význam zrání masa a podstatu změn při zrání masa, uvede průměrnou dobu zrání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 zařízení;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veterinární značení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opatření týkajících se kritických bodů ve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požadavky na surovinu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Užívá odbornou terminologii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schéma dělení vepřových půlek a popíše jednotlivé dělené části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způsoby oddělení částí masa od celku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tržní druhy vepřového masa pro výsek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dělení vepřové kýty – šálování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dělení vepřové plece – šálování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Pojmenuje kosti hrudní a pánevní končetiny prasete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rozdíly v požadavcích na maso výsekové a výrobní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použití výrobního a výsekového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vepřového výrobního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výtěžnost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opatření týkajících se kritických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vepřového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Kvalita a jakostní skupina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do výroby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pro tepelné úpravy v 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Požadavky na surovinu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Hygienické požadavky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Veterinární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Změny v mase po porážce, jejich vliv na surovinu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Předběžná úprava vepřových půlek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Kruponované vepřové půlky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Nekruponované vepřové půlky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Bagounský a český řez (stahování hřbetního sádla)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 při dělení vepřových půlek na jednotlivé technologické celky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Oddělování jednotlivých částí z vepřové půlky – řezy nožem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Šálování kýty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Šálování plece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Kosti hrudní a pánevní končetiny prasete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Konečná úprava dělených částí vepřových půlek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bouraného děleného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 HACCP v bourárnách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Výtěžnost a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učebnicí, odbornou literaturou, internetem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názorně-demonstrační: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Model těla jatečného prasete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Obraz dělení vepřové půlky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Model jednotlivých partií děleného technologického celku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Videa: na serveru stream.cz – jídlo s.r.o.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Sledují při výkladu PowerPointovou prezentaci, provádí si do ní poznámky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jednotlivé způsoby bourání vepřového masa podle účelu a porovnávají 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pomocí obrazové dokumentace s charakteristickými znaky vepřového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se složením, kvalitou a jakostí vepřového masa podle tabulek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použití masa výrobního do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Uvádí příklady použití výsekového masa pro tepelné úpravy v gastronomii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požadavky na surovinu (hygienické, veterinární)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Popisují změny v mase po porážce a jejich vliv na surovinu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Definují předběžnou úpravu vepřových půlek (krupónování, bagounský řez)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postupům při dělení vepřových půlek na jednotlivé technologické celky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videoprezentace popisují šálování kýty a plece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v obrazové dokumentaci kostry prasete jednotlivé kosti hrudní a pánevní končetiny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konečnou úpravou dělených částí vepřových půlek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Uvádějí vady bouraného děleného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jednotlivá kritéria pro splnění požadavku systému HACCP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Počítají výtěžnost masa s použitím údajů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Rozpoznat a charakterizovat vepřové maso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charakteristické znaky vepřového masa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použití výrobního masa pro výrobu masných výrobků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použití výsekového masa pro tepelné úpravy v gastronomii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Porovnat požadavky na surovinu – hygienické, veterinární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Charakterizovat změny v mase po porážce, jejich vliv na surovinu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význam předběžné úpravy vepřových půlek (krupónování, bagounský řez) před dělením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postupy při dělení vepřových půlek na jednotlivé technologické celky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možnosti oddělování jednotlivých částí z vepřové půlky – řezy nožem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význam konečné úpravy dělených částí vepřových půlek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jednotlivé svalové bloky při šálování kýty a plece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Ukázat a pojmenovat v obrazové dokumentaci kostry prasete jednotlivé kosti hrudní a pánevní končetiny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na příkladu vady bouraného masa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kritické body při bourání vepřového masa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Vypočítat výtěžnost masa pro zadaný příklad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Rozlišit specifická rizika související s manipulací se strojním zařízením a vlastním výkonem pracovní činnosti při bourání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