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Ekosystémy a ochrana životního prostředí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PR-m-4/AK87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je znalost učiva vzdělávacích oborů vzdělávací oblasti Člověk a příroda na úrovni základního vzdělávání – přírodopisu, chemie a zeměpisu.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vedení žáků k ochraně životního prostředí zejména České republiky a svého regionu, k prevenci znečišťování, poškozování životního prostředí a k důslednému třídění odpadu.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úkol nejprve seznámit žáky s pojmem ekosystém, s přírodními a kulturními hodnotami svého regionu, s hospodařením s odpady v České republice a následně vést žáky k ochraně životního prostředí, což představuje ochranu krajiny, rozmanitosti druhů, přírodních hodnot a estetických kvalit přírody, ale také ochranu a šetrné využívání přírodních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chápat ekologické souvislosti a postavení člověka v přírodě a posílit svůj citový a hodnotový vztah k přírodě.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schopni popsat působení životního prostředí na člověka a jeho zdraví a zhodnotit vliv různých činností člověka na jednotlivé složky životního prostředí a nutnost recyklace. Naučí se získávat informace z různých zdrojů a vyhodnocovat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k odpovědnosti každého jedince za ochranu přírody, krajiny a životního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 je určen žákům kategorie vzdělávání M (úplné střední odborné vzdělání s maturitou) napříč všemi obory vzdělávání a žákům kategorie vzdělávání L (úplné střední odborné vzdělání s odborným výcvikem a maturitou)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pojem ekosystém, zná jeho vlastnosti a rozdělení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shromažďuje informace o ekosystémech a porovnává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rovnici fotosyntézy a porovná ji s procesem dýchání u rostlin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příklady potravních řetězců v ekosystému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podporuje zachování biodiverzity, ví, jak chránit vzácné a ohrožené druhy a komplex jejich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informace o dopadu činností člověka na životní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na konkrétním příkladu, jak působí životní prostředí na člověka a jeho zdraví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navrhnout změny týkající se vylepšení životního prostředí ve svém regionu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vysvětlit negativní vlivy dopravy, průmyslové výroby, zemědělství a těžby na životní prostředí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a vyhodnotí dotazník, zabývající se tříděním odpadu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diskutuje k tématu recyklace odpadu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 konkrétním příkladu navrhnou řešení vybraného environmentálního problému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 na mapě ukázat některá chráněná území České republiky a vyhledat informace o mezinárodních úmluvách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 praxi používá znalosti základních přírodovědných oborů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ekosystém, jeho vlastnosti a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zachování a obnova druhové rozmanitosti, péče o vzácné biotopy, podpora ohrožených druhů rostlin a živočichů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fotosyntéza, dýchání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potravní řetězce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snížení znečištění vody a ovzduší a půdy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působení životního prostředí na člověka a jeho zdraví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dopady činností člověka na životní prostředí, negativní vlivy dopravy, průmyslové výroby, zemědělství a těžby na životní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ochrana životního prostředí České republiky a svého regionu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chráněná území České republiky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organizace, instituce, zákony zabývající se ochranou životního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mezinárodní úmluvy (např. Ramsarská úmluva o mokřadech, CITES – obchod s ohroženými druhy)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odpady a nakládání s nimi, recyklace, znečisťující látky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odpovědnost jedince za ochranu přírody a životního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kladen na aktivní zapojení žáků do vzdělávacího procesu. Možnost pracovat ve 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Zadávání žákovských prací/projektů (např. Jak by vypadal svět za 20 let, kdyby se nerecyklovalo – zvážení plastového odpadu za 1 měsíc v 1 domácnosti).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nástěnky, posteru na téma Ochrana životního prostředí, Seznam ohrožených druhů živočichů a rostlin ve vlastním regionu, nebo pracovního listu a křížovky.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dotazníkového šetření zabývajícího se tříděním odpadu – sestavení dotazníku, vlastní průzkum mezi kamarády a rodiči a následné vyhodnocení.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exkurzí – např. třídička odpadů, Národní zemědělské muzeum v Praze – program RecykLes, nebo projektového dne v přírodě (fotodokumentace znečištění životního prostředí, chápat příčiny a následky jejich poškozování, návrh nápravy, rozumět jedinečnosti svého regionu a jeho potřebám).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skupinové práci budou hodnoceny jednotlivé skupiny a poté ještě zapojení jednotlivců v dané skupině.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– vlastnosti a rozdělení ekosystémů, navržení vylepšení životního prostředí, ukázání negativního vlivu průmyslu, zemědělství, lesnictví, dopravy, těžby a řešení vybraného environmentálního problému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realizace dotazníkového šetření zabývajícího se tříděním odpadu – sestavení a vyhodnocení dotazníku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jednotlivců do praktických činností (např. fotodokumentace)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nástěnka, poster na téma Ochrana životního prostředí, Seznam ohrožených druhů živočichů a rostlin ve vlastním regionu.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účast na exkurzi, projektovém dnu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 pěti oblastí je hodnocena zvlášť, hodnocení oblasti tvoří pětinu (20 %) celkového 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– vlastnosti a rozdělení ekosystémů, navržení vylepšení životního prostředí, řešení vybraného environmentálního problému (20 %);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sestavení a vyhodnocení dotazníku, realizace dotazníkového šetření zabývajícího se tříděním odpadu (20 %);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jednotlivců do praktických činností, např. fotodokumentace, vytvoření pracovního listu, křížovky (20 %);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nástěnky, posteru (20 %);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účast na exkurzi, projektovém dnu (20 %).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85–70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69–50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49–34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33–0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 ani se nepodílel na sestavení dotazníku a vytváření prezentace nebo v 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ČERVINKA, Pavel. Ekologie a životní prostředí: učebnice pro střední odborné školy a učiliště. 2. vyd. Praha: Nakladatelství České geografické společnosti, 2012. ISBN 978-80-86034-97-3.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BRANIŠ, Martin. Základy ekologie a ochrany životního prostředí: učebnice pro střední školy. 3., aktualiz. vyd. Praha: Informatorium, 2004. ISBN 978-80-7333-024-8.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RUBÍN, Josef. Národní parky a chráněné krajinné oblasti. Praha: Olympia, 2003. Navštivte--. ISBN 80-7033-808-3.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ANDĚRA, Miloš. Národní parky střední Evropy. Praha: Slovart, c2011. ISBN 978-80-7391-461-5.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ANDĚRA, Miloš a Vladimír ZADRAŽIL. Ohrožená zvířata. Praha: Aventinum, 1998. ISBN 80-7151-061-0.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QUARGA, Martin a kol. Ochrana životního prostředí. 1. vydání, Praha: Nakladatelství technické literatury v Praze, 1985.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 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Špinglová.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