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Ochrana rostlin – škůdci a plevele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41-m-3/AK23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41-52-E/ 01 Zahradnické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41-52-H/01 Zahradník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Předpokládají se základní znalosti o pěstovaných ovocných druzích, zelenině a okrasných rostlinách. Není zde návaznost na žádný předchozí modul.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Obsahem modulu je obecná část informací a poznatků – základní pojmy, projevy a příznaky chorob rostlin nebo jejich napadení škůdci, metody ochrany s rozdělením a charakteristikou prostředků ochrany rostlin, rozdělením a popisem jednotlivých škodlivých činitelů. Následuje speciální část zaměřená na možnosti a způsoby ochrany proti škodlivým činitelům v jednotlivých odvětvích zahradnické produkce – ovocnictví, zelinářství, květinářství a okrasných dřevin.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Očekávané výsledky učení (OVU)</w:t>
      </w:r>
      <w:r>
        <w:t xml:space="preserve"> (</w:t>
      </w:r>
      <w:r>
        <w:rPr>
          <w:i/>
        </w:rPr>
        <w:t xml:space="preserve">ve vazbě na RVP</w:t>
      </w:r>
      <w:r>
        <w:t xml:space="preserve">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41-52-E/ 01 Zahradnické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41-52-H/01 Zahradník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projevy a příznaky poškození rostlin škůdci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metody ochrany rostlin proti škůdcům s přihlédnutím k metodám šetrnějším k životnímu prostředí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nejvýznamnější škůdce rostlin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možnosti regulace plevelů v zahradnictví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RVP – Obsahový okruh Základy zahradnictví, učivo Ochrana rostlin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 24 hodin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Škůdci rostlin 18 hodin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Háďátka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Plži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Roztoči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Hmyz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Možnosti biologické ochrany rostlin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Regulace plevelů 6 hodin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Metody regulace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Použití herbicidů v zahradních kulturách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cvičení: 4 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teoretické výuky je použita slovní metoda výuky založená na výkladu učitele. Výuka probíhá v běžné učebně, vybavené počítačem a dataprojektorem, učitel v rámci výkladu využívá demonstrační metody – prezentace spojené s ochranou rostlin. Během výkladu si žáci zapisují poznámky a odkazy na další možné studijní podklady na internetu. V průběhu výuky probíhá rovněž dialog mezi žákem a učitelem, zejména při uvádění známých škůdců, a tedy s využitím vlastních zkušeností žáků z odborného výcviku apod. Žáci pracují dle možností vegetačního období i v rámci teoretické výuky s konkrétními ukázkami projevů škůdců na letorostech, listech, plodech apod.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aktivnější zapojení žáků do procesu vzdělávání je doporučena práce s atlasy, herbáři částí rostlin poškozených škůdci. V tomto případě jsou žáci rozděleni do skupin nejvýše po čtyřech členech na jeden atlas a dle pokynu učitele vyhledávají škůdce na konkrétních rostlinách. Získané informace si zapisují. Žáci skupiny seznámí se svými závěry ostatní skupiny. Každá skupina má přiděleného jiného škůdce. Možné je i využití tabletů v učebně s přístupem k internetu.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problematiky regulace plevelů bude výuka realizována převážně frontálně s využitím znalostí plevelných rostlin a důrazem na způsoby likvidace plevelů v zahradnictví.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výuky je žákům poskytována zpětná vazba učitelem, a to slovním hodnocením práce ve skupinách i jednotlivě.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Popisuje možnosti výskytu škůdců v zahradnických kulturách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Seznámí se s různými škůdci a projevy jejich napadení rostlin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Popisuje základní metody ochrany rostlin proti škůdcům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Uvádí jednotlivé skupiny pesticidů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Pochopí zásady uplatnění biologických metod v ochraně rostlin proti škůdcům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Seznámí se výskytem nejčastějších škůdců okrasných rostlin, ovocných dřevin a zeleniny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Seznámí se se základními druhy škůdců okrasných rostlin, ovocných dřevin a zeleniny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Zopakuje si a vyjmenuje nejčastější plevelné rostliny v zahradnictví a možnosti zabránění jejich výskytu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Získá základní přehled o herbicidech používaných v zahradnictví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výuka je realizována v rámci odborného výcviku žáků. Ti pracují jednotlivě nebo ve dvojicích a určují škůdce dle poškozených částí rostlin. K této činnosti mají k dispozici příruční mikroskopy, lupy. K získání přírodního materiálu je vhodný areál školního zahradnictví včetně krytých prostor, k určování, vyhodnocování a zakládání herbářových položek slouží běžná učebna, vybavená atlasy škůdců, případně tablety s přístupem k internetu, lupami a příručními mikroskopy. Veškerá tato činnost probíhá ve spolupráci s učitelem a pod jeho kontrolou.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praktické výuky si zakládá každý žák herbář, který zahrnuje právě 10 vzorků částí rostlin poškozených škůdci. U každé položky bude uveden standardně používaný vědecký název škůdce, místo a čas sběru. Herbář vypracovává každý žák samostatně, nezbytná je spolupráce s učitelem. Herbářové položky nesmí vykazovat známky plísní a hnilob vytvořených při špatném lisování. Herbář je součástí závěrečného hodnocení modulu.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Poznávají a určují jednotlivé škůdce okrasných rostlin, ovocných dřevin a zeleniny vizuálně s pomocí lupy nebo příručního mikroskopu a vytvářejí herbář s ukázkami částí rostlin poškozených škůdci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Získávání jednotlivých kompetencí modulu Ochrana rostlin probíhá v jednotlivých odborných předmětech Květinářství, Sadovnictví, Ovocnictví, Zelinářství. Doporučuje se k uplatnění ve druhém nebo lépe ve třetím ročníku oboru kategorie H.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ověřování výsledků vzdělávání bude k dispozici běžná učebna.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teoretické části zahrnuje písemné a ústní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 bude ověřována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formou poznávání škůdců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předložením herbáře s ukázkami negativní činnosti škůdců na rostlinách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Důraz je kladen na porozumění učivu a používání odborné terminologie.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rPr>
          <w:b/>
        </w:rPr>
        <w:t xml:space="preserve">Uvede projevy a příznaky poškození rostlin škůdci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 a věcně správně uvádí projevy a příznaky poškození rostlin škůdci.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správně uvádí projevy a příznaky poškození rostlin škůdci.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chvalitebně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Žákův projev je málo samostatný, jeho znalost projevů a příznaků poškození rostlin škůdci je neúplná, ústní projev vyžaduje občasnou pomoc učitele.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Žákův projev je nesamostatný, v problematice příznaků poškození rostlin škůdci se orientuje jen se značnou pomocí učitele, dopouští se četných chyb.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dostatečně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rPr>
          <w:b/>
        </w:rPr>
        <w:t xml:space="preserve">Charakterizuje metody ochrany rostlin proti škůdcům s přihlédnutím k metodám, které jsou šetrnější k životnímu prostředí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 a věcně správně uvádí dostupné metody ochrany rostlin proti škůdcům.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správně uvádí dostupné metody ochrany rostlin proti škůdcům.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chvalitebně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Žákův projev je málo samostatný, jeho znalost metod ochrany  je neúplná, ústní projev vyžaduje občasnou pomoc učitele.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Žákův projev je nesamostatný, v problematice metod ochrany rostlin v boji proti škůdcům se orientuje jen se značnou pomocí učitele, dopouští se četných chyb.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dostatečně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rPr>
          <w:b/>
        </w:rPr>
        <w:t xml:space="preserve">Vyjmenuje nejvýznamnější škůdce rostlin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 a věcně správně uvádí výčet nejvýznamnějších škůdců rostlin.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správně uvádí výčet nejvýznamnějších škůdců rostlin.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chvalitebně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Žákův projev je málo samostatný, jeho znalost škůdců je neúplná, ústní projev vyžaduje občasnou pomoc učitele.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Žákův projev je nesamostatný, v problematice se orientuje jen se značnou pomocí učitele, dopouští se četných chyb.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dostatečně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rPr>
          <w:b/>
        </w:rPr>
        <w:t xml:space="preserve">Popíše možnosti regulace plevelů v zahradnictví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 a věcně správně uvádí možnosti boje proti plevelům v zahradnictví.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správně uvádí možnosti boje proti plevelům v zahradnictví.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chvalitebně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Žákův projev je málo samostatný, jeho znalost metod boje proti plevelům je neúplná, ústní projev vyžaduje občasnou pomoc učitele.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Žákův projev je nesamostatný, v problematice regulace plevelů v zahradnictví se orientuje jen se značnou pomocí učitele, dopouští se četných chyb.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úspěšné splnění teoretické části je nezbytné získání hodnocení známkou 1–4.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části praktické bude pro poznávání škůdců předložen počet 5 vzorků rostlin po napadení škůdci. Použití herbářových položek nebo fotografií pro poznávání je přípustné. Ke splnění této části je nezbytná úspěšná identifikace 60 % škůdců rostlin.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Součástí úspěšného splnění praktické části je i předložení žákovského herbáře s počtem 10 položek s následujícím hodnocením: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8–10 položek bez známek zaplísnění či hniloby, správně určených a popsaných – hodnocení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 položek z 10 s drobnými chybami, stopami plísní či nesprávného postupu při lisování – hodnocení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položek z 10 s drobnými chybami při popisu, stopami plísní apod. – hodnocení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a méně položek z 10 s chybami v určení či popisu, stopami plísní či nesprávného vylisování položek – hodnocení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Předpokladem úspěšného splnění modulu je splnění části teoretické (test) i praktické.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ŠTAMBERKOVÁ, Jiřina. Ochrana zahradních rostlin II: plodiny a jejich škodliví činitelé. Mělník: Vyšší odborná škola zahradnická a Střední zahradnická škola ve spolupráci s nakl. Rebo, 2012. ISBN 978-80-904782-6-8.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teoretické vyučování: 24 hodin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praktické vyučování: 4 hodiny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 Šenk.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